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0F7B25">
      <w:pPr>
        <w:keepNext w:val="0"/>
        <w:keepLines w:val="0"/>
        <w:pageBreakBefore w:val="0"/>
        <w:wordWrap/>
        <w:overflowPunct/>
        <w:topLinePunct w:val="0"/>
        <w:bidi w:val="0"/>
        <w:spacing w:before="140" w:line="560" w:lineRule="exact"/>
        <w:ind w:left="2405" w:right="1811" w:hanging="649"/>
        <w:rPr>
          <w:rFonts w:hint="eastAsia" w:ascii="宋体" w:hAnsi="宋体" w:eastAsia="宋体" w:cs="宋体"/>
          <w:b/>
          <w:bCs/>
          <w:sz w:val="43"/>
          <w:szCs w:val="43"/>
          <w:lang w:val="en-US" w:eastAsia="zh-CN"/>
        </w:rPr>
      </w:pPr>
      <w:r>
        <w:rPr>
          <w:rFonts w:hint="eastAsia" w:ascii="宋体" w:hAnsi="宋体" w:eastAsia="宋体" w:cs="宋体"/>
          <w:b/>
          <w:bCs/>
          <w:sz w:val="43"/>
          <w:szCs w:val="43"/>
          <w:lang w:val="en-US" w:eastAsia="zh-CN"/>
        </w:rPr>
        <w:drawing>
          <wp:anchor distT="0" distB="0" distL="114300" distR="114300" simplePos="0" relativeHeight="251660288" behindDoc="0" locked="0" layoutInCell="1" allowOverlap="1">
            <wp:simplePos x="0" y="0"/>
            <wp:positionH relativeFrom="column">
              <wp:posOffset>45085</wp:posOffset>
            </wp:positionH>
            <wp:positionV relativeFrom="page">
              <wp:posOffset>1864995</wp:posOffset>
            </wp:positionV>
            <wp:extent cx="5372100" cy="1348740"/>
            <wp:effectExtent l="0" t="0" r="0" b="3810"/>
            <wp:wrapTopAndBottom/>
            <wp:docPr id="1" name="图片 1" descr="微信图片_20241216100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216100853"/>
                    <pic:cNvPicPr>
                      <a:picLocks noChangeAspect="1"/>
                    </pic:cNvPicPr>
                  </pic:nvPicPr>
                  <pic:blipFill>
                    <a:blip r:embed="rId8"/>
                    <a:stretch>
                      <a:fillRect/>
                    </a:stretch>
                  </pic:blipFill>
                  <pic:spPr>
                    <a:xfrm>
                      <a:off x="0" y="0"/>
                      <a:ext cx="5372100" cy="1348740"/>
                    </a:xfrm>
                    <a:prstGeom prst="rect">
                      <a:avLst/>
                    </a:prstGeom>
                  </pic:spPr>
                </pic:pic>
              </a:graphicData>
            </a:graphic>
          </wp:anchor>
        </w:drawing>
      </w:r>
    </w:p>
    <w:p w14:paraId="7CADF043">
      <w:pPr>
        <w:keepNext w:val="0"/>
        <w:keepLines w:val="0"/>
        <w:pageBreakBefore w:val="0"/>
        <w:wordWrap/>
        <w:overflowPunct/>
        <w:topLinePunct w:val="0"/>
        <w:bidi w:val="0"/>
        <w:spacing w:before="140" w:line="560" w:lineRule="exact"/>
        <w:ind w:left="2405" w:right="1811" w:hanging="649"/>
        <w:rPr>
          <w:rFonts w:hint="eastAsia" w:ascii="宋体" w:hAnsi="宋体" w:eastAsia="宋体" w:cs="宋体"/>
          <w:b/>
          <w:bCs/>
          <w:sz w:val="43"/>
          <w:szCs w:val="43"/>
          <w:lang w:val="en-US" w:eastAsia="zh-CN"/>
        </w:rPr>
      </w:pPr>
    </w:p>
    <w:p w14:paraId="45249C7B">
      <w:pPr>
        <w:keepNext w:val="0"/>
        <w:keepLines w:val="0"/>
        <w:pageBreakBefore w:val="0"/>
        <w:wordWrap/>
        <w:overflowPunct/>
        <w:topLinePunct w:val="0"/>
        <w:bidi w:val="0"/>
        <w:spacing w:before="100" w:line="560" w:lineRule="exact"/>
        <w:jc w:val="center"/>
        <w:rPr>
          <w:rFonts w:hint="eastAsia" w:ascii="宋体" w:hAnsi="宋体" w:eastAsia="宋体" w:cs="宋体"/>
          <w:b/>
          <w:bCs/>
          <w:spacing w:val="-6"/>
          <w:sz w:val="56"/>
          <w:szCs w:val="56"/>
        </w:rPr>
      </w:pPr>
      <w:r>
        <w:rPr>
          <w:rFonts w:hint="eastAsia" w:ascii="宋体" w:hAnsi="宋体" w:eastAsia="宋体" w:cs="宋体"/>
          <w:b/>
          <w:bCs/>
          <w:spacing w:val="-6"/>
          <w:sz w:val="56"/>
          <w:szCs w:val="56"/>
        </w:rPr>
        <w:t>数控技术应用专业</w:t>
      </w:r>
    </w:p>
    <w:p w14:paraId="55C3FCFA">
      <w:pPr>
        <w:keepNext w:val="0"/>
        <w:keepLines w:val="0"/>
        <w:pageBreakBefore w:val="0"/>
        <w:wordWrap/>
        <w:overflowPunct/>
        <w:topLinePunct w:val="0"/>
        <w:bidi w:val="0"/>
        <w:spacing w:before="100" w:line="560" w:lineRule="exact"/>
        <w:jc w:val="center"/>
        <w:rPr>
          <w:rFonts w:hint="eastAsia" w:ascii="宋体" w:hAnsi="宋体" w:eastAsia="宋体" w:cs="宋体"/>
          <w:b/>
          <w:bCs/>
          <w:spacing w:val="-6"/>
          <w:sz w:val="56"/>
          <w:szCs w:val="56"/>
          <w:lang w:eastAsia="zh-CN"/>
        </w:rPr>
      </w:pPr>
      <w:r>
        <w:rPr>
          <w:rFonts w:ascii="宋体" w:hAnsi="宋体" w:eastAsia="宋体" w:cs="宋体"/>
          <w:b/>
          <w:bCs/>
          <w:spacing w:val="-6"/>
          <w:sz w:val="56"/>
          <w:szCs w:val="56"/>
        </w:rPr>
        <w:t>专业</w:t>
      </w:r>
      <w:r>
        <w:rPr>
          <w:rFonts w:hint="eastAsia" w:ascii="宋体" w:hAnsi="宋体" w:eastAsia="宋体" w:cs="宋体"/>
          <w:b/>
          <w:bCs/>
          <w:color w:val="auto"/>
          <w:spacing w:val="-6"/>
          <w:sz w:val="56"/>
          <w:szCs w:val="56"/>
          <w:highlight w:val="none"/>
          <w:lang w:eastAsia="zh-CN"/>
        </w:rPr>
        <w:t>（</w:t>
      </w:r>
      <w:r>
        <w:rPr>
          <w:rFonts w:hint="eastAsia" w:ascii="宋体" w:hAnsi="宋体" w:eastAsia="宋体" w:cs="宋体"/>
          <w:b/>
          <w:bCs/>
          <w:color w:val="auto"/>
          <w:spacing w:val="-6"/>
          <w:sz w:val="56"/>
          <w:szCs w:val="56"/>
          <w:highlight w:val="none"/>
          <w:lang w:val="en-US" w:eastAsia="zh-CN"/>
        </w:rPr>
        <w:t>技能高考层次</w:t>
      </w:r>
      <w:r>
        <w:rPr>
          <w:rFonts w:hint="eastAsia" w:ascii="宋体" w:hAnsi="宋体" w:eastAsia="宋体" w:cs="宋体"/>
          <w:b/>
          <w:bCs/>
          <w:color w:val="auto"/>
          <w:spacing w:val="-6"/>
          <w:sz w:val="56"/>
          <w:szCs w:val="56"/>
          <w:highlight w:val="none"/>
          <w:lang w:eastAsia="zh-CN"/>
        </w:rPr>
        <w:t>）</w:t>
      </w:r>
    </w:p>
    <w:p w14:paraId="0A8A1F8B">
      <w:pPr>
        <w:pStyle w:val="6"/>
        <w:keepNext w:val="0"/>
        <w:keepLines w:val="0"/>
        <w:pageBreakBefore w:val="0"/>
        <w:wordWrap/>
        <w:overflowPunct/>
        <w:topLinePunct w:val="0"/>
        <w:bidi w:val="0"/>
        <w:spacing w:line="560" w:lineRule="exact"/>
      </w:pPr>
    </w:p>
    <w:p w14:paraId="15EEB545">
      <w:pPr>
        <w:keepNext w:val="0"/>
        <w:keepLines w:val="0"/>
        <w:pageBreakBefore w:val="0"/>
        <w:wordWrap/>
        <w:overflowPunct/>
        <w:topLinePunct w:val="0"/>
        <w:bidi w:val="0"/>
        <w:spacing w:before="100" w:line="560" w:lineRule="exact"/>
        <w:jc w:val="center"/>
        <w:rPr>
          <w:rFonts w:ascii="宋体" w:hAnsi="宋体" w:eastAsia="宋体" w:cs="宋体"/>
          <w:b/>
          <w:bCs/>
          <w:spacing w:val="-6"/>
          <w:sz w:val="56"/>
          <w:szCs w:val="56"/>
        </w:rPr>
      </w:pPr>
    </w:p>
    <w:p w14:paraId="17722129">
      <w:pPr>
        <w:pStyle w:val="6"/>
        <w:keepNext w:val="0"/>
        <w:keepLines w:val="0"/>
        <w:pageBreakBefore w:val="0"/>
        <w:wordWrap/>
        <w:overflowPunct/>
        <w:topLinePunct w:val="0"/>
        <w:bidi w:val="0"/>
        <w:spacing w:line="560" w:lineRule="exact"/>
      </w:pPr>
      <w:r>
        <w:rPr>
          <w:rFonts w:hint="eastAsia" w:ascii="宋体" w:hAnsi="宋体" w:eastAsia="宋体" w:cs="宋体"/>
          <w:b/>
          <w:bCs/>
          <w:spacing w:val="-6"/>
          <w:sz w:val="56"/>
          <w:szCs w:val="56"/>
          <w:lang w:val="en-US" w:eastAsia="zh-CN"/>
        </w:rPr>
        <w:t xml:space="preserve">         </w:t>
      </w:r>
      <w:r>
        <w:rPr>
          <w:rFonts w:ascii="宋体" w:hAnsi="宋体" w:eastAsia="宋体" w:cs="宋体"/>
          <w:b/>
          <w:bCs/>
          <w:spacing w:val="-6"/>
          <w:sz w:val="56"/>
          <w:szCs w:val="56"/>
        </w:rPr>
        <w:t>人才培养方案</w:t>
      </w:r>
    </w:p>
    <w:p w14:paraId="1BC13B96">
      <w:pPr>
        <w:pStyle w:val="6"/>
        <w:keepNext w:val="0"/>
        <w:keepLines w:val="0"/>
        <w:pageBreakBefore w:val="0"/>
        <w:wordWrap/>
        <w:overflowPunct/>
        <w:topLinePunct w:val="0"/>
        <w:bidi w:val="0"/>
        <w:spacing w:line="560" w:lineRule="exact"/>
      </w:pPr>
    </w:p>
    <w:p w14:paraId="46EB220F">
      <w:pPr>
        <w:pStyle w:val="6"/>
        <w:keepNext w:val="0"/>
        <w:keepLines w:val="0"/>
        <w:pageBreakBefore w:val="0"/>
        <w:wordWrap/>
        <w:overflowPunct/>
        <w:topLinePunct w:val="0"/>
        <w:bidi w:val="0"/>
        <w:spacing w:line="560" w:lineRule="exact"/>
      </w:pPr>
    </w:p>
    <w:p w14:paraId="03910007">
      <w:pPr>
        <w:pStyle w:val="6"/>
        <w:keepNext w:val="0"/>
        <w:keepLines w:val="0"/>
        <w:pageBreakBefore w:val="0"/>
        <w:wordWrap/>
        <w:overflowPunct/>
        <w:topLinePunct w:val="0"/>
        <w:bidi w:val="0"/>
        <w:spacing w:line="560" w:lineRule="exact"/>
      </w:pPr>
    </w:p>
    <w:p w14:paraId="1371F427">
      <w:pPr>
        <w:pStyle w:val="6"/>
        <w:keepNext w:val="0"/>
        <w:keepLines w:val="0"/>
        <w:pageBreakBefore w:val="0"/>
        <w:wordWrap/>
        <w:overflowPunct/>
        <w:topLinePunct w:val="0"/>
        <w:bidi w:val="0"/>
        <w:spacing w:line="560" w:lineRule="exact"/>
      </w:pPr>
    </w:p>
    <w:p w14:paraId="4CEC6C6E">
      <w:pPr>
        <w:pStyle w:val="6"/>
        <w:keepNext w:val="0"/>
        <w:keepLines w:val="0"/>
        <w:pageBreakBefore w:val="0"/>
        <w:wordWrap/>
        <w:overflowPunct/>
        <w:topLinePunct w:val="0"/>
        <w:bidi w:val="0"/>
        <w:spacing w:line="560" w:lineRule="exact"/>
      </w:pPr>
    </w:p>
    <w:p w14:paraId="1B1415DB">
      <w:pPr>
        <w:pStyle w:val="6"/>
        <w:keepNext w:val="0"/>
        <w:keepLines w:val="0"/>
        <w:pageBreakBefore w:val="0"/>
        <w:wordWrap/>
        <w:overflowPunct/>
        <w:topLinePunct w:val="0"/>
        <w:bidi w:val="0"/>
        <w:spacing w:line="560" w:lineRule="exact"/>
      </w:pPr>
    </w:p>
    <w:p w14:paraId="7CB09CA7">
      <w:pPr>
        <w:pStyle w:val="6"/>
        <w:keepNext w:val="0"/>
        <w:keepLines w:val="0"/>
        <w:pageBreakBefore w:val="0"/>
        <w:wordWrap/>
        <w:overflowPunct/>
        <w:topLinePunct w:val="0"/>
        <w:bidi w:val="0"/>
        <w:spacing w:line="560" w:lineRule="exact"/>
      </w:pPr>
    </w:p>
    <w:p w14:paraId="581374BE">
      <w:pPr>
        <w:pStyle w:val="6"/>
        <w:keepNext w:val="0"/>
        <w:keepLines w:val="0"/>
        <w:pageBreakBefore w:val="0"/>
        <w:wordWrap/>
        <w:overflowPunct/>
        <w:topLinePunct w:val="0"/>
        <w:bidi w:val="0"/>
        <w:spacing w:line="560" w:lineRule="exact"/>
      </w:pPr>
    </w:p>
    <w:p w14:paraId="68A8D180">
      <w:pPr>
        <w:pStyle w:val="6"/>
        <w:keepNext w:val="0"/>
        <w:keepLines w:val="0"/>
        <w:pageBreakBefore w:val="0"/>
        <w:wordWrap/>
        <w:overflowPunct/>
        <w:topLinePunct w:val="0"/>
        <w:bidi w:val="0"/>
        <w:spacing w:line="560" w:lineRule="exact"/>
      </w:pPr>
    </w:p>
    <w:p w14:paraId="66D818B0">
      <w:pPr>
        <w:keepNext w:val="0"/>
        <w:keepLines w:val="0"/>
        <w:pageBreakBefore w:val="0"/>
        <w:wordWrap/>
        <w:overflowPunct/>
        <w:topLinePunct w:val="0"/>
        <w:bidi w:val="0"/>
        <w:spacing w:before="100" w:line="560" w:lineRule="exact"/>
        <w:ind w:left="3090"/>
        <w:rPr>
          <w:rFonts w:ascii="宋体" w:hAnsi="宋体" w:eastAsia="宋体" w:cs="宋体"/>
          <w:sz w:val="32"/>
          <w:szCs w:val="32"/>
        </w:rPr>
      </w:pPr>
      <w:r>
        <w:rPr>
          <w:rFonts w:ascii="宋体" w:hAnsi="宋体" w:eastAsia="宋体" w:cs="宋体"/>
          <w:b/>
          <w:bCs/>
          <w:spacing w:val="-6"/>
          <w:sz w:val="32"/>
          <w:szCs w:val="32"/>
        </w:rPr>
        <w:t>202</w:t>
      </w:r>
      <w:r>
        <w:rPr>
          <w:rFonts w:hint="eastAsia" w:ascii="宋体" w:hAnsi="宋体" w:eastAsia="宋体" w:cs="宋体"/>
          <w:b/>
          <w:bCs/>
          <w:spacing w:val="-6"/>
          <w:sz w:val="32"/>
          <w:szCs w:val="32"/>
          <w:lang w:val="en-US" w:eastAsia="zh-CN"/>
        </w:rPr>
        <w:t>5</w:t>
      </w:r>
      <w:r>
        <w:rPr>
          <w:rFonts w:ascii="宋体" w:hAnsi="宋体" w:eastAsia="宋体" w:cs="宋体"/>
          <w:spacing w:val="-56"/>
          <w:sz w:val="32"/>
          <w:szCs w:val="32"/>
        </w:rPr>
        <w:t xml:space="preserve"> </w:t>
      </w:r>
      <w:r>
        <w:rPr>
          <w:rFonts w:ascii="宋体" w:hAnsi="宋体" w:eastAsia="宋体" w:cs="宋体"/>
          <w:b/>
          <w:bCs/>
          <w:spacing w:val="-6"/>
          <w:sz w:val="32"/>
          <w:szCs w:val="32"/>
        </w:rPr>
        <w:t>年</w:t>
      </w:r>
      <w:r>
        <w:rPr>
          <w:rFonts w:ascii="宋体" w:hAnsi="宋体" w:eastAsia="宋体" w:cs="宋体"/>
          <w:spacing w:val="-59"/>
          <w:sz w:val="32"/>
          <w:szCs w:val="32"/>
        </w:rPr>
        <w:t xml:space="preserve"> </w:t>
      </w:r>
      <w:r>
        <w:rPr>
          <w:rFonts w:ascii="宋体" w:hAnsi="宋体" w:eastAsia="宋体" w:cs="宋体"/>
          <w:b/>
          <w:bCs/>
          <w:spacing w:val="-6"/>
          <w:sz w:val="32"/>
          <w:szCs w:val="32"/>
        </w:rPr>
        <w:t>3</w:t>
      </w:r>
      <w:r>
        <w:rPr>
          <w:rFonts w:ascii="宋体" w:hAnsi="宋体" w:eastAsia="宋体" w:cs="宋体"/>
          <w:spacing w:val="-57"/>
          <w:sz w:val="32"/>
          <w:szCs w:val="32"/>
        </w:rPr>
        <w:t xml:space="preserve"> </w:t>
      </w:r>
      <w:r>
        <w:rPr>
          <w:rFonts w:ascii="宋体" w:hAnsi="宋体" w:eastAsia="宋体" w:cs="宋体"/>
          <w:b/>
          <w:bCs/>
          <w:spacing w:val="-6"/>
          <w:sz w:val="32"/>
          <w:szCs w:val="32"/>
        </w:rPr>
        <w:t>月修订</w:t>
      </w:r>
    </w:p>
    <w:p w14:paraId="47A9C28D">
      <w:pPr>
        <w:keepNext w:val="0"/>
        <w:keepLines w:val="0"/>
        <w:pageBreakBefore w:val="0"/>
        <w:wordWrap/>
        <w:overflowPunct/>
        <w:topLinePunct w:val="0"/>
        <w:bidi w:val="0"/>
        <w:spacing w:line="560" w:lineRule="exact"/>
        <w:rPr>
          <w:rFonts w:ascii="宋体" w:hAnsi="宋体" w:eastAsia="宋体" w:cs="宋体"/>
          <w:sz w:val="32"/>
          <w:szCs w:val="32"/>
        </w:rPr>
        <w:sectPr>
          <w:pgSz w:w="11906" w:h="16839"/>
          <w:pgMar w:top="1431" w:right="1720" w:bottom="1410" w:left="1785" w:header="0" w:footer="1248" w:gutter="0"/>
          <w:cols w:space="720" w:num="1"/>
        </w:sectPr>
      </w:pPr>
    </w:p>
    <w:p w14:paraId="04329F09">
      <w:pPr>
        <w:keepNext w:val="0"/>
        <w:keepLines w:val="0"/>
        <w:pageBreakBefore w:val="0"/>
        <w:wordWrap/>
        <w:overflowPunct/>
        <w:topLinePunct w:val="0"/>
        <w:bidi w:val="0"/>
        <w:spacing w:before="140" w:line="560" w:lineRule="exact"/>
        <w:ind w:left="2405" w:right="1811" w:hanging="649"/>
        <w:rPr>
          <w:rFonts w:hint="eastAsia" w:ascii="宋体" w:hAnsi="宋体" w:eastAsia="宋体" w:cs="宋体"/>
          <w:b/>
          <w:bCs/>
          <w:sz w:val="43"/>
          <w:szCs w:val="43"/>
          <w:lang w:val="en-US" w:eastAsia="zh-CN"/>
        </w:rPr>
      </w:pPr>
    </w:p>
    <w:p w14:paraId="1BEFA615">
      <w:pPr>
        <w:keepNext w:val="0"/>
        <w:keepLines w:val="0"/>
        <w:pageBreakBefore w:val="0"/>
        <w:wordWrap/>
        <w:overflowPunct/>
        <w:topLinePunct w:val="0"/>
        <w:bidi w:val="0"/>
        <w:spacing w:before="140" w:line="560" w:lineRule="exact"/>
        <w:ind w:left="2405" w:right="1811" w:hanging="649"/>
        <w:rPr>
          <w:rFonts w:hint="eastAsia" w:ascii="宋体" w:hAnsi="宋体" w:eastAsia="宋体" w:cs="宋体"/>
          <w:b/>
          <w:bCs/>
          <w:sz w:val="43"/>
          <w:szCs w:val="43"/>
          <w:lang w:val="en-US" w:eastAsia="zh-CN"/>
        </w:rPr>
      </w:pPr>
    </w:p>
    <w:p w14:paraId="7AF8E961">
      <w:pPr>
        <w:keepNext w:val="0"/>
        <w:keepLines w:val="0"/>
        <w:pageBreakBefore w:val="0"/>
        <w:wordWrap/>
        <w:overflowPunct/>
        <w:topLinePunct w:val="0"/>
        <w:bidi w:val="0"/>
        <w:spacing w:before="91" w:line="560" w:lineRule="exact"/>
        <w:rPr>
          <w:rFonts w:ascii="宋体" w:hAnsi="宋体" w:eastAsia="宋体" w:cs="宋体"/>
          <w:b/>
          <w:bCs/>
          <w:spacing w:val="-12"/>
          <w:sz w:val="28"/>
          <w:szCs w:val="28"/>
        </w:rPr>
      </w:pPr>
    </w:p>
    <w:p w14:paraId="243D974D">
      <w:pPr>
        <w:keepNext w:val="0"/>
        <w:keepLines w:val="0"/>
        <w:pageBreakBefore w:val="0"/>
        <w:wordWrap/>
        <w:overflowPunct/>
        <w:topLinePunct w:val="0"/>
        <w:bidi w:val="0"/>
        <w:spacing w:before="91" w:line="560" w:lineRule="exact"/>
        <w:rPr>
          <w:rFonts w:ascii="宋体" w:hAnsi="宋体" w:eastAsia="宋体" w:cs="宋体"/>
          <w:b/>
          <w:bCs/>
          <w:spacing w:val="-12"/>
          <w:sz w:val="28"/>
          <w:szCs w:val="28"/>
        </w:rPr>
      </w:pPr>
    </w:p>
    <w:p w14:paraId="2C39688A">
      <w:pPr>
        <w:widowControl w:val="0"/>
        <w:kinsoku/>
        <w:autoSpaceDE/>
        <w:autoSpaceDN/>
        <w:adjustRightInd/>
        <w:snapToGrid/>
        <w:spacing w:before="91" w:line="220" w:lineRule="auto"/>
        <w:ind w:left="1403" w:firstLine="514" w:firstLineChars="200"/>
        <w:jc w:val="both"/>
        <w:textAlignment w:val="auto"/>
        <w:rPr>
          <w:rFonts w:hint="default" w:ascii="宋体" w:hAnsi="宋体" w:eastAsia="宋体" w:cs="宋体"/>
          <w:b/>
          <w:bCs/>
          <w:snapToGrid/>
          <w:spacing w:val="-12"/>
          <w:kern w:val="2"/>
          <w:sz w:val="28"/>
          <w:szCs w:val="28"/>
          <w:lang w:val="en-US" w:eastAsia="zh-CN"/>
        </w:rPr>
      </w:pPr>
      <w:r>
        <w:rPr>
          <w:rFonts w:ascii="宋体" w:hAnsi="宋体" w:eastAsia="宋体" w:cs="宋体"/>
          <w:b/>
          <w:bCs/>
          <w:snapToGrid/>
          <w:spacing w:val="-12"/>
          <w:kern w:val="2"/>
          <w:sz w:val="28"/>
          <w:szCs w:val="28"/>
          <w:lang w:eastAsia="zh-CN"/>
        </w:rPr>
        <w:t>专  业  名  称  ：</w:t>
      </w:r>
      <w:r>
        <w:rPr>
          <w:rFonts w:hint="eastAsia" w:ascii="宋体" w:hAnsi="宋体" w:eastAsia="宋体" w:cs="宋体"/>
          <w:b/>
          <w:bCs/>
          <w:snapToGrid/>
          <w:spacing w:val="-12"/>
          <w:kern w:val="2"/>
          <w:sz w:val="28"/>
          <w:szCs w:val="28"/>
          <w:lang w:val="en-US" w:eastAsia="zh-CN"/>
        </w:rPr>
        <w:t>数</w:t>
      </w:r>
      <w:r>
        <w:rPr>
          <w:rFonts w:hint="eastAsia" w:ascii="宋体" w:hAnsi="宋体" w:eastAsia="宋体" w:cs="宋体"/>
          <w:b/>
          <w:bCs/>
          <w:snapToGrid/>
          <w:spacing w:val="-12"/>
          <w:kern w:val="2"/>
          <w:sz w:val="28"/>
          <w:szCs w:val="28"/>
          <w:lang w:eastAsia="zh-CN"/>
        </w:rPr>
        <w:t>控技术应用</w:t>
      </w:r>
    </w:p>
    <w:p w14:paraId="211DDDC2">
      <w:pPr>
        <w:widowControl w:val="0"/>
        <w:kinsoku/>
        <w:autoSpaceDE/>
        <w:autoSpaceDN/>
        <w:adjustRightInd/>
        <w:snapToGrid/>
        <w:spacing w:before="91" w:line="220" w:lineRule="auto"/>
        <w:ind w:left="1403" w:firstLine="514" w:firstLineChars="200"/>
        <w:jc w:val="both"/>
        <w:textAlignment w:val="auto"/>
        <w:rPr>
          <w:rFonts w:ascii="宋体" w:hAnsi="宋体" w:eastAsia="宋体" w:cs="宋体"/>
          <w:b/>
          <w:bCs/>
          <w:snapToGrid/>
          <w:spacing w:val="-12"/>
          <w:kern w:val="2"/>
          <w:sz w:val="28"/>
          <w:szCs w:val="28"/>
          <w:lang w:eastAsia="zh-CN"/>
        </w:rPr>
      </w:pPr>
    </w:p>
    <w:p w14:paraId="45264B24">
      <w:pPr>
        <w:widowControl w:val="0"/>
        <w:kinsoku/>
        <w:autoSpaceDE/>
        <w:autoSpaceDN/>
        <w:adjustRightInd/>
        <w:snapToGrid/>
        <w:spacing w:before="91" w:line="220" w:lineRule="auto"/>
        <w:ind w:left="1403" w:firstLine="514" w:firstLineChars="200"/>
        <w:jc w:val="both"/>
        <w:textAlignment w:val="auto"/>
        <w:rPr>
          <w:rFonts w:ascii="宋体" w:hAnsi="宋体" w:eastAsia="宋体" w:cs="宋体"/>
          <w:b/>
          <w:bCs/>
          <w:snapToGrid/>
          <w:spacing w:val="-12"/>
          <w:kern w:val="2"/>
          <w:sz w:val="28"/>
          <w:szCs w:val="28"/>
          <w:lang w:eastAsia="zh-CN"/>
        </w:rPr>
      </w:pPr>
    </w:p>
    <w:p w14:paraId="475A17BB">
      <w:pPr>
        <w:widowControl w:val="0"/>
        <w:kinsoku/>
        <w:autoSpaceDE/>
        <w:autoSpaceDN/>
        <w:adjustRightInd/>
        <w:snapToGrid/>
        <w:spacing w:before="91" w:line="220" w:lineRule="auto"/>
        <w:ind w:left="1403" w:firstLine="514" w:firstLineChars="200"/>
        <w:jc w:val="both"/>
        <w:textAlignment w:val="auto"/>
        <w:rPr>
          <w:rFonts w:hint="default" w:ascii="宋体" w:hAnsi="宋体" w:eastAsia="宋体" w:cs="宋体"/>
          <w:b/>
          <w:bCs/>
          <w:snapToGrid/>
          <w:spacing w:val="-12"/>
          <w:kern w:val="2"/>
          <w:sz w:val="28"/>
          <w:szCs w:val="28"/>
          <w:lang w:val="en-US" w:eastAsia="zh-CN"/>
        </w:rPr>
      </w:pPr>
      <w:r>
        <w:rPr>
          <w:rFonts w:ascii="宋体" w:hAnsi="宋体" w:eastAsia="宋体" w:cs="宋体"/>
          <w:b/>
          <w:bCs/>
          <w:snapToGrid/>
          <w:spacing w:val="-12"/>
          <w:kern w:val="2"/>
          <w:sz w:val="28"/>
          <w:szCs w:val="28"/>
          <w:lang w:eastAsia="zh-CN"/>
        </w:rPr>
        <w:t>专  业  代  码  ：</w:t>
      </w:r>
      <w:r>
        <w:rPr>
          <w:rFonts w:hint="eastAsia" w:ascii="宋体" w:hAnsi="宋体" w:eastAsia="宋体" w:cs="宋体"/>
          <w:b/>
          <w:bCs/>
          <w:snapToGrid/>
          <w:spacing w:val="-12"/>
          <w:kern w:val="2"/>
          <w:sz w:val="28"/>
          <w:szCs w:val="28"/>
          <w:lang w:eastAsia="zh-CN"/>
        </w:rPr>
        <w:t>66</w:t>
      </w:r>
      <w:r>
        <w:rPr>
          <w:rFonts w:ascii="宋体" w:hAnsi="宋体" w:eastAsia="宋体" w:cs="宋体"/>
          <w:b/>
          <w:bCs/>
          <w:snapToGrid/>
          <w:spacing w:val="-12"/>
          <w:kern w:val="2"/>
          <w:sz w:val="28"/>
          <w:szCs w:val="28"/>
          <w:lang w:eastAsia="zh-CN"/>
        </w:rPr>
        <w:t>0103</w:t>
      </w:r>
    </w:p>
    <w:p w14:paraId="544F0718">
      <w:pPr>
        <w:widowControl w:val="0"/>
        <w:kinsoku/>
        <w:autoSpaceDE/>
        <w:autoSpaceDN/>
        <w:adjustRightInd/>
        <w:snapToGrid/>
        <w:spacing w:before="91" w:line="220" w:lineRule="auto"/>
        <w:ind w:left="1403" w:firstLine="514" w:firstLineChars="200"/>
        <w:jc w:val="both"/>
        <w:textAlignment w:val="auto"/>
        <w:rPr>
          <w:rFonts w:hint="eastAsia" w:ascii="宋体" w:hAnsi="宋体" w:eastAsia="宋体" w:cs="宋体"/>
          <w:b/>
          <w:bCs/>
          <w:snapToGrid/>
          <w:spacing w:val="-12"/>
          <w:kern w:val="2"/>
          <w:sz w:val="28"/>
          <w:szCs w:val="28"/>
          <w:lang w:val="en-US" w:eastAsia="zh-CN"/>
        </w:rPr>
      </w:pPr>
    </w:p>
    <w:p w14:paraId="2BE019C4">
      <w:pPr>
        <w:widowControl w:val="0"/>
        <w:kinsoku/>
        <w:autoSpaceDE/>
        <w:autoSpaceDN/>
        <w:adjustRightInd/>
        <w:snapToGrid/>
        <w:spacing w:before="91" w:line="220" w:lineRule="auto"/>
        <w:ind w:left="1403" w:firstLine="514" w:firstLineChars="200"/>
        <w:jc w:val="both"/>
        <w:textAlignment w:val="auto"/>
        <w:rPr>
          <w:rFonts w:ascii="宋体" w:hAnsi="宋体" w:eastAsia="宋体" w:cs="宋体"/>
          <w:b/>
          <w:bCs/>
          <w:snapToGrid/>
          <w:spacing w:val="-12"/>
          <w:kern w:val="2"/>
          <w:sz w:val="28"/>
          <w:szCs w:val="28"/>
          <w:lang w:eastAsia="zh-CN"/>
        </w:rPr>
      </w:pPr>
    </w:p>
    <w:p w14:paraId="47AE3D5B">
      <w:pPr>
        <w:widowControl w:val="0"/>
        <w:kinsoku/>
        <w:autoSpaceDE/>
        <w:autoSpaceDN/>
        <w:adjustRightInd/>
        <w:snapToGrid/>
        <w:spacing w:before="91" w:line="220" w:lineRule="auto"/>
        <w:ind w:left="1403" w:firstLine="514" w:firstLineChars="200"/>
        <w:jc w:val="both"/>
        <w:textAlignment w:val="auto"/>
        <w:rPr>
          <w:rFonts w:hint="default" w:ascii="宋体" w:hAnsi="宋体" w:eastAsia="宋体" w:cs="宋体"/>
          <w:b/>
          <w:bCs/>
          <w:snapToGrid/>
          <w:spacing w:val="-12"/>
          <w:kern w:val="2"/>
          <w:sz w:val="28"/>
          <w:szCs w:val="28"/>
          <w:lang w:val="en-US" w:eastAsia="zh-CN"/>
        </w:rPr>
      </w:pPr>
      <w:r>
        <w:rPr>
          <w:rFonts w:ascii="宋体" w:hAnsi="宋体" w:eastAsia="宋体" w:cs="宋体"/>
          <w:b/>
          <w:bCs/>
          <w:snapToGrid/>
          <w:spacing w:val="-12"/>
          <w:kern w:val="2"/>
          <w:sz w:val="28"/>
          <w:szCs w:val="28"/>
          <w:lang w:eastAsia="zh-CN"/>
        </w:rPr>
        <w:t>专 业 带 头 人 ：</w:t>
      </w:r>
      <w:r>
        <w:rPr>
          <w:rFonts w:hint="eastAsia" w:ascii="宋体" w:hAnsi="宋体" w:eastAsia="宋体" w:cs="宋体"/>
          <w:b/>
          <w:bCs/>
          <w:snapToGrid/>
          <w:spacing w:val="-12"/>
          <w:kern w:val="2"/>
          <w:sz w:val="28"/>
          <w:szCs w:val="28"/>
          <w:lang w:eastAsia="zh-CN"/>
        </w:rPr>
        <w:t>管</w:t>
      </w:r>
      <w:r>
        <w:rPr>
          <w:rFonts w:hint="eastAsia" w:ascii="宋体" w:hAnsi="宋体" w:eastAsia="宋体" w:cs="宋体"/>
          <w:b/>
          <w:bCs/>
          <w:snapToGrid/>
          <w:spacing w:val="-12"/>
          <w:kern w:val="2"/>
          <w:sz w:val="28"/>
          <w:szCs w:val="28"/>
          <w:lang w:val="en-US" w:eastAsia="zh-CN"/>
        </w:rPr>
        <w:t>志强</w:t>
      </w:r>
    </w:p>
    <w:p w14:paraId="294E264B">
      <w:pPr>
        <w:widowControl w:val="0"/>
        <w:kinsoku/>
        <w:autoSpaceDE/>
        <w:autoSpaceDN/>
        <w:adjustRightInd/>
        <w:snapToGrid/>
        <w:spacing w:before="91" w:line="220" w:lineRule="auto"/>
        <w:ind w:left="1403" w:firstLine="514" w:firstLineChars="200"/>
        <w:jc w:val="both"/>
        <w:textAlignment w:val="auto"/>
        <w:rPr>
          <w:rFonts w:ascii="宋体" w:hAnsi="宋体" w:eastAsia="宋体" w:cs="宋体"/>
          <w:b/>
          <w:bCs/>
          <w:snapToGrid/>
          <w:spacing w:val="-12"/>
          <w:kern w:val="2"/>
          <w:sz w:val="28"/>
          <w:szCs w:val="28"/>
          <w:lang w:eastAsia="zh-CN"/>
        </w:rPr>
      </w:pPr>
    </w:p>
    <w:p w14:paraId="26E8D4F9">
      <w:pPr>
        <w:widowControl w:val="0"/>
        <w:kinsoku/>
        <w:autoSpaceDE/>
        <w:autoSpaceDN/>
        <w:adjustRightInd/>
        <w:snapToGrid/>
        <w:spacing w:before="91" w:line="220" w:lineRule="auto"/>
        <w:ind w:left="1403" w:firstLine="514" w:firstLineChars="200"/>
        <w:jc w:val="both"/>
        <w:textAlignment w:val="auto"/>
        <w:rPr>
          <w:rFonts w:ascii="宋体" w:hAnsi="宋体" w:eastAsia="宋体" w:cs="宋体"/>
          <w:b/>
          <w:bCs/>
          <w:snapToGrid/>
          <w:spacing w:val="-12"/>
          <w:kern w:val="2"/>
          <w:sz w:val="28"/>
          <w:szCs w:val="28"/>
          <w:lang w:eastAsia="zh-CN"/>
        </w:rPr>
      </w:pPr>
    </w:p>
    <w:p w14:paraId="328D8DB3">
      <w:pPr>
        <w:widowControl w:val="0"/>
        <w:kinsoku/>
        <w:autoSpaceDE/>
        <w:autoSpaceDN/>
        <w:adjustRightInd/>
        <w:snapToGrid/>
        <w:spacing w:before="91" w:line="220" w:lineRule="auto"/>
        <w:ind w:left="1403" w:firstLine="514" w:firstLineChars="200"/>
        <w:jc w:val="both"/>
        <w:textAlignment w:val="auto"/>
        <w:rPr>
          <w:rFonts w:hint="eastAsia" w:ascii="宋体" w:hAnsi="宋体" w:eastAsia="宋体" w:cs="宋体"/>
          <w:b/>
          <w:bCs/>
          <w:snapToGrid/>
          <w:spacing w:val="-12"/>
          <w:kern w:val="2"/>
          <w:sz w:val="28"/>
          <w:szCs w:val="28"/>
          <w:lang w:val="en-US" w:eastAsia="zh-CN"/>
        </w:rPr>
      </w:pPr>
      <w:r>
        <w:rPr>
          <w:rFonts w:ascii="宋体" w:hAnsi="宋体" w:eastAsia="宋体" w:cs="宋体"/>
          <w:b/>
          <w:bCs/>
          <w:snapToGrid/>
          <w:spacing w:val="-12"/>
          <w:kern w:val="2"/>
          <w:sz w:val="28"/>
          <w:szCs w:val="28"/>
          <w:lang w:eastAsia="zh-CN"/>
        </w:rPr>
        <w:t xml:space="preserve">系 </w:t>
      </w:r>
      <w:r>
        <w:rPr>
          <w:rFonts w:hint="eastAsia" w:ascii="宋体" w:hAnsi="宋体" w:eastAsia="宋体" w:cs="宋体"/>
          <w:b/>
          <w:bCs/>
          <w:snapToGrid/>
          <w:spacing w:val="-12"/>
          <w:kern w:val="2"/>
          <w:sz w:val="28"/>
          <w:szCs w:val="28"/>
          <w:lang w:val="en-US" w:eastAsia="zh-CN"/>
        </w:rPr>
        <w:t xml:space="preserve"> </w:t>
      </w:r>
      <w:r>
        <w:rPr>
          <w:rFonts w:ascii="宋体" w:hAnsi="宋体" w:eastAsia="宋体" w:cs="宋体"/>
          <w:b/>
          <w:bCs/>
          <w:snapToGrid/>
          <w:spacing w:val="-12"/>
          <w:kern w:val="2"/>
          <w:sz w:val="28"/>
          <w:szCs w:val="28"/>
          <w:lang w:eastAsia="zh-CN"/>
        </w:rPr>
        <w:t>部 ：</w:t>
      </w:r>
      <w:r>
        <w:rPr>
          <w:rFonts w:hint="eastAsia" w:ascii="宋体" w:hAnsi="宋体" w:eastAsia="宋体" w:cs="宋体"/>
          <w:b/>
          <w:bCs/>
          <w:snapToGrid/>
          <w:spacing w:val="-12"/>
          <w:kern w:val="2"/>
          <w:sz w:val="28"/>
          <w:szCs w:val="28"/>
          <w:lang w:eastAsia="zh-CN"/>
        </w:rPr>
        <w:t>机电工程系</w:t>
      </w:r>
    </w:p>
    <w:p w14:paraId="2FAFAE4D">
      <w:pPr>
        <w:widowControl w:val="0"/>
        <w:kinsoku/>
        <w:autoSpaceDE/>
        <w:autoSpaceDN/>
        <w:adjustRightInd/>
        <w:snapToGrid/>
        <w:spacing w:before="91" w:line="220" w:lineRule="auto"/>
        <w:ind w:left="1403" w:firstLine="514" w:firstLineChars="200"/>
        <w:jc w:val="both"/>
        <w:textAlignment w:val="auto"/>
        <w:rPr>
          <w:rFonts w:hint="eastAsia" w:ascii="宋体" w:hAnsi="宋体" w:eastAsia="宋体" w:cs="宋体"/>
          <w:b/>
          <w:bCs/>
          <w:snapToGrid/>
          <w:spacing w:val="-12"/>
          <w:kern w:val="2"/>
          <w:sz w:val="28"/>
          <w:szCs w:val="28"/>
          <w:lang w:val="en-US" w:eastAsia="zh-CN"/>
        </w:rPr>
      </w:pPr>
    </w:p>
    <w:p w14:paraId="2AF2A89F">
      <w:pPr>
        <w:widowControl w:val="0"/>
        <w:kinsoku/>
        <w:autoSpaceDE/>
        <w:autoSpaceDN/>
        <w:adjustRightInd/>
        <w:snapToGrid/>
        <w:spacing w:before="91" w:line="220" w:lineRule="auto"/>
        <w:ind w:left="1403" w:firstLine="514" w:firstLineChars="200"/>
        <w:jc w:val="both"/>
        <w:textAlignment w:val="auto"/>
        <w:rPr>
          <w:rFonts w:hint="eastAsia" w:ascii="宋体" w:hAnsi="宋体" w:eastAsia="宋体" w:cs="宋体"/>
          <w:b/>
          <w:bCs/>
          <w:snapToGrid/>
          <w:spacing w:val="-12"/>
          <w:kern w:val="2"/>
          <w:sz w:val="28"/>
          <w:szCs w:val="28"/>
          <w:lang w:val="en-US" w:eastAsia="zh-CN"/>
        </w:rPr>
      </w:pPr>
    </w:p>
    <w:p w14:paraId="1250857D">
      <w:pPr>
        <w:widowControl w:val="0"/>
        <w:kinsoku/>
        <w:autoSpaceDE/>
        <w:autoSpaceDN/>
        <w:adjustRightInd/>
        <w:snapToGrid/>
        <w:spacing w:before="91" w:line="220" w:lineRule="auto"/>
        <w:ind w:left="1403" w:firstLine="514" w:firstLineChars="200"/>
        <w:jc w:val="both"/>
        <w:textAlignment w:val="auto"/>
        <w:rPr>
          <w:rFonts w:hint="eastAsia" w:ascii="宋体" w:hAnsi="宋体" w:eastAsia="宋体" w:cs="宋体"/>
          <w:b/>
          <w:bCs/>
          <w:spacing w:val="-12"/>
          <w:sz w:val="32"/>
          <w:szCs w:val="32"/>
          <w:lang w:val="en-US" w:eastAsia="zh-CN"/>
        </w:rPr>
        <w:sectPr>
          <w:footerReference r:id="rId5" w:type="default"/>
          <w:pgSz w:w="11906" w:h="16839"/>
          <w:pgMar w:top="1431" w:right="1785" w:bottom="1410" w:left="1785" w:header="0" w:footer="1248" w:gutter="0"/>
          <w:cols w:space="720" w:num="1"/>
        </w:sectPr>
      </w:pPr>
      <w:r>
        <w:rPr>
          <w:rFonts w:ascii="宋体" w:hAnsi="宋体" w:eastAsia="宋体" w:cs="宋体"/>
          <w:b/>
          <w:bCs/>
          <w:snapToGrid/>
          <w:spacing w:val="-12"/>
          <w:kern w:val="2"/>
          <w:sz w:val="28"/>
          <w:szCs w:val="28"/>
          <w:lang w:eastAsia="zh-CN"/>
        </w:rPr>
        <w:t xml:space="preserve">批  准  日  期  ： </w:t>
      </w:r>
      <w:r>
        <w:rPr>
          <w:rFonts w:hint="eastAsia" w:ascii="宋体" w:hAnsi="宋体" w:eastAsia="宋体" w:cs="宋体"/>
          <w:b/>
          <w:bCs/>
          <w:snapToGrid/>
          <w:spacing w:val="-12"/>
          <w:kern w:val="2"/>
          <w:sz w:val="28"/>
          <w:szCs w:val="28"/>
          <w:lang w:val="en-US" w:eastAsia="zh-CN"/>
        </w:rPr>
        <w:t>2025.</w:t>
      </w:r>
    </w:p>
    <w:p w14:paraId="616AB1D5">
      <w:pPr>
        <w:keepNext w:val="0"/>
        <w:keepLines w:val="0"/>
        <w:pageBreakBefore w:val="0"/>
        <w:widowControl/>
        <w:kinsoku w:val="0"/>
        <w:wordWrap/>
        <w:overflowPunct/>
        <w:topLinePunct w:val="0"/>
        <w:autoSpaceDE w:val="0"/>
        <w:autoSpaceDN w:val="0"/>
        <w:bidi w:val="0"/>
        <w:adjustRightInd w:val="0"/>
        <w:snapToGrid w:val="0"/>
        <w:spacing w:after="0" w:afterLines="100" w:line="560" w:lineRule="exact"/>
        <w:ind w:right="1808"/>
        <w:jc w:val="center"/>
        <w:textAlignment w:val="baseline"/>
        <w:rPr>
          <w:rFonts w:hint="eastAsia" w:ascii="黑体" w:hAnsi="黑体" w:eastAsia="黑体" w:cs="黑体"/>
          <w:b/>
          <w:bCs w:val="0"/>
          <w:snapToGrid/>
          <w:kern w:val="0"/>
          <w:sz w:val="36"/>
          <w:szCs w:val="36"/>
          <w:lang w:eastAsia="zh-CN"/>
        </w:rPr>
      </w:pPr>
      <w:r>
        <w:rPr>
          <w:rFonts w:hint="eastAsia" w:ascii="宋体" w:hAnsi="宋体" w:eastAsia="宋体" w:cs="宋体"/>
          <w:b/>
          <w:bCs/>
          <w:sz w:val="43"/>
          <w:szCs w:val="43"/>
          <w:lang w:val="en-US" w:eastAsia="zh-CN"/>
        </w:rPr>
        <w:t xml:space="preserve">    </w:t>
      </w:r>
      <w:r>
        <w:rPr>
          <w:rFonts w:hint="eastAsia" w:ascii="黑体" w:hAnsi="黑体" w:eastAsia="黑体" w:cs="黑体"/>
          <w:b/>
          <w:bCs w:val="0"/>
          <w:snapToGrid/>
          <w:kern w:val="0"/>
          <w:sz w:val="36"/>
          <w:szCs w:val="36"/>
          <w:lang w:eastAsia="zh-CN"/>
        </w:rPr>
        <w:t>数控技术应用专业人才培养方案</w:t>
      </w:r>
    </w:p>
    <w:p w14:paraId="79C9E0EE">
      <w:pPr>
        <w:pStyle w:val="2"/>
        <w:keepNext/>
        <w:keepLines/>
        <w:pageBreakBefore w:val="0"/>
        <w:widowControl w:val="0"/>
        <w:kinsoku/>
        <w:wordWrap/>
        <w:overflowPunct/>
        <w:topLinePunct w:val="0"/>
        <w:autoSpaceDE/>
        <w:autoSpaceDN/>
        <w:bidi w:val="0"/>
        <w:adjustRightInd/>
        <w:snapToGrid/>
        <w:spacing w:before="0" w:beforeLines="50" w:line="240" w:lineRule="auto"/>
        <w:ind w:firstLine="562" w:firstLineChars="200"/>
        <w:jc w:val="both"/>
        <w:textAlignment w:val="auto"/>
        <w:rPr>
          <w:rFonts w:hint="eastAsia" w:cstheme="minorBidi"/>
          <w:snapToGrid/>
          <w:lang w:eastAsia="en-US"/>
        </w:rPr>
      </w:pPr>
      <w:r>
        <w:rPr>
          <w:rFonts w:hint="eastAsia" w:cstheme="minorBidi"/>
          <w:snapToGrid/>
          <w:lang w:eastAsia="en-US"/>
        </w:rPr>
        <w:t>一 、专业名称及代码</w:t>
      </w:r>
    </w:p>
    <w:p w14:paraId="1B9B94B5">
      <w:pPr>
        <w:widowControl w:val="0"/>
        <w:kinsoku/>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snapToGrid/>
          <w:kern w:val="2"/>
          <w:lang w:val="en-US" w:eastAsia="zh-CN"/>
        </w:rPr>
      </w:pPr>
      <w:r>
        <w:rPr>
          <w:rFonts w:hint="eastAsia" w:asciiTheme="minorEastAsia" w:hAnsiTheme="minorEastAsia" w:eastAsiaTheme="minorEastAsia" w:cstheme="minorEastAsia"/>
          <w:snapToGrid/>
          <w:kern w:val="2"/>
          <w:lang w:val="en-US" w:eastAsia="zh-CN"/>
        </w:rPr>
        <w:t>专业名称：数控技术应用</w:t>
      </w:r>
    </w:p>
    <w:p w14:paraId="0C2218CD">
      <w:pPr>
        <w:widowControl w:val="0"/>
        <w:kinsoku/>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snapToGrid/>
          <w:kern w:val="2"/>
          <w:lang w:val="en-US" w:eastAsia="zh-CN"/>
        </w:rPr>
      </w:pPr>
      <w:r>
        <w:rPr>
          <w:rFonts w:hint="eastAsia" w:asciiTheme="minorEastAsia" w:hAnsiTheme="minorEastAsia" w:eastAsiaTheme="minorEastAsia" w:cstheme="minorEastAsia"/>
          <w:snapToGrid/>
          <w:kern w:val="2"/>
          <w:lang w:val="en-US" w:eastAsia="zh-CN"/>
        </w:rPr>
        <w:t>专业代码：660103</w:t>
      </w:r>
    </w:p>
    <w:p w14:paraId="16EC0FF1">
      <w:pPr>
        <w:pStyle w:val="2"/>
        <w:keepNext/>
        <w:keepLines/>
        <w:pageBreakBefore w:val="0"/>
        <w:widowControl w:val="0"/>
        <w:kinsoku/>
        <w:wordWrap/>
        <w:overflowPunct/>
        <w:topLinePunct w:val="0"/>
        <w:autoSpaceDE/>
        <w:autoSpaceDN/>
        <w:bidi w:val="0"/>
        <w:adjustRightInd/>
        <w:snapToGrid/>
        <w:spacing w:before="0" w:beforeLines="50" w:line="240" w:lineRule="auto"/>
        <w:ind w:firstLine="562" w:firstLineChars="200"/>
        <w:jc w:val="both"/>
        <w:textAlignment w:val="auto"/>
        <w:rPr>
          <w:rFonts w:hint="eastAsia" w:cstheme="minorBidi"/>
          <w:snapToGrid/>
          <w:lang w:eastAsia="en-US"/>
        </w:rPr>
      </w:pPr>
      <w:r>
        <w:rPr>
          <w:rFonts w:hint="eastAsia" w:cstheme="minorBidi"/>
          <w:snapToGrid/>
          <w:lang w:eastAsia="en-US"/>
        </w:rPr>
        <w:t>二 、入学要求</w:t>
      </w:r>
    </w:p>
    <w:p w14:paraId="7112142B">
      <w:pPr>
        <w:widowControl w:val="0"/>
        <w:kinsoku/>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snapToGrid/>
          <w:kern w:val="2"/>
          <w:lang w:val="en-US" w:eastAsia="zh-CN"/>
        </w:rPr>
      </w:pPr>
      <w:r>
        <w:rPr>
          <w:rFonts w:hint="eastAsia" w:asciiTheme="minorEastAsia" w:hAnsiTheme="minorEastAsia" w:eastAsiaTheme="minorEastAsia" w:cstheme="minorEastAsia"/>
          <w:snapToGrid/>
          <w:kern w:val="2"/>
          <w:lang w:val="en-US" w:eastAsia="zh-CN"/>
        </w:rPr>
        <w:t>初中毕业生或具有同等学历者。</w:t>
      </w:r>
    </w:p>
    <w:p w14:paraId="661A55CA">
      <w:pPr>
        <w:pStyle w:val="2"/>
        <w:keepNext/>
        <w:keepLines/>
        <w:pageBreakBefore w:val="0"/>
        <w:widowControl w:val="0"/>
        <w:kinsoku/>
        <w:wordWrap/>
        <w:overflowPunct/>
        <w:topLinePunct w:val="0"/>
        <w:autoSpaceDE/>
        <w:autoSpaceDN/>
        <w:bidi w:val="0"/>
        <w:adjustRightInd/>
        <w:snapToGrid/>
        <w:spacing w:before="0" w:beforeLines="50" w:line="240" w:lineRule="auto"/>
        <w:ind w:firstLine="562" w:firstLineChars="200"/>
        <w:jc w:val="both"/>
        <w:textAlignment w:val="auto"/>
        <w:rPr>
          <w:rFonts w:hint="eastAsia" w:cstheme="minorBidi"/>
          <w:snapToGrid/>
          <w:lang w:eastAsia="en-US"/>
        </w:rPr>
      </w:pPr>
      <w:r>
        <w:rPr>
          <w:rFonts w:hint="eastAsia" w:cstheme="minorBidi"/>
          <w:snapToGrid/>
          <w:lang w:eastAsia="en-US"/>
        </w:rPr>
        <w:t>三、修业年限</w:t>
      </w:r>
    </w:p>
    <w:p w14:paraId="7F39E0E1">
      <w:pPr>
        <w:widowControl w:val="0"/>
        <w:kinsoku/>
        <w:autoSpaceDE/>
        <w:autoSpaceDN/>
        <w:bidi w:val="0"/>
        <w:adjustRightInd/>
        <w:snapToGrid/>
        <w:spacing w:line="360" w:lineRule="auto"/>
        <w:ind w:firstLine="420" w:firstLineChars="200"/>
        <w:jc w:val="both"/>
        <w:textAlignment w:val="auto"/>
        <w:rPr>
          <w:rFonts w:hint="eastAsia" w:asciiTheme="minorEastAsia" w:hAnsiTheme="minorEastAsia" w:eastAsiaTheme="minorEastAsia" w:cstheme="minorEastAsia"/>
          <w:snapToGrid/>
          <w:kern w:val="2"/>
          <w:lang w:val="en-US" w:eastAsia="zh-CN"/>
        </w:rPr>
      </w:pPr>
      <w:r>
        <w:rPr>
          <w:rFonts w:hint="eastAsia" w:asciiTheme="minorEastAsia" w:hAnsiTheme="minorEastAsia" w:eastAsiaTheme="minorEastAsia" w:cstheme="minorEastAsia"/>
          <w:snapToGrid/>
          <w:kern w:val="2"/>
          <w:lang w:val="en-US" w:eastAsia="zh-CN"/>
        </w:rPr>
        <w:t>学历教育修业年限3年。</w:t>
      </w:r>
    </w:p>
    <w:p w14:paraId="1290A7B6">
      <w:pPr>
        <w:pStyle w:val="2"/>
        <w:keepNext/>
        <w:keepLines/>
        <w:pageBreakBefore w:val="0"/>
        <w:widowControl w:val="0"/>
        <w:kinsoku/>
        <w:wordWrap/>
        <w:overflowPunct/>
        <w:topLinePunct w:val="0"/>
        <w:autoSpaceDE/>
        <w:autoSpaceDN/>
        <w:bidi w:val="0"/>
        <w:adjustRightInd/>
        <w:snapToGrid/>
        <w:spacing w:before="0" w:beforeLines="50" w:line="240" w:lineRule="auto"/>
        <w:ind w:firstLine="562" w:firstLineChars="200"/>
        <w:jc w:val="both"/>
        <w:textAlignment w:val="auto"/>
        <w:rPr>
          <w:rFonts w:hint="eastAsia" w:cstheme="minorBidi"/>
          <w:snapToGrid/>
          <w:lang w:eastAsia="en-US"/>
        </w:rPr>
      </w:pPr>
      <w:r>
        <w:rPr>
          <w:rFonts w:hint="eastAsia" w:cstheme="minorBidi"/>
          <w:snapToGrid/>
          <w:lang w:val="en-US" w:eastAsia="zh-CN"/>
        </w:rPr>
        <w:t>四、</w:t>
      </w:r>
      <w:r>
        <w:rPr>
          <w:rFonts w:hint="eastAsia" w:cstheme="minorBidi"/>
          <w:snapToGrid/>
          <w:lang w:eastAsia="en-US"/>
        </w:rPr>
        <w:t>职业面向</w:t>
      </w:r>
    </w:p>
    <w:p w14:paraId="58E76B3C">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firstLine="361" w:firstLineChars="200"/>
        <w:jc w:val="both"/>
        <w:textAlignment w:val="auto"/>
        <w:rPr>
          <w:rFonts w:hint="default" w:ascii="仿宋" w:hAnsi="仿宋" w:eastAsia="仿宋" w:cs="仿宋"/>
          <w:snapToGrid w:val="0"/>
          <w:color w:val="000000"/>
          <w:kern w:val="0"/>
          <w:sz w:val="18"/>
          <w:szCs w:val="18"/>
          <w:lang w:val="en-US" w:eastAsia="zh-CN"/>
        </w:rPr>
      </w:pPr>
      <w:r>
        <w:rPr>
          <w:rFonts w:hint="eastAsia" w:ascii="仿宋" w:hAnsi="仿宋" w:eastAsia="仿宋" w:cs="仿宋"/>
          <w:snapToGrid w:val="0"/>
          <w:color w:val="000000"/>
          <w:kern w:val="0"/>
          <w:sz w:val="18"/>
          <w:szCs w:val="18"/>
          <w:lang w:val="en-US" w:eastAsia="zh-CN"/>
        </w:rPr>
        <w:t>表1 数控技术应用专业职业面向</w:t>
      </w:r>
    </w:p>
    <w:tbl>
      <w:tblPr>
        <w:tblStyle w:val="12"/>
        <w:tblpPr w:leftFromText="180" w:rightFromText="180" w:vertAnchor="text" w:horzAnchor="page" w:tblpXSpec="center" w:tblpY="322"/>
        <w:tblOverlap w:val="never"/>
        <w:tblW w:w="94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825"/>
        <w:gridCol w:w="650"/>
        <w:gridCol w:w="1527"/>
        <w:gridCol w:w="4432"/>
        <w:gridCol w:w="1229"/>
      </w:tblGrid>
      <w:tr w14:paraId="564FD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29917E1D">
            <w:pPr>
              <w:widowControl w:val="0"/>
              <w:numPr>
                <w:ilvl w:val="0"/>
                <w:numId w:val="0"/>
              </w:numPr>
              <w:kinsoku/>
              <w:autoSpaceDE/>
              <w:autoSpaceDN/>
              <w:adjustRightInd/>
              <w:snapToGrid/>
              <w:spacing w:before="152" w:line="229" w:lineRule="auto"/>
              <w:jc w:val="center"/>
              <w:textAlignment w:val="auto"/>
              <w:rPr>
                <w:rFonts w:hint="eastAsia" w:ascii="宋体" w:hAnsi="宋体" w:eastAsia="宋体" w:cs="宋体"/>
                <w:b/>
                <w:bCs/>
                <w:snapToGrid w:val="0"/>
                <w:color w:val="000000"/>
                <w:kern w:val="0"/>
                <w:sz w:val="18"/>
                <w:szCs w:val="18"/>
                <w:lang w:val="en-US" w:eastAsia="zh-CN" w:bidi="ar-SA"/>
              </w:rPr>
            </w:pPr>
            <w:r>
              <w:rPr>
                <w:rFonts w:hint="eastAsia" w:ascii="宋体" w:hAnsi="宋体" w:eastAsia="宋体" w:cs="宋体"/>
                <w:b/>
                <w:bCs/>
                <w:snapToGrid w:val="0"/>
                <w:color w:val="000000"/>
                <w:kern w:val="0"/>
                <w:sz w:val="18"/>
                <w:szCs w:val="18"/>
                <w:lang w:val="en-US" w:eastAsia="zh-CN" w:bidi="ar-SA"/>
              </w:rPr>
              <w:t>所属专业大类</w:t>
            </w:r>
          </w:p>
        </w:tc>
        <w:tc>
          <w:tcPr>
            <w:tcW w:w="825" w:type="dxa"/>
            <w:vAlign w:val="center"/>
          </w:tcPr>
          <w:p w14:paraId="18E5B009">
            <w:pPr>
              <w:widowControl w:val="0"/>
              <w:numPr>
                <w:ilvl w:val="0"/>
                <w:numId w:val="0"/>
              </w:numPr>
              <w:kinsoku/>
              <w:autoSpaceDE/>
              <w:autoSpaceDN/>
              <w:adjustRightInd/>
              <w:snapToGrid/>
              <w:spacing w:before="152" w:line="229" w:lineRule="auto"/>
              <w:jc w:val="center"/>
              <w:textAlignment w:val="auto"/>
              <w:rPr>
                <w:rFonts w:hint="eastAsia" w:ascii="宋体" w:hAnsi="宋体" w:eastAsia="宋体" w:cs="宋体"/>
                <w:b/>
                <w:bCs/>
                <w:snapToGrid w:val="0"/>
                <w:color w:val="000000"/>
                <w:kern w:val="0"/>
                <w:sz w:val="18"/>
                <w:szCs w:val="18"/>
                <w:lang w:val="en-US" w:eastAsia="zh-CN" w:bidi="ar-SA"/>
              </w:rPr>
            </w:pPr>
            <w:r>
              <w:rPr>
                <w:rFonts w:hint="eastAsia" w:ascii="宋体" w:hAnsi="宋体" w:eastAsia="宋体" w:cs="宋体"/>
                <w:b/>
                <w:bCs/>
                <w:snapToGrid w:val="0"/>
                <w:color w:val="000000"/>
                <w:kern w:val="0"/>
                <w:sz w:val="18"/>
                <w:szCs w:val="18"/>
                <w:lang w:val="en-US" w:eastAsia="zh-CN" w:bidi="ar-SA"/>
              </w:rPr>
              <w:t>所属专业类</w:t>
            </w:r>
          </w:p>
        </w:tc>
        <w:tc>
          <w:tcPr>
            <w:tcW w:w="650" w:type="dxa"/>
            <w:vAlign w:val="center"/>
          </w:tcPr>
          <w:p w14:paraId="01446B1A">
            <w:pPr>
              <w:widowControl w:val="0"/>
              <w:numPr>
                <w:ilvl w:val="0"/>
                <w:numId w:val="0"/>
              </w:numPr>
              <w:kinsoku/>
              <w:autoSpaceDE/>
              <w:autoSpaceDN/>
              <w:adjustRightInd/>
              <w:snapToGrid/>
              <w:spacing w:before="152" w:line="229" w:lineRule="auto"/>
              <w:jc w:val="center"/>
              <w:textAlignment w:val="auto"/>
              <w:rPr>
                <w:rFonts w:hint="eastAsia" w:ascii="宋体" w:hAnsi="宋体" w:eastAsia="宋体" w:cs="宋体"/>
                <w:b/>
                <w:bCs/>
                <w:snapToGrid w:val="0"/>
                <w:color w:val="000000"/>
                <w:kern w:val="0"/>
                <w:sz w:val="18"/>
                <w:szCs w:val="18"/>
                <w:lang w:val="en-US" w:eastAsia="zh-CN" w:bidi="ar-SA"/>
              </w:rPr>
            </w:pPr>
            <w:r>
              <w:rPr>
                <w:rFonts w:hint="eastAsia" w:ascii="宋体" w:hAnsi="宋体" w:eastAsia="宋体" w:cs="宋体"/>
                <w:b/>
                <w:bCs/>
                <w:snapToGrid w:val="0"/>
                <w:color w:val="000000"/>
                <w:kern w:val="0"/>
                <w:sz w:val="18"/>
                <w:szCs w:val="18"/>
                <w:lang w:val="en-US" w:eastAsia="zh-CN" w:bidi="ar-SA"/>
              </w:rPr>
              <w:t>对应的行业</w:t>
            </w:r>
          </w:p>
        </w:tc>
        <w:tc>
          <w:tcPr>
            <w:tcW w:w="1527" w:type="dxa"/>
            <w:vAlign w:val="center"/>
          </w:tcPr>
          <w:p w14:paraId="19991B6D">
            <w:pPr>
              <w:widowControl w:val="0"/>
              <w:numPr>
                <w:ilvl w:val="0"/>
                <w:numId w:val="0"/>
              </w:numPr>
              <w:kinsoku/>
              <w:autoSpaceDE/>
              <w:autoSpaceDN/>
              <w:adjustRightInd/>
              <w:snapToGrid/>
              <w:spacing w:before="152" w:line="229" w:lineRule="auto"/>
              <w:jc w:val="center"/>
              <w:textAlignment w:val="auto"/>
              <w:rPr>
                <w:rFonts w:hint="eastAsia" w:ascii="宋体" w:hAnsi="宋体" w:eastAsia="宋体" w:cs="宋体"/>
                <w:b/>
                <w:bCs/>
                <w:snapToGrid w:val="0"/>
                <w:color w:val="000000"/>
                <w:kern w:val="0"/>
                <w:sz w:val="18"/>
                <w:szCs w:val="18"/>
                <w:lang w:val="en-US" w:eastAsia="zh-CN" w:bidi="ar-SA"/>
              </w:rPr>
            </w:pPr>
            <w:r>
              <w:rPr>
                <w:rFonts w:hint="eastAsia" w:ascii="宋体" w:hAnsi="宋体" w:eastAsia="宋体" w:cs="宋体"/>
                <w:b/>
                <w:bCs/>
                <w:snapToGrid w:val="0"/>
                <w:color w:val="000000"/>
                <w:kern w:val="0"/>
                <w:sz w:val="18"/>
                <w:szCs w:val="18"/>
                <w:lang w:val="en-US" w:eastAsia="zh-CN" w:bidi="ar-SA"/>
              </w:rPr>
              <w:t>主要职业类别</w:t>
            </w:r>
          </w:p>
        </w:tc>
        <w:tc>
          <w:tcPr>
            <w:tcW w:w="4432" w:type="dxa"/>
            <w:vAlign w:val="center"/>
          </w:tcPr>
          <w:p w14:paraId="232F9094">
            <w:pPr>
              <w:widowControl w:val="0"/>
              <w:numPr>
                <w:ilvl w:val="0"/>
                <w:numId w:val="0"/>
              </w:numPr>
              <w:kinsoku/>
              <w:autoSpaceDE/>
              <w:autoSpaceDN/>
              <w:adjustRightInd/>
              <w:snapToGrid/>
              <w:spacing w:before="152" w:line="229" w:lineRule="auto"/>
              <w:jc w:val="center"/>
              <w:textAlignment w:val="auto"/>
              <w:rPr>
                <w:rFonts w:hint="eastAsia" w:ascii="宋体" w:hAnsi="宋体" w:eastAsia="宋体" w:cs="宋体"/>
                <w:b/>
                <w:bCs/>
                <w:snapToGrid w:val="0"/>
                <w:color w:val="000000"/>
                <w:kern w:val="0"/>
                <w:sz w:val="18"/>
                <w:szCs w:val="18"/>
                <w:lang w:val="en-US" w:eastAsia="zh-CN" w:bidi="ar-SA"/>
              </w:rPr>
            </w:pPr>
            <w:r>
              <w:rPr>
                <w:rFonts w:hint="eastAsia" w:ascii="宋体" w:hAnsi="宋体" w:eastAsia="宋体" w:cs="宋体"/>
                <w:b/>
                <w:bCs/>
                <w:snapToGrid w:val="0"/>
                <w:color w:val="000000"/>
                <w:kern w:val="0"/>
                <w:sz w:val="18"/>
                <w:szCs w:val="18"/>
                <w:lang w:val="en-US" w:eastAsia="zh-CN" w:bidi="ar-SA"/>
              </w:rPr>
              <w:t>主要岗位类别（或技术领域)</w:t>
            </w:r>
          </w:p>
        </w:tc>
        <w:tc>
          <w:tcPr>
            <w:tcW w:w="1229" w:type="dxa"/>
            <w:vAlign w:val="center"/>
          </w:tcPr>
          <w:p w14:paraId="12F13BAE">
            <w:pPr>
              <w:widowControl w:val="0"/>
              <w:numPr>
                <w:ilvl w:val="0"/>
                <w:numId w:val="0"/>
              </w:numPr>
              <w:kinsoku/>
              <w:autoSpaceDE/>
              <w:autoSpaceDN/>
              <w:adjustRightInd/>
              <w:snapToGrid/>
              <w:spacing w:before="152" w:line="229" w:lineRule="auto"/>
              <w:jc w:val="center"/>
              <w:textAlignment w:val="auto"/>
              <w:rPr>
                <w:rFonts w:hint="eastAsia" w:ascii="宋体" w:hAnsi="宋体" w:eastAsia="宋体" w:cs="宋体"/>
                <w:b/>
                <w:bCs/>
                <w:snapToGrid w:val="0"/>
                <w:color w:val="000000"/>
                <w:kern w:val="0"/>
                <w:sz w:val="18"/>
                <w:szCs w:val="18"/>
                <w:lang w:val="en-US" w:eastAsia="zh-CN" w:bidi="ar-SA"/>
              </w:rPr>
            </w:pPr>
            <w:r>
              <w:rPr>
                <w:rFonts w:hint="eastAsia" w:ascii="宋体" w:hAnsi="宋体" w:eastAsia="宋体" w:cs="宋体"/>
                <w:b/>
                <w:bCs/>
                <w:snapToGrid w:val="0"/>
                <w:color w:val="000000"/>
                <w:kern w:val="0"/>
                <w:sz w:val="18"/>
                <w:szCs w:val="18"/>
                <w:lang w:val="en-US" w:eastAsia="zh-CN" w:bidi="ar-SA"/>
              </w:rPr>
              <w:t>职业技能等级证书</w:t>
            </w:r>
          </w:p>
        </w:tc>
      </w:tr>
      <w:tr w14:paraId="2533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14:paraId="63D4BBB9">
            <w:pPr>
              <w:widowControl w:val="0"/>
              <w:kinsoku/>
              <w:autoSpaceDE/>
              <w:autoSpaceDN/>
              <w:bidi w:val="0"/>
              <w:adjustRightInd/>
              <w:snapToGrid/>
              <w:spacing w:line="360" w:lineRule="auto"/>
              <w:ind w:left="0" w:leftChars="0" w:firstLine="0" w:firstLineChars="0"/>
              <w:jc w:val="both"/>
              <w:textAlignment w:val="auto"/>
              <w:rPr>
                <w:rFonts w:hint="default"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en-US"/>
              </w:rPr>
              <w:t>装备制造类</w:t>
            </w:r>
          </w:p>
        </w:tc>
        <w:tc>
          <w:tcPr>
            <w:tcW w:w="825" w:type="dxa"/>
            <w:vAlign w:val="center"/>
          </w:tcPr>
          <w:p w14:paraId="0FE54E99">
            <w:pPr>
              <w:widowControl w:val="0"/>
              <w:kinsoku/>
              <w:autoSpaceDE/>
              <w:autoSpaceDN/>
              <w:bidi w:val="0"/>
              <w:adjustRightInd/>
              <w:snapToGrid/>
              <w:spacing w:line="360" w:lineRule="auto"/>
              <w:ind w:left="0" w:leftChars="0" w:firstLine="0" w:firstLineChars="0"/>
              <w:jc w:val="both"/>
              <w:textAlignment w:val="auto"/>
              <w:rPr>
                <w:rFonts w:hint="default"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en-US"/>
              </w:rPr>
              <w:t>机械设计制造类660103</w:t>
            </w:r>
          </w:p>
        </w:tc>
        <w:tc>
          <w:tcPr>
            <w:tcW w:w="650" w:type="dxa"/>
            <w:vAlign w:val="center"/>
          </w:tcPr>
          <w:p w14:paraId="61BC5D67">
            <w:pPr>
              <w:widowControl w:val="0"/>
              <w:kinsoku/>
              <w:autoSpaceDE/>
              <w:autoSpaceDN/>
              <w:bidi w:val="0"/>
              <w:adjustRightInd/>
              <w:snapToGrid/>
              <w:spacing w:line="360" w:lineRule="auto"/>
              <w:ind w:left="0" w:leftChars="0" w:firstLine="0" w:firstLineChars="0"/>
              <w:jc w:val="both"/>
              <w:textAlignment w:val="auto"/>
              <w:rPr>
                <w:rFonts w:hint="default"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en-US"/>
              </w:rPr>
              <w:t>教育行业</w:t>
            </w:r>
          </w:p>
        </w:tc>
        <w:tc>
          <w:tcPr>
            <w:tcW w:w="1527" w:type="dxa"/>
            <w:vAlign w:val="center"/>
          </w:tcPr>
          <w:p w14:paraId="5CDAE5D9">
            <w:pPr>
              <w:widowControl w:val="0"/>
              <w:kinsoku/>
              <w:autoSpaceDE/>
              <w:autoSpaceDN/>
              <w:bidi w:val="0"/>
              <w:adjustRightInd/>
              <w:snapToGrid/>
              <w:spacing w:line="360" w:lineRule="auto"/>
              <w:ind w:left="0" w:leftChars="0" w:firstLine="0" w:firstLineChars="0"/>
              <w:jc w:val="both"/>
              <w:textAlignment w:val="auto"/>
              <w:rPr>
                <w:rFonts w:hint="default"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en-US"/>
              </w:rPr>
              <w:t>从事普通车床、普通铣床、数控车床、电加工机床、数控铣床等机械设备的操作、计算机绘图、机械零件检查等工作</w:t>
            </w:r>
          </w:p>
        </w:tc>
        <w:tc>
          <w:tcPr>
            <w:tcW w:w="4432" w:type="dxa"/>
            <w:vAlign w:val="center"/>
          </w:tcPr>
          <w:p w14:paraId="2A8DBC3D">
            <w:pPr>
              <w:widowControl w:val="0"/>
              <w:kinsoku/>
              <w:autoSpaceDE/>
              <w:autoSpaceDN/>
              <w:bidi w:val="0"/>
              <w:adjustRightInd/>
              <w:snapToGrid/>
              <w:spacing w:line="360" w:lineRule="auto"/>
              <w:ind w:left="0" w:leftChars="0" w:firstLine="0" w:firstLineChars="0"/>
              <w:jc w:val="both"/>
              <w:textAlignment w:val="auto"/>
              <w:rPr>
                <w:rFonts w:hint="default"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en-US"/>
              </w:rPr>
              <w:t>面向各类机械加工企业生产一线，培养以数控加工为主，以数控编程和数控机床维修为两翼的“一体两翼”的综合技能人才，即培养具有较强的实际工作能力和就业能力的车工、铣工、数车、数铣、电加工等机械加工方面的高级技能人才。要具备中等复杂零件的数控工艺设计、程序编制、调试加工的基本能力和机床维护及常见故障的维修能力，能适应不断变化的就业职业；熟悉企业生产流程，严格执行设备安全操作规程，遵守专业工艺规程，重视环境保护，具备独立解决生产中出现的问题的能力。</w:t>
            </w:r>
          </w:p>
        </w:tc>
        <w:tc>
          <w:tcPr>
            <w:tcW w:w="1229" w:type="dxa"/>
            <w:vAlign w:val="top"/>
          </w:tcPr>
          <w:p w14:paraId="292A7D28">
            <w:pPr>
              <w:widowControl w:val="0"/>
              <w:kinsoku/>
              <w:autoSpaceDE/>
              <w:autoSpaceDN/>
              <w:bidi w:val="0"/>
              <w:adjustRightInd/>
              <w:snapToGrid/>
              <w:spacing w:line="360" w:lineRule="auto"/>
              <w:ind w:left="0" w:leftChars="0" w:firstLine="0" w:firstLineChars="0"/>
              <w:jc w:val="both"/>
              <w:textAlignment w:val="auto"/>
              <w:rPr>
                <w:rFonts w:hint="default"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en-US"/>
              </w:rPr>
              <w:t>数控车工（中级） 、数控程序员（中级、高级）、机械工程师资格证书、职业资格证书，电工证，CAD证等</w:t>
            </w:r>
          </w:p>
        </w:tc>
      </w:tr>
    </w:tbl>
    <w:p w14:paraId="1E56EB44">
      <w:pPr>
        <w:pStyle w:val="2"/>
        <w:keepNext/>
        <w:keepLines/>
        <w:pageBreakBefore w:val="0"/>
        <w:widowControl w:val="0"/>
        <w:kinsoku/>
        <w:wordWrap/>
        <w:overflowPunct/>
        <w:topLinePunct w:val="0"/>
        <w:autoSpaceDE/>
        <w:autoSpaceDN/>
        <w:bidi w:val="0"/>
        <w:adjustRightInd/>
        <w:snapToGrid/>
        <w:spacing w:before="0" w:beforeLines="50" w:line="240" w:lineRule="auto"/>
        <w:ind w:firstLine="562" w:firstLineChars="200"/>
        <w:jc w:val="both"/>
        <w:textAlignment w:val="auto"/>
        <w:rPr>
          <w:rFonts w:hint="eastAsia" w:cstheme="minorBidi"/>
          <w:snapToGrid/>
          <w:lang w:eastAsia="en-US"/>
        </w:rPr>
      </w:pPr>
      <w:r>
        <w:rPr>
          <w:rFonts w:hint="eastAsia" w:cstheme="minorBidi"/>
          <w:snapToGrid/>
          <w:lang w:eastAsia="en-US"/>
        </w:rPr>
        <w:t>五、培养目标与培养规格</w:t>
      </w:r>
    </w:p>
    <w:p w14:paraId="60379F0C">
      <w:pPr>
        <w:pStyle w:val="3"/>
        <w:keepNext/>
        <w:keepLines/>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napToGrid/>
          <w:kern w:val="2"/>
          <w:lang w:eastAsia="en-US"/>
        </w:rPr>
      </w:pPr>
      <w:r>
        <w:rPr>
          <w:rFonts w:hint="eastAsia" w:asciiTheme="minorEastAsia" w:hAnsiTheme="minorEastAsia" w:eastAsiaTheme="minorEastAsia" w:cstheme="minorEastAsia"/>
          <w:snapToGrid/>
          <w:kern w:val="2"/>
          <w:lang w:eastAsia="en-US"/>
        </w:rPr>
        <w:t>(一)培养目标</w:t>
      </w:r>
    </w:p>
    <w:p w14:paraId="18B75E24">
      <w:pPr>
        <w:widowControl w:val="0"/>
        <w:kinsoku/>
        <w:autoSpaceDE/>
        <w:autoSpaceDN/>
        <w:bidi w:val="0"/>
        <w:adjustRightInd/>
        <w:snapToGrid/>
        <w:spacing w:line="360" w:lineRule="auto"/>
        <w:ind w:firstLine="420" w:firstLineChars="200"/>
        <w:jc w:val="both"/>
        <w:textAlignment w:val="auto"/>
        <w:rPr>
          <w:rFonts w:hint="eastAsia" w:ascii="Times New Roman" w:hAnsi="Times New Roman" w:eastAsia="宋体" w:cstheme="minorBidi"/>
          <w:snapToGrid/>
          <w:kern w:val="2"/>
          <w:lang w:eastAsia="zh-CN"/>
        </w:rPr>
      </w:pPr>
      <w:r>
        <w:rPr>
          <w:rFonts w:hint="eastAsia" w:ascii="Times New Roman" w:hAnsi="Times New Roman" w:eastAsia="宋体" w:cstheme="minorBidi"/>
          <w:snapToGrid/>
          <w:kern w:val="2"/>
          <w:lang w:eastAsia="zh-CN"/>
        </w:rPr>
        <w:t>目标群体：中职1-3年级学生</w:t>
      </w:r>
    </w:p>
    <w:p w14:paraId="71BBD2F3">
      <w:pPr>
        <w:widowControl w:val="0"/>
        <w:kinsoku/>
        <w:autoSpaceDE/>
        <w:autoSpaceDN/>
        <w:bidi w:val="0"/>
        <w:adjustRightInd/>
        <w:snapToGrid/>
        <w:spacing w:line="360" w:lineRule="auto"/>
        <w:ind w:firstLine="420" w:firstLineChars="200"/>
        <w:jc w:val="both"/>
        <w:textAlignment w:val="auto"/>
        <w:rPr>
          <w:rFonts w:hint="eastAsia" w:ascii="Times New Roman" w:hAnsi="Times New Roman" w:eastAsia="宋体" w:cstheme="minorBidi"/>
          <w:snapToGrid/>
          <w:kern w:val="2"/>
          <w:lang w:eastAsia="zh-CN"/>
        </w:rPr>
      </w:pPr>
      <w:r>
        <w:rPr>
          <w:rFonts w:hint="eastAsia" w:ascii="Times New Roman" w:hAnsi="Times New Roman" w:eastAsia="宋体" w:cstheme="minorBidi"/>
          <w:snapToGrid/>
          <w:kern w:val="2"/>
          <w:lang w:eastAsia="zh-CN"/>
        </w:rPr>
        <w:t>升学方向：通过职教高考（语数外+专业技能考试）升入高职/职业本科，目标升学率≥80%。</w:t>
      </w:r>
    </w:p>
    <w:p w14:paraId="10822773">
      <w:pPr>
        <w:widowControl w:val="0"/>
        <w:kinsoku/>
        <w:autoSpaceDE/>
        <w:autoSpaceDN/>
        <w:bidi w:val="0"/>
        <w:adjustRightInd/>
        <w:snapToGrid/>
        <w:spacing w:line="360" w:lineRule="auto"/>
        <w:ind w:firstLine="420" w:firstLineChars="200"/>
        <w:jc w:val="both"/>
        <w:textAlignment w:val="auto"/>
        <w:rPr>
          <w:rFonts w:hint="eastAsia" w:ascii="Times New Roman" w:hAnsi="Times New Roman" w:eastAsia="宋体" w:cstheme="minorBidi"/>
          <w:snapToGrid/>
          <w:kern w:val="2"/>
          <w:lang w:eastAsia="zh-CN"/>
        </w:rPr>
      </w:pPr>
      <w:r>
        <w:rPr>
          <w:rFonts w:hint="eastAsia" w:ascii="Times New Roman" w:hAnsi="Times New Roman" w:eastAsia="宋体" w:cstheme="minorBidi"/>
          <w:snapToGrid/>
          <w:kern w:val="2"/>
          <w:lang w:eastAsia="zh-CN"/>
        </w:rPr>
        <w:t>就业方向：对接区域重点产业（如智能制造、现代服务业），就业对口率≥85%，岗位适配度≥90%。</w:t>
      </w:r>
    </w:p>
    <w:p w14:paraId="14766763">
      <w:pPr>
        <w:pStyle w:val="3"/>
        <w:keepNext/>
        <w:keepLines/>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napToGrid/>
          <w:kern w:val="2"/>
          <w:lang w:eastAsia="en-US"/>
        </w:rPr>
      </w:pPr>
      <w:r>
        <w:rPr>
          <w:rFonts w:hint="eastAsia" w:asciiTheme="minorEastAsia" w:hAnsiTheme="minorEastAsia" w:eastAsiaTheme="minorEastAsia" w:cstheme="minorEastAsia"/>
          <w:snapToGrid/>
          <w:kern w:val="2"/>
          <w:lang w:eastAsia="en-US"/>
        </w:rPr>
        <w:t>(二)培养规格</w:t>
      </w:r>
    </w:p>
    <w:p w14:paraId="2E9C4B11">
      <w:pPr>
        <w:widowControl w:val="0"/>
        <w:kinsoku/>
        <w:autoSpaceDE/>
        <w:autoSpaceDN/>
        <w:bidi w:val="0"/>
        <w:adjustRightInd/>
        <w:snapToGrid/>
        <w:spacing w:line="360" w:lineRule="auto"/>
        <w:ind w:firstLine="420" w:firstLineChars="200"/>
        <w:jc w:val="both"/>
        <w:textAlignment w:val="auto"/>
        <w:rPr>
          <w:rFonts w:hint="eastAsia" w:ascii="Times New Roman" w:hAnsi="Times New Roman" w:eastAsia="宋体" w:cstheme="minorBidi"/>
          <w:snapToGrid/>
          <w:kern w:val="2"/>
          <w:lang w:eastAsia="zh-CN"/>
        </w:rPr>
      </w:pPr>
      <w:r>
        <w:rPr>
          <w:rFonts w:hint="eastAsia" w:ascii="Times New Roman" w:hAnsi="Times New Roman" w:eastAsia="宋体" w:cstheme="minorBidi"/>
          <w:snapToGrid/>
          <w:kern w:val="2"/>
          <w:lang w:eastAsia="zh-CN"/>
        </w:rPr>
        <w:t>本专业毕业生应具有以下职业素养（职业道德和产业文化素养）、专业知识</w:t>
      </w:r>
      <w:r>
        <w:rPr>
          <w:rFonts w:hint="eastAsia" w:ascii="Times New Roman" w:hAnsi="Times New Roman" w:eastAsia="宋体" w:cstheme="minorBidi"/>
          <w:snapToGrid/>
          <w:kern w:val="2"/>
          <w:lang w:val="en-US" w:eastAsia="zh-CN"/>
        </w:rPr>
        <w:t>及</w:t>
      </w:r>
      <w:r>
        <w:rPr>
          <w:rFonts w:hint="eastAsia" w:ascii="Times New Roman" w:hAnsi="Times New Roman" w:eastAsia="宋体" w:cstheme="minorBidi"/>
          <w:snapToGrid/>
          <w:kern w:val="2"/>
          <w:lang w:eastAsia="zh-CN"/>
        </w:rPr>
        <w:t>技能：</w:t>
      </w:r>
    </w:p>
    <w:p w14:paraId="3AF4E2F2">
      <w:pPr>
        <w:widowControl w:val="0"/>
        <w:kinsoku/>
        <w:autoSpaceDE/>
        <w:autoSpaceDN/>
        <w:bidi w:val="0"/>
        <w:adjustRightInd/>
        <w:snapToGrid/>
        <w:spacing w:line="360" w:lineRule="auto"/>
        <w:ind w:firstLine="420" w:firstLineChars="200"/>
        <w:jc w:val="both"/>
        <w:textAlignment w:val="auto"/>
        <w:rPr>
          <w:rFonts w:hint="eastAsia" w:ascii="Times New Roman" w:hAnsi="Times New Roman" w:eastAsia="宋体" w:cstheme="minorBidi"/>
          <w:snapToGrid/>
          <w:kern w:val="2"/>
          <w:lang w:val="en-US" w:eastAsia="zh-CN"/>
        </w:rPr>
      </w:pPr>
      <w:r>
        <w:rPr>
          <w:rFonts w:hint="eastAsia" w:ascii="Times New Roman" w:hAnsi="Times New Roman" w:eastAsia="宋体" w:cstheme="minorBidi"/>
          <w:snapToGrid/>
          <w:kern w:val="2"/>
          <w:lang w:val="en-US" w:eastAsia="zh-CN"/>
        </w:rPr>
        <w:t>职业素养</w:t>
      </w:r>
    </w:p>
    <w:p w14:paraId="55F01B51">
      <w:pPr>
        <w:widowControl w:val="0"/>
        <w:kinsoku/>
        <w:autoSpaceDE/>
        <w:autoSpaceDN/>
        <w:bidi w:val="0"/>
        <w:adjustRightInd/>
        <w:snapToGrid/>
        <w:spacing w:line="360" w:lineRule="auto"/>
        <w:ind w:firstLine="420" w:firstLineChars="200"/>
        <w:jc w:val="both"/>
        <w:textAlignment w:val="auto"/>
        <w:rPr>
          <w:rFonts w:hint="eastAsia" w:ascii="Times New Roman" w:hAnsi="Times New Roman" w:eastAsia="宋体" w:cstheme="minorBidi"/>
          <w:snapToGrid/>
          <w:kern w:val="2"/>
          <w:lang w:val="en-US" w:eastAsia="zh-CN"/>
        </w:rPr>
      </w:pPr>
      <w:r>
        <w:rPr>
          <w:rFonts w:hint="eastAsia" w:ascii="Times New Roman" w:hAnsi="Times New Roman" w:eastAsia="宋体" w:cstheme="minorBidi"/>
          <w:snapToGrid/>
          <w:kern w:val="2"/>
          <w:lang w:val="en-US" w:eastAsia="zh-CN"/>
        </w:rPr>
        <w:t>本专业培养德、智、体全面发展，有理想、有道德、有文化、有纪律、具有较强的实际工作能力和就业能力的中级技能人才。能运用数控技术，熟练操作数控机床进行机械零件加工，并能根据说明书完成数控机床的定期及不定期维护保养，发现并排除由数控程序引起的数控机床的一般故障。</w:t>
      </w:r>
    </w:p>
    <w:p w14:paraId="313153BD">
      <w:pPr>
        <w:widowControl w:val="0"/>
        <w:kinsoku/>
        <w:autoSpaceDE/>
        <w:autoSpaceDN/>
        <w:bidi w:val="0"/>
        <w:adjustRightInd/>
        <w:snapToGrid/>
        <w:spacing w:line="360" w:lineRule="auto"/>
        <w:ind w:firstLine="420" w:firstLineChars="200"/>
        <w:jc w:val="both"/>
        <w:textAlignment w:val="auto"/>
        <w:rPr>
          <w:rFonts w:hint="default" w:ascii="Times New Roman" w:hAnsi="Times New Roman" w:eastAsia="宋体" w:cstheme="minorBidi"/>
          <w:snapToGrid/>
          <w:kern w:val="2"/>
          <w:lang w:val="en-US" w:eastAsia="zh-CN"/>
        </w:rPr>
      </w:pPr>
      <w:r>
        <w:rPr>
          <w:rFonts w:hint="eastAsia" w:ascii="Times New Roman" w:hAnsi="Times New Roman" w:eastAsia="宋体" w:cstheme="minorBidi"/>
          <w:snapToGrid/>
          <w:kern w:val="2"/>
          <w:lang w:val="en-US" w:eastAsia="zh-CN"/>
        </w:rPr>
        <w:t>专业知识及技能</w:t>
      </w:r>
    </w:p>
    <w:p w14:paraId="39157DE6">
      <w:pPr>
        <w:widowControl w:val="0"/>
        <w:kinsoku/>
        <w:autoSpaceDE/>
        <w:autoSpaceDN/>
        <w:bidi w:val="0"/>
        <w:adjustRightInd/>
        <w:snapToGrid/>
        <w:spacing w:line="360" w:lineRule="auto"/>
        <w:ind w:firstLine="420" w:firstLineChars="200"/>
        <w:jc w:val="both"/>
        <w:textAlignment w:val="auto"/>
        <w:rPr>
          <w:rFonts w:hint="default" w:ascii="Times New Roman" w:hAnsi="Times New Roman" w:eastAsia="宋体" w:cstheme="minorBidi"/>
          <w:snapToGrid/>
          <w:kern w:val="2"/>
          <w:lang w:val="en-US" w:eastAsia="zh-CN"/>
        </w:rPr>
      </w:pPr>
      <w:r>
        <w:rPr>
          <w:rFonts w:hint="eastAsia" w:ascii="Times New Roman" w:hAnsi="Times New Roman" w:eastAsia="宋体" w:cstheme="minorBidi"/>
          <w:snapToGrid/>
          <w:kern w:val="2"/>
          <w:lang w:val="en-US" w:eastAsia="zh-CN"/>
        </w:rPr>
        <w:t>（</w:t>
      </w:r>
      <w:r>
        <w:rPr>
          <w:rFonts w:hint="default" w:ascii="Times New Roman" w:hAnsi="Times New Roman" w:eastAsia="宋体" w:cstheme="minorBidi"/>
          <w:snapToGrid/>
          <w:kern w:val="2"/>
          <w:lang w:val="en-US" w:eastAsia="zh-CN"/>
        </w:rPr>
        <w:t>1</w:t>
      </w:r>
      <w:r>
        <w:rPr>
          <w:rFonts w:hint="eastAsia" w:ascii="Times New Roman" w:hAnsi="Times New Roman" w:eastAsia="宋体" w:cstheme="minorBidi"/>
          <w:snapToGrid/>
          <w:kern w:val="2"/>
          <w:lang w:val="en-US" w:eastAsia="zh-CN"/>
        </w:rPr>
        <w:t>）</w:t>
      </w:r>
      <w:r>
        <w:rPr>
          <w:rFonts w:hint="default" w:ascii="Times New Roman" w:hAnsi="Times New Roman" w:eastAsia="宋体" w:cstheme="minorBidi"/>
          <w:snapToGrid/>
          <w:kern w:val="2"/>
          <w:lang w:val="en-US" w:eastAsia="zh-CN"/>
        </w:rPr>
        <w:t>文化知识。提高学生的文化水平，掌握学习专业理论和技能所需要的文化知识，初步形成一定的文化素养。</w:t>
      </w:r>
    </w:p>
    <w:p w14:paraId="4778A41B">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default" w:ascii="Times New Roman" w:hAnsi="Times New Roman" w:eastAsia="宋体" w:cstheme="minorBidi"/>
          <w:snapToGrid/>
          <w:kern w:val="2"/>
          <w:sz w:val="21"/>
          <w:szCs w:val="21"/>
          <w:lang w:val="en-US" w:eastAsia="zh-CN" w:bidi="ar-SA"/>
        </w:rPr>
      </w:pPr>
      <w:r>
        <w:rPr>
          <w:rFonts w:hint="default" w:ascii="Times New Roman" w:hAnsi="Times New Roman" w:eastAsia="宋体" w:cstheme="minorBidi"/>
          <w:snapToGrid/>
          <w:kern w:val="2"/>
          <w:sz w:val="21"/>
          <w:szCs w:val="21"/>
          <w:lang w:val="en-US" w:eastAsia="zh-CN" w:bidi="ar-SA"/>
        </w:rPr>
        <w:t xml:space="preserve"> </w:t>
      </w:r>
      <w:r>
        <w:rPr>
          <w:rFonts w:hint="eastAsia" w:ascii="Times New Roman" w:hAnsi="Times New Roman" w:eastAsia="宋体" w:cstheme="minorBidi"/>
          <w:snapToGrid/>
          <w:kern w:val="2"/>
          <w:sz w:val="21"/>
          <w:szCs w:val="21"/>
          <w:lang w:val="en-US" w:eastAsia="zh-CN" w:bidi="ar-SA"/>
        </w:rPr>
        <w:t>（</w:t>
      </w:r>
      <w:r>
        <w:rPr>
          <w:rFonts w:hint="default" w:ascii="Times New Roman" w:hAnsi="Times New Roman" w:eastAsia="宋体" w:cstheme="minorBidi"/>
          <w:snapToGrid/>
          <w:kern w:val="2"/>
          <w:sz w:val="21"/>
          <w:szCs w:val="21"/>
          <w:lang w:val="en-US" w:eastAsia="zh-CN" w:bidi="ar-SA"/>
        </w:rPr>
        <w:t>2</w:t>
      </w:r>
      <w:r>
        <w:rPr>
          <w:rFonts w:hint="eastAsia" w:ascii="Times New Roman" w:hAnsi="Times New Roman" w:eastAsia="宋体" w:cstheme="minorBidi"/>
          <w:snapToGrid/>
          <w:kern w:val="2"/>
          <w:sz w:val="21"/>
          <w:szCs w:val="21"/>
          <w:lang w:val="en-US" w:eastAsia="zh-CN" w:bidi="ar-SA"/>
        </w:rPr>
        <w:t>）</w:t>
      </w:r>
      <w:r>
        <w:rPr>
          <w:rFonts w:hint="default" w:ascii="Times New Roman" w:hAnsi="Times New Roman" w:eastAsia="宋体" w:cstheme="minorBidi"/>
          <w:snapToGrid/>
          <w:kern w:val="2"/>
          <w:sz w:val="21"/>
          <w:szCs w:val="21"/>
          <w:lang w:val="en-US" w:eastAsia="zh-CN" w:bidi="ar-SA"/>
        </w:rPr>
        <w:t>专业理论。熟练掌握工程图样的阅读和绘制，掌握机械制造的基本理论知识和</w:t>
      </w:r>
      <w:r>
        <w:rPr>
          <w:rFonts w:hint="eastAsia" w:ascii="Times New Roman" w:hAnsi="Times New Roman" w:eastAsia="宋体" w:cstheme="minorBidi"/>
          <w:snapToGrid/>
          <w:kern w:val="2"/>
          <w:sz w:val="21"/>
          <w:szCs w:val="21"/>
          <w:lang w:val="en-US" w:eastAsia="zh-CN" w:bidi="ar-SA"/>
        </w:rPr>
        <w:t>常用</w:t>
      </w:r>
      <w:r>
        <w:rPr>
          <w:rFonts w:hint="default" w:ascii="Times New Roman" w:hAnsi="Times New Roman" w:eastAsia="宋体" w:cstheme="minorBidi"/>
          <w:snapToGrid/>
          <w:kern w:val="2"/>
          <w:sz w:val="21"/>
          <w:szCs w:val="21"/>
          <w:lang w:val="en-US" w:eastAsia="zh-CN" w:bidi="ar-SA"/>
        </w:rPr>
        <w:t>仪器仪表的使用方法，熟悉机械加工机床的结构及原理，了解数控机床电气控制的基本知识，</w:t>
      </w:r>
      <w:r>
        <w:rPr>
          <w:rFonts w:hint="eastAsia" w:ascii="Times New Roman" w:hAnsi="Times New Roman" w:eastAsia="宋体" w:cstheme="minorBidi"/>
          <w:snapToGrid/>
          <w:kern w:val="2"/>
          <w:sz w:val="21"/>
          <w:szCs w:val="21"/>
          <w:lang w:val="en-US" w:eastAsia="zh-CN" w:bidi="ar-SA"/>
        </w:rPr>
        <w:t>掌握</w:t>
      </w:r>
      <w:r>
        <w:rPr>
          <w:rFonts w:hint="default" w:ascii="Times New Roman" w:hAnsi="Times New Roman" w:eastAsia="宋体" w:cstheme="minorBidi"/>
          <w:snapToGrid/>
          <w:kern w:val="2"/>
          <w:sz w:val="21"/>
          <w:szCs w:val="21"/>
          <w:lang w:val="en-US" w:eastAsia="zh-CN" w:bidi="ar-SA"/>
        </w:rPr>
        <w:t>数控加工技术的基本知识和零件加工工艺，了解数控技术的发展方向，初步形成继续学习和适应职业变化的能力。</w:t>
      </w:r>
    </w:p>
    <w:p w14:paraId="1CF7D484">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default" w:ascii="Times New Roman" w:hAnsi="Times New Roman" w:eastAsia="宋体" w:cstheme="minorBidi"/>
          <w:snapToGrid/>
          <w:kern w:val="2"/>
          <w:lang w:val="en-US" w:eastAsia="zh-CN"/>
        </w:rPr>
      </w:pPr>
      <w:r>
        <w:rPr>
          <w:rFonts w:hint="eastAsia" w:ascii="Times New Roman" w:hAnsi="Times New Roman" w:eastAsia="宋体" w:cstheme="minorBidi"/>
          <w:snapToGrid/>
          <w:kern w:val="2"/>
          <w:sz w:val="21"/>
          <w:szCs w:val="21"/>
          <w:lang w:val="en-US" w:eastAsia="zh-CN" w:bidi="ar-SA"/>
        </w:rPr>
        <w:t>（</w:t>
      </w:r>
      <w:r>
        <w:rPr>
          <w:rFonts w:hint="default" w:ascii="Times New Roman" w:hAnsi="Times New Roman" w:eastAsia="宋体" w:cstheme="minorBidi"/>
          <w:snapToGrid/>
          <w:kern w:val="2"/>
          <w:sz w:val="21"/>
          <w:szCs w:val="21"/>
          <w:lang w:val="en-US" w:eastAsia="zh-CN" w:bidi="ar-SA"/>
        </w:rPr>
        <w:t>3</w:t>
      </w:r>
      <w:r>
        <w:rPr>
          <w:rFonts w:hint="eastAsia" w:ascii="Times New Roman" w:hAnsi="Times New Roman" w:eastAsia="宋体" w:cstheme="minorBidi"/>
          <w:snapToGrid/>
          <w:kern w:val="2"/>
          <w:sz w:val="21"/>
          <w:szCs w:val="21"/>
          <w:lang w:val="en-US" w:eastAsia="zh-CN" w:bidi="ar-SA"/>
        </w:rPr>
        <w:t>）</w:t>
      </w:r>
      <w:r>
        <w:rPr>
          <w:rFonts w:hint="default" w:ascii="Times New Roman" w:hAnsi="Times New Roman" w:eastAsia="宋体" w:cstheme="minorBidi"/>
          <w:snapToGrid/>
          <w:kern w:val="2"/>
          <w:sz w:val="21"/>
          <w:szCs w:val="21"/>
          <w:lang w:val="en-US" w:eastAsia="zh-CN" w:bidi="ar-SA"/>
        </w:rPr>
        <w:t>操作技能。具备机械制造工艺分析与实施能力，具备多工程（普通车工、铣工、钳工、磨工）的专业技能，并达到初级技能水平；熟练操作数控车床、数控铣床及加工中心等设备，能对典型机械零件和复杂机械零件进行加工工艺分析，以及按照零件加工工艺要求进行数控编程及加工操作，能对数控设备进行一般性维护与保养。</w:t>
      </w:r>
    </w:p>
    <w:p w14:paraId="0F7440A3">
      <w:pPr>
        <w:pStyle w:val="2"/>
        <w:keepNext/>
        <w:keepLines/>
        <w:pageBreakBefore w:val="0"/>
        <w:widowControl w:val="0"/>
        <w:kinsoku/>
        <w:wordWrap/>
        <w:overflowPunct/>
        <w:topLinePunct w:val="0"/>
        <w:autoSpaceDE/>
        <w:autoSpaceDN/>
        <w:bidi w:val="0"/>
        <w:adjustRightInd/>
        <w:snapToGrid/>
        <w:spacing w:before="0" w:beforeLines="50" w:line="240" w:lineRule="auto"/>
        <w:ind w:firstLine="562" w:firstLineChars="200"/>
        <w:jc w:val="both"/>
        <w:textAlignment w:val="auto"/>
        <w:rPr>
          <w:rFonts w:hint="eastAsia" w:cstheme="minorBidi"/>
          <w:snapToGrid/>
          <w:lang w:eastAsia="en-US"/>
        </w:rPr>
      </w:pPr>
      <w:r>
        <w:rPr>
          <w:rFonts w:hint="eastAsia" w:cstheme="minorBidi"/>
          <w:snapToGrid/>
          <w:lang w:eastAsia="en-US"/>
        </w:rPr>
        <w:t>六、课程设置及要求</w:t>
      </w:r>
    </w:p>
    <w:p w14:paraId="18C78719">
      <w:pPr>
        <w:widowControl w:val="0"/>
        <w:kinsoku/>
        <w:autoSpaceDE/>
        <w:autoSpaceDN/>
        <w:bidi w:val="0"/>
        <w:adjustRightInd/>
        <w:snapToGrid/>
        <w:spacing w:line="360" w:lineRule="auto"/>
        <w:ind w:firstLine="420" w:firstLineChars="200"/>
        <w:jc w:val="both"/>
        <w:textAlignment w:val="auto"/>
        <w:rPr>
          <w:rFonts w:hint="eastAsia" w:ascii="Times New Roman" w:hAnsi="Times New Roman" w:eastAsia="宋体" w:cstheme="minorBidi"/>
          <w:snapToGrid/>
          <w:kern w:val="2"/>
          <w:lang w:val="en-US" w:eastAsia="zh-CN"/>
        </w:rPr>
      </w:pPr>
      <w:r>
        <w:rPr>
          <w:rFonts w:hint="eastAsia" w:ascii="Times New Roman" w:hAnsi="Times New Roman" w:eastAsia="宋体" w:cstheme="minorBidi"/>
          <w:snapToGrid/>
          <w:kern w:val="2"/>
          <w:lang w:val="en-US" w:eastAsia="zh-CN"/>
        </w:rPr>
        <w:t>本专业课程为公共基础课程和专业课程。</w:t>
      </w:r>
    </w:p>
    <w:p w14:paraId="4C2450B3">
      <w:pPr>
        <w:pStyle w:val="4"/>
        <w:keepNext/>
        <w:keepLines/>
        <w:pageBreakBefore w:val="0"/>
        <w:widowControl w:val="0"/>
        <w:kinsoku/>
        <w:wordWrap/>
        <w:overflowPunct/>
        <w:topLinePunct w:val="0"/>
        <w:autoSpaceDE/>
        <w:autoSpaceDN/>
        <w:bidi w:val="0"/>
        <w:adjustRightInd/>
        <w:snapToGrid/>
        <w:spacing w:before="20" w:beforeLines="20" w:beforeAutospacing="0" w:after="20" w:afterLines="20" w:afterAutospacing="0" w:line="240" w:lineRule="auto"/>
        <w:ind w:firstLine="422" w:firstLineChars="200"/>
        <w:jc w:val="both"/>
        <w:textAlignment w:val="auto"/>
        <w:rPr>
          <w:rFonts w:hint="eastAsia" w:asciiTheme="minorEastAsia" w:hAnsiTheme="minorEastAsia" w:eastAsiaTheme="minorEastAsia" w:cstheme="minorEastAsia"/>
          <w:bCs w:val="0"/>
          <w:snapToGrid/>
          <w:kern w:val="2"/>
          <w:lang w:val="en-US" w:eastAsia="zh-CN"/>
        </w:rPr>
      </w:pPr>
      <w:r>
        <w:rPr>
          <w:rFonts w:hint="eastAsia" w:asciiTheme="minorEastAsia" w:hAnsiTheme="minorEastAsia" w:eastAsiaTheme="minorEastAsia" w:cstheme="minorEastAsia"/>
          <w:bCs w:val="0"/>
          <w:snapToGrid/>
          <w:kern w:val="2"/>
          <w:lang w:val="en-US" w:eastAsia="zh-CN"/>
        </w:rPr>
        <w:t>1.公共基础课程（51%）</w:t>
      </w:r>
    </w:p>
    <w:p w14:paraId="44AE1095">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思政课：中国特色社会主义、哲学与人生、职业道德与法律、心理健康与职业生涯。</w:t>
      </w:r>
    </w:p>
    <w:p w14:paraId="5D8E4818">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文化课：语文、数学、英语、历史、高考语文、高考数学、高考英语。</w:t>
      </w:r>
    </w:p>
    <w:p w14:paraId="2D7153CD">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default"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通识课：信息技术、劳动技能、体育与健康、普通话、书法基础、非遗通识。</w:t>
      </w:r>
    </w:p>
    <w:p w14:paraId="323C07A6">
      <w:pPr>
        <w:pStyle w:val="4"/>
        <w:keepNext/>
        <w:keepLines/>
        <w:pageBreakBefore w:val="0"/>
        <w:widowControl w:val="0"/>
        <w:kinsoku/>
        <w:wordWrap/>
        <w:overflowPunct/>
        <w:topLinePunct w:val="0"/>
        <w:autoSpaceDE/>
        <w:autoSpaceDN/>
        <w:bidi w:val="0"/>
        <w:adjustRightInd/>
        <w:snapToGrid/>
        <w:spacing w:before="20" w:beforeLines="20" w:beforeAutospacing="0" w:after="20" w:afterLines="20" w:afterAutospacing="0" w:line="240" w:lineRule="auto"/>
        <w:ind w:firstLine="422" w:firstLineChars="200"/>
        <w:jc w:val="both"/>
        <w:textAlignment w:val="auto"/>
        <w:rPr>
          <w:rFonts w:hint="eastAsia" w:asciiTheme="minorEastAsia" w:hAnsiTheme="minorEastAsia" w:eastAsiaTheme="minorEastAsia" w:cstheme="minorEastAsia"/>
          <w:bCs w:val="0"/>
          <w:snapToGrid/>
          <w:kern w:val="2"/>
          <w:lang w:val="en-US" w:eastAsia="zh-CN"/>
        </w:rPr>
      </w:pPr>
      <w:r>
        <w:rPr>
          <w:rFonts w:hint="eastAsia" w:asciiTheme="minorEastAsia" w:hAnsiTheme="minorEastAsia" w:eastAsiaTheme="minorEastAsia" w:cstheme="minorEastAsia"/>
          <w:bCs w:val="0"/>
          <w:snapToGrid/>
          <w:kern w:val="2"/>
          <w:lang w:val="en-US" w:eastAsia="zh-CN"/>
        </w:rPr>
        <w:t>2.专业课程（49%）</w:t>
      </w:r>
    </w:p>
    <w:p w14:paraId="3E5CBEB3">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基础模块：专业理论（如机械制图、机械基础、机械制造工艺基础、极限配合与技术测量、金属材料与热处理、车工工艺学、数控加工技术、机械应知）。</w:t>
      </w:r>
    </w:p>
    <w:p w14:paraId="6CC558C5">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ascii="楷体" w:hAnsi="楷体" w:eastAsia="楷体" w:cs="楷体"/>
          <w:b/>
          <w:bCs/>
          <w:spacing w:val="20"/>
          <w:sz w:val="31"/>
          <w:szCs w:val="31"/>
        </w:rPr>
      </w:pPr>
      <w:r>
        <w:rPr>
          <w:rFonts w:hint="eastAsia" w:ascii="Times New Roman" w:hAnsi="Times New Roman" w:eastAsia="宋体" w:cstheme="minorBidi"/>
          <w:snapToGrid/>
          <w:kern w:val="2"/>
          <w:sz w:val="21"/>
          <w:szCs w:val="21"/>
          <w:lang w:val="en-US" w:eastAsia="zh-CN" w:bidi="ar-SA"/>
        </w:rPr>
        <w:t>技能模块：对接职教高考考点（如机械应会）。</w:t>
      </w:r>
    </w:p>
    <w:p w14:paraId="7B4E0798">
      <w:pPr>
        <w:pStyle w:val="3"/>
        <w:keepNext/>
        <w:keepLines/>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napToGrid/>
          <w:kern w:val="2"/>
          <w:lang w:eastAsia="en-US"/>
        </w:rPr>
      </w:pPr>
      <w:r>
        <w:rPr>
          <w:rFonts w:hint="eastAsia" w:asciiTheme="minorEastAsia" w:hAnsiTheme="minorEastAsia" w:eastAsiaTheme="minorEastAsia" w:cstheme="minorEastAsia"/>
          <w:snapToGrid/>
          <w:kern w:val="2"/>
          <w:lang w:eastAsia="en-US"/>
        </w:rPr>
        <w:t>(一)公共基础课程</w:t>
      </w:r>
    </w:p>
    <w:p w14:paraId="157ABB99">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firstLine="361" w:firstLineChars="200"/>
        <w:jc w:val="both"/>
        <w:textAlignment w:val="auto"/>
        <w:rPr>
          <w:rFonts w:hint="eastAsia" w:ascii="仿宋" w:hAnsi="仿宋" w:eastAsia="仿宋" w:cs="仿宋"/>
          <w:snapToGrid w:val="0"/>
          <w:color w:val="000000"/>
          <w:kern w:val="0"/>
          <w:sz w:val="18"/>
          <w:szCs w:val="18"/>
          <w:lang w:val="en-US" w:eastAsia="zh-CN"/>
        </w:rPr>
      </w:pPr>
      <w:r>
        <w:rPr>
          <w:rFonts w:hint="eastAsia" w:ascii="仿宋" w:hAnsi="仿宋" w:eastAsia="仿宋" w:cs="仿宋"/>
          <w:snapToGrid w:val="0"/>
          <w:color w:val="000000"/>
          <w:kern w:val="0"/>
          <w:sz w:val="18"/>
          <w:szCs w:val="18"/>
          <w:lang w:val="en-US" w:eastAsia="zh-CN"/>
        </w:rPr>
        <w:t>表2  公共基础课介绍</w:t>
      </w:r>
    </w:p>
    <w:tbl>
      <w:tblPr>
        <w:tblStyle w:val="12"/>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766"/>
        <w:gridCol w:w="1823"/>
        <w:gridCol w:w="2073"/>
        <w:gridCol w:w="2295"/>
        <w:gridCol w:w="888"/>
        <w:gridCol w:w="775"/>
      </w:tblGrid>
      <w:tr w14:paraId="701D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8" w:type="dxa"/>
            <w:vAlign w:val="center"/>
          </w:tcPr>
          <w:p w14:paraId="4D2032E4">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b/>
                <w:bCs/>
                <w:spacing w:val="-8"/>
                <w:sz w:val="24"/>
                <w:szCs w:val="24"/>
                <w:vertAlign w:val="baseline"/>
                <w:lang w:val="en-US" w:eastAsia="zh-CN"/>
              </w:rPr>
            </w:pPr>
            <w:r>
              <w:rPr>
                <w:rFonts w:hint="eastAsia" w:ascii="仿宋" w:hAnsi="仿宋" w:eastAsia="仿宋" w:cs="仿宋"/>
                <w:b/>
                <w:bCs/>
                <w:spacing w:val="-8"/>
                <w:sz w:val="24"/>
                <w:szCs w:val="24"/>
                <w:vertAlign w:val="baseline"/>
                <w:lang w:val="en-US" w:eastAsia="zh-CN"/>
              </w:rPr>
              <w:t>序号</w:t>
            </w:r>
          </w:p>
        </w:tc>
        <w:tc>
          <w:tcPr>
            <w:tcW w:w="766" w:type="dxa"/>
            <w:vAlign w:val="center"/>
          </w:tcPr>
          <w:p w14:paraId="42D2E411">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b/>
                <w:bCs/>
                <w:spacing w:val="-8"/>
                <w:sz w:val="24"/>
                <w:szCs w:val="24"/>
                <w:vertAlign w:val="baseline"/>
                <w:lang w:val="en-US" w:eastAsia="zh-CN"/>
              </w:rPr>
            </w:pPr>
            <w:r>
              <w:rPr>
                <w:rFonts w:hint="eastAsia" w:ascii="仿宋" w:hAnsi="仿宋" w:eastAsia="仿宋" w:cs="仿宋"/>
                <w:b/>
                <w:bCs/>
                <w:spacing w:val="-8"/>
                <w:sz w:val="24"/>
                <w:szCs w:val="24"/>
                <w:vertAlign w:val="baseline"/>
                <w:lang w:val="en-US" w:eastAsia="zh-CN"/>
              </w:rPr>
              <w:t>课程名称</w:t>
            </w:r>
          </w:p>
        </w:tc>
        <w:tc>
          <w:tcPr>
            <w:tcW w:w="1823" w:type="dxa"/>
            <w:vAlign w:val="center"/>
          </w:tcPr>
          <w:p w14:paraId="2669E5F3">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bCs/>
                <w:spacing w:val="-8"/>
                <w:sz w:val="24"/>
                <w:szCs w:val="24"/>
                <w:vertAlign w:val="baseline"/>
                <w:lang w:val="en-US" w:eastAsia="zh-CN"/>
              </w:rPr>
            </w:pPr>
            <w:r>
              <w:rPr>
                <w:rFonts w:hint="eastAsia" w:ascii="仿宋" w:hAnsi="仿宋" w:eastAsia="仿宋" w:cs="仿宋"/>
                <w:b/>
                <w:bCs/>
                <w:spacing w:val="-8"/>
                <w:sz w:val="24"/>
                <w:szCs w:val="24"/>
                <w:vertAlign w:val="baseline"/>
                <w:lang w:val="en-US" w:eastAsia="zh-CN"/>
              </w:rPr>
              <w:t>课程目标</w:t>
            </w:r>
          </w:p>
        </w:tc>
        <w:tc>
          <w:tcPr>
            <w:tcW w:w="2073" w:type="dxa"/>
            <w:vAlign w:val="center"/>
          </w:tcPr>
          <w:p w14:paraId="4F7A882B">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bCs/>
                <w:spacing w:val="-8"/>
                <w:sz w:val="24"/>
                <w:szCs w:val="24"/>
                <w:vertAlign w:val="baseline"/>
                <w:lang w:val="en-US" w:eastAsia="zh-CN"/>
              </w:rPr>
            </w:pPr>
            <w:r>
              <w:rPr>
                <w:rFonts w:hint="eastAsia" w:ascii="仿宋" w:hAnsi="仿宋" w:eastAsia="仿宋" w:cs="仿宋"/>
                <w:b/>
                <w:bCs/>
                <w:spacing w:val="-8"/>
                <w:sz w:val="24"/>
                <w:szCs w:val="24"/>
                <w:vertAlign w:val="baseline"/>
                <w:lang w:val="en-US" w:eastAsia="zh-CN"/>
              </w:rPr>
              <w:t>主要内容</w:t>
            </w:r>
          </w:p>
        </w:tc>
        <w:tc>
          <w:tcPr>
            <w:tcW w:w="2295" w:type="dxa"/>
            <w:vAlign w:val="center"/>
          </w:tcPr>
          <w:p w14:paraId="70B076EA">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bCs/>
                <w:spacing w:val="-8"/>
                <w:sz w:val="24"/>
                <w:szCs w:val="24"/>
                <w:vertAlign w:val="baseline"/>
                <w:lang w:val="en-US" w:eastAsia="zh-CN"/>
              </w:rPr>
            </w:pPr>
            <w:r>
              <w:rPr>
                <w:rFonts w:hint="eastAsia" w:ascii="仿宋" w:hAnsi="仿宋" w:eastAsia="仿宋" w:cs="仿宋"/>
                <w:b/>
                <w:bCs/>
                <w:spacing w:val="-8"/>
                <w:sz w:val="24"/>
                <w:szCs w:val="24"/>
                <w:vertAlign w:val="baseline"/>
                <w:lang w:val="en-US" w:eastAsia="zh-CN"/>
              </w:rPr>
              <w:t>教学要求</w:t>
            </w:r>
          </w:p>
        </w:tc>
        <w:tc>
          <w:tcPr>
            <w:tcW w:w="888" w:type="dxa"/>
            <w:vAlign w:val="center"/>
          </w:tcPr>
          <w:p w14:paraId="6C495E22">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bCs/>
                <w:spacing w:val="-8"/>
                <w:sz w:val="24"/>
                <w:szCs w:val="24"/>
                <w:vertAlign w:val="baseline"/>
                <w:lang w:val="en-US" w:eastAsia="zh-CN"/>
              </w:rPr>
            </w:pPr>
            <w:r>
              <w:rPr>
                <w:rFonts w:hint="eastAsia" w:ascii="仿宋" w:hAnsi="仿宋" w:eastAsia="仿宋" w:cs="仿宋"/>
                <w:b/>
                <w:bCs/>
                <w:spacing w:val="-8"/>
                <w:sz w:val="24"/>
                <w:szCs w:val="24"/>
                <w:vertAlign w:val="baseline"/>
                <w:lang w:val="en-US" w:eastAsia="zh-CN"/>
              </w:rPr>
              <w:t>开课学期</w:t>
            </w:r>
          </w:p>
        </w:tc>
        <w:tc>
          <w:tcPr>
            <w:tcW w:w="775" w:type="dxa"/>
            <w:vAlign w:val="center"/>
          </w:tcPr>
          <w:p w14:paraId="4163F7E3">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bCs/>
                <w:spacing w:val="-8"/>
                <w:sz w:val="24"/>
                <w:szCs w:val="24"/>
                <w:vertAlign w:val="baseline"/>
                <w:lang w:val="en-US" w:eastAsia="zh-CN"/>
              </w:rPr>
            </w:pPr>
            <w:r>
              <w:rPr>
                <w:rFonts w:hint="eastAsia" w:ascii="仿宋" w:hAnsi="仿宋" w:eastAsia="仿宋" w:cs="仿宋"/>
                <w:b/>
                <w:bCs/>
                <w:spacing w:val="-8"/>
                <w:sz w:val="24"/>
                <w:szCs w:val="24"/>
                <w:vertAlign w:val="baseline"/>
                <w:lang w:val="en-US" w:eastAsia="zh-CN"/>
              </w:rPr>
              <w:t>参考课时</w:t>
            </w:r>
          </w:p>
        </w:tc>
      </w:tr>
      <w:tr w14:paraId="10E42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8" w:type="dxa"/>
            <w:vAlign w:val="center"/>
          </w:tcPr>
          <w:p w14:paraId="19C5E6CD">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1</w:t>
            </w:r>
          </w:p>
        </w:tc>
        <w:tc>
          <w:tcPr>
            <w:tcW w:w="766" w:type="dxa"/>
            <w:vAlign w:val="center"/>
          </w:tcPr>
          <w:p w14:paraId="179D372E">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中国特色社会主义</w:t>
            </w:r>
          </w:p>
        </w:tc>
        <w:tc>
          <w:tcPr>
            <w:tcW w:w="1823" w:type="dxa"/>
            <w:shd w:val="clear" w:color="auto" w:fill="auto"/>
            <w:vAlign w:val="center"/>
          </w:tcPr>
          <w:p w14:paraId="5B204B0B">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增强政治认同，坚定中国特色社会主义道路自信。</w:t>
            </w:r>
          </w:p>
        </w:tc>
        <w:tc>
          <w:tcPr>
            <w:tcW w:w="2073" w:type="dxa"/>
            <w:shd w:val="clear" w:color="auto" w:fill="auto"/>
            <w:vAlign w:val="center"/>
          </w:tcPr>
          <w:p w14:paraId="7DA99A63">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理论体系、发展成就、核心价值观。</w:t>
            </w:r>
          </w:p>
        </w:tc>
        <w:tc>
          <w:tcPr>
            <w:tcW w:w="2295" w:type="dxa"/>
            <w:shd w:val="clear" w:color="auto" w:fill="auto"/>
            <w:vAlign w:val="center"/>
          </w:tcPr>
          <w:p w14:paraId="1B82734D">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结合案例教学，强化实践感悟。</w:t>
            </w:r>
          </w:p>
        </w:tc>
        <w:tc>
          <w:tcPr>
            <w:tcW w:w="888" w:type="dxa"/>
            <w:vAlign w:val="center"/>
          </w:tcPr>
          <w:p w14:paraId="471CF23B">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1</w:t>
            </w:r>
          </w:p>
        </w:tc>
        <w:tc>
          <w:tcPr>
            <w:tcW w:w="775" w:type="dxa"/>
            <w:vAlign w:val="center"/>
          </w:tcPr>
          <w:p w14:paraId="7EB01431">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36</w:t>
            </w:r>
          </w:p>
        </w:tc>
      </w:tr>
      <w:tr w14:paraId="56AC5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trPr>
        <w:tc>
          <w:tcPr>
            <w:tcW w:w="448" w:type="dxa"/>
            <w:vAlign w:val="center"/>
          </w:tcPr>
          <w:p w14:paraId="7B97CBFF">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2</w:t>
            </w:r>
          </w:p>
        </w:tc>
        <w:tc>
          <w:tcPr>
            <w:tcW w:w="766" w:type="dxa"/>
            <w:vAlign w:val="center"/>
          </w:tcPr>
          <w:p w14:paraId="781A7535">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哲学与人生</w:t>
            </w:r>
          </w:p>
        </w:tc>
        <w:tc>
          <w:tcPr>
            <w:tcW w:w="1823" w:type="dxa"/>
            <w:shd w:val="clear" w:color="auto" w:fill="auto"/>
            <w:vAlign w:val="center"/>
          </w:tcPr>
          <w:p w14:paraId="68F4E12F">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培养辩证思维，树立正确人生观。</w:t>
            </w:r>
          </w:p>
        </w:tc>
        <w:tc>
          <w:tcPr>
            <w:tcW w:w="2073" w:type="dxa"/>
            <w:shd w:val="clear" w:color="auto" w:fill="auto"/>
            <w:vAlign w:val="center"/>
          </w:tcPr>
          <w:p w14:paraId="5B0D1848">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哲学基础、人生价值、现实问题分析。</w:t>
            </w:r>
          </w:p>
        </w:tc>
        <w:tc>
          <w:tcPr>
            <w:tcW w:w="2295" w:type="dxa"/>
            <w:shd w:val="clear" w:color="auto" w:fill="auto"/>
            <w:vAlign w:val="center"/>
          </w:tcPr>
          <w:p w14:paraId="1911CFC9">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启发讨论，联系生活实际。</w:t>
            </w:r>
          </w:p>
        </w:tc>
        <w:tc>
          <w:tcPr>
            <w:tcW w:w="888" w:type="dxa"/>
            <w:vAlign w:val="center"/>
          </w:tcPr>
          <w:p w14:paraId="731DCDEA">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3</w:t>
            </w:r>
          </w:p>
        </w:tc>
        <w:tc>
          <w:tcPr>
            <w:tcW w:w="775" w:type="dxa"/>
            <w:vAlign w:val="center"/>
          </w:tcPr>
          <w:p w14:paraId="2518488A">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36</w:t>
            </w:r>
          </w:p>
        </w:tc>
      </w:tr>
      <w:tr w14:paraId="3A040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4" w:hRule="atLeast"/>
        </w:trPr>
        <w:tc>
          <w:tcPr>
            <w:tcW w:w="448" w:type="dxa"/>
            <w:vAlign w:val="center"/>
          </w:tcPr>
          <w:p w14:paraId="4E4FD7BE">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3</w:t>
            </w:r>
          </w:p>
        </w:tc>
        <w:tc>
          <w:tcPr>
            <w:tcW w:w="766" w:type="dxa"/>
            <w:vAlign w:val="center"/>
          </w:tcPr>
          <w:p w14:paraId="2B14A0EB">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职业道德与法律</w:t>
            </w:r>
          </w:p>
        </w:tc>
        <w:tc>
          <w:tcPr>
            <w:tcW w:w="1823" w:type="dxa"/>
            <w:shd w:val="clear" w:color="auto" w:fill="auto"/>
            <w:vAlign w:val="center"/>
          </w:tcPr>
          <w:p w14:paraId="4A346E9D">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提升职业素养，强化法治观念。</w:t>
            </w:r>
          </w:p>
        </w:tc>
        <w:tc>
          <w:tcPr>
            <w:tcW w:w="2073" w:type="dxa"/>
            <w:shd w:val="clear" w:color="auto" w:fill="auto"/>
            <w:vAlign w:val="center"/>
          </w:tcPr>
          <w:p w14:paraId="7BC2488C">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职业道德规范、劳动法规、案例分析。</w:t>
            </w:r>
          </w:p>
        </w:tc>
        <w:tc>
          <w:tcPr>
            <w:tcW w:w="2295" w:type="dxa"/>
            <w:shd w:val="clear" w:color="auto" w:fill="auto"/>
            <w:vAlign w:val="center"/>
          </w:tcPr>
          <w:p w14:paraId="66235106">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模拟情境，注重行为指导。</w:t>
            </w:r>
          </w:p>
        </w:tc>
        <w:tc>
          <w:tcPr>
            <w:tcW w:w="888" w:type="dxa"/>
            <w:vAlign w:val="center"/>
          </w:tcPr>
          <w:p w14:paraId="214023CE">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4</w:t>
            </w:r>
          </w:p>
        </w:tc>
        <w:tc>
          <w:tcPr>
            <w:tcW w:w="775" w:type="dxa"/>
            <w:vAlign w:val="center"/>
          </w:tcPr>
          <w:p w14:paraId="12EC1C7E">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36</w:t>
            </w:r>
          </w:p>
        </w:tc>
      </w:tr>
      <w:tr w14:paraId="7F03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448" w:type="dxa"/>
            <w:vAlign w:val="center"/>
          </w:tcPr>
          <w:p w14:paraId="5F8D268F">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4</w:t>
            </w:r>
          </w:p>
        </w:tc>
        <w:tc>
          <w:tcPr>
            <w:tcW w:w="766" w:type="dxa"/>
            <w:vAlign w:val="center"/>
          </w:tcPr>
          <w:p w14:paraId="7B77CD3B">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心理健康与职业生涯</w:t>
            </w:r>
          </w:p>
        </w:tc>
        <w:tc>
          <w:tcPr>
            <w:tcW w:w="1823" w:type="dxa"/>
            <w:shd w:val="clear" w:color="auto" w:fill="auto"/>
            <w:vAlign w:val="center"/>
          </w:tcPr>
          <w:p w14:paraId="21B445EA">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促进心理调适能力，规划职业发展。</w:t>
            </w:r>
          </w:p>
        </w:tc>
        <w:tc>
          <w:tcPr>
            <w:tcW w:w="2073" w:type="dxa"/>
            <w:shd w:val="clear" w:color="auto" w:fill="auto"/>
            <w:vAlign w:val="center"/>
          </w:tcPr>
          <w:p w14:paraId="2B936314">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心理健康知识、情绪管理、人际交往及职业生涯规划方法。</w:t>
            </w:r>
          </w:p>
        </w:tc>
        <w:tc>
          <w:tcPr>
            <w:tcW w:w="2295" w:type="dxa"/>
            <w:shd w:val="clear" w:color="auto" w:fill="auto"/>
            <w:vAlign w:val="center"/>
          </w:tcPr>
          <w:p w14:paraId="5A57A284">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互动体验，个性化辅导。</w:t>
            </w:r>
          </w:p>
        </w:tc>
        <w:tc>
          <w:tcPr>
            <w:tcW w:w="888" w:type="dxa"/>
            <w:vAlign w:val="center"/>
          </w:tcPr>
          <w:p w14:paraId="0AD42DBD">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2</w:t>
            </w:r>
          </w:p>
        </w:tc>
        <w:tc>
          <w:tcPr>
            <w:tcW w:w="775" w:type="dxa"/>
            <w:vAlign w:val="center"/>
          </w:tcPr>
          <w:p w14:paraId="53FF18FF">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36</w:t>
            </w:r>
          </w:p>
        </w:tc>
      </w:tr>
      <w:tr w14:paraId="52C4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0" w:hRule="atLeast"/>
        </w:trPr>
        <w:tc>
          <w:tcPr>
            <w:tcW w:w="448" w:type="dxa"/>
            <w:vAlign w:val="center"/>
          </w:tcPr>
          <w:p w14:paraId="7CA901EE">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5</w:t>
            </w:r>
          </w:p>
        </w:tc>
        <w:tc>
          <w:tcPr>
            <w:tcW w:w="766" w:type="dxa"/>
            <w:vAlign w:val="center"/>
          </w:tcPr>
          <w:p w14:paraId="4BBEDE3B">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语文</w:t>
            </w:r>
          </w:p>
        </w:tc>
        <w:tc>
          <w:tcPr>
            <w:tcW w:w="1823" w:type="dxa"/>
            <w:shd w:val="clear" w:color="auto" w:fill="auto"/>
            <w:vAlign w:val="center"/>
          </w:tcPr>
          <w:p w14:paraId="785C22EE">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提升语言文字运用能力，培养人文素养和审美情趣，服务专业学习与终身发展</w:t>
            </w:r>
          </w:p>
        </w:tc>
        <w:tc>
          <w:tcPr>
            <w:tcW w:w="2073" w:type="dxa"/>
            <w:shd w:val="clear" w:color="auto" w:fill="auto"/>
            <w:vAlign w:val="center"/>
          </w:tcPr>
          <w:p w14:paraId="64214521">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现代文阅读、古代诗文欣赏、口语交际、应用文写作及语文综合实践</w:t>
            </w:r>
          </w:p>
        </w:tc>
        <w:tc>
          <w:tcPr>
            <w:tcW w:w="2295" w:type="dxa"/>
            <w:shd w:val="clear" w:color="auto" w:fill="auto"/>
            <w:vAlign w:val="center"/>
          </w:tcPr>
          <w:p w14:paraId="56E1F557">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强化阅读与表达训练，结合专业需求开展实践活动，注重文化传承与思维培养</w:t>
            </w:r>
          </w:p>
        </w:tc>
        <w:tc>
          <w:tcPr>
            <w:tcW w:w="888" w:type="dxa"/>
            <w:vAlign w:val="center"/>
          </w:tcPr>
          <w:p w14:paraId="325353C3">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1234</w:t>
            </w:r>
          </w:p>
        </w:tc>
        <w:tc>
          <w:tcPr>
            <w:tcW w:w="775" w:type="dxa"/>
            <w:vAlign w:val="center"/>
          </w:tcPr>
          <w:p w14:paraId="6D05CB45">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288</w:t>
            </w:r>
          </w:p>
        </w:tc>
      </w:tr>
      <w:tr w14:paraId="3F3E0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8" w:hRule="atLeast"/>
        </w:trPr>
        <w:tc>
          <w:tcPr>
            <w:tcW w:w="448" w:type="dxa"/>
            <w:vAlign w:val="center"/>
          </w:tcPr>
          <w:p w14:paraId="7C207B42">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6</w:t>
            </w:r>
          </w:p>
        </w:tc>
        <w:tc>
          <w:tcPr>
            <w:tcW w:w="766" w:type="dxa"/>
            <w:vAlign w:val="center"/>
          </w:tcPr>
          <w:p w14:paraId="6B1FB561">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数学</w:t>
            </w:r>
          </w:p>
        </w:tc>
        <w:tc>
          <w:tcPr>
            <w:tcW w:w="1823" w:type="dxa"/>
            <w:shd w:val="clear" w:color="auto" w:fill="auto"/>
            <w:vAlign w:val="center"/>
          </w:tcPr>
          <w:p w14:paraId="22E14ACB">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掌握职业与生活必需的数学知识，培养逻辑思维、数据处理及问题解决能力</w:t>
            </w:r>
          </w:p>
        </w:tc>
        <w:tc>
          <w:tcPr>
            <w:tcW w:w="2073" w:type="dxa"/>
            <w:shd w:val="clear" w:color="auto" w:fill="auto"/>
            <w:vAlign w:val="center"/>
          </w:tcPr>
          <w:p w14:paraId="7698C86C">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集合、函数、几何、概率统计等基础模块，职业模块（如三角计算、数据表格处理）</w:t>
            </w:r>
          </w:p>
        </w:tc>
        <w:tc>
          <w:tcPr>
            <w:tcW w:w="2295" w:type="dxa"/>
            <w:shd w:val="clear" w:color="auto" w:fill="auto"/>
            <w:vAlign w:val="center"/>
          </w:tcPr>
          <w:p w14:paraId="5269CE04">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注重计算工具使用，结合专业案例教学，强化应用能力与创新意识</w:t>
            </w:r>
          </w:p>
        </w:tc>
        <w:tc>
          <w:tcPr>
            <w:tcW w:w="888" w:type="dxa"/>
            <w:vAlign w:val="center"/>
          </w:tcPr>
          <w:p w14:paraId="504C961C">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1234</w:t>
            </w:r>
          </w:p>
        </w:tc>
        <w:tc>
          <w:tcPr>
            <w:tcW w:w="775" w:type="dxa"/>
            <w:vAlign w:val="center"/>
          </w:tcPr>
          <w:p w14:paraId="67489ED3">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288</w:t>
            </w:r>
          </w:p>
        </w:tc>
      </w:tr>
      <w:tr w14:paraId="3F63D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48" w:type="dxa"/>
            <w:vAlign w:val="center"/>
          </w:tcPr>
          <w:p w14:paraId="2215D4F2">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7</w:t>
            </w:r>
          </w:p>
        </w:tc>
        <w:tc>
          <w:tcPr>
            <w:tcW w:w="766" w:type="dxa"/>
            <w:vAlign w:val="center"/>
          </w:tcPr>
          <w:p w14:paraId="60501FCC">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英语</w:t>
            </w:r>
          </w:p>
        </w:tc>
        <w:tc>
          <w:tcPr>
            <w:tcW w:w="1823" w:type="dxa"/>
            <w:shd w:val="clear" w:color="auto" w:fill="auto"/>
            <w:vAlign w:val="center"/>
          </w:tcPr>
          <w:p w14:paraId="2D92ADE1">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培养基础英语交际能力，适应职业场景需求，提升跨文化理解</w:t>
            </w:r>
          </w:p>
        </w:tc>
        <w:tc>
          <w:tcPr>
            <w:tcW w:w="2073" w:type="dxa"/>
            <w:shd w:val="clear" w:color="auto" w:fill="auto"/>
            <w:vAlign w:val="center"/>
          </w:tcPr>
          <w:p w14:paraId="65B2D484">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听说读写训练、职场英语（如商务沟通、专业术语）、文化差异认知</w:t>
            </w:r>
          </w:p>
        </w:tc>
        <w:tc>
          <w:tcPr>
            <w:tcW w:w="2295" w:type="dxa"/>
            <w:shd w:val="clear" w:color="auto" w:fill="auto"/>
            <w:vAlign w:val="center"/>
          </w:tcPr>
          <w:p w14:paraId="01A9DB0C">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采用情景模拟、多媒体教学，强调实用性与自主学习</w:t>
            </w:r>
          </w:p>
        </w:tc>
        <w:tc>
          <w:tcPr>
            <w:tcW w:w="888" w:type="dxa"/>
            <w:vAlign w:val="center"/>
          </w:tcPr>
          <w:p w14:paraId="2901C671">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1234</w:t>
            </w:r>
          </w:p>
        </w:tc>
        <w:tc>
          <w:tcPr>
            <w:tcW w:w="775" w:type="dxa"/>
            <w:vAlign w:val="center"/>
          </w:tcPr>
          <w:p w14:paraId="6B6930CC">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288</w:t>
            </w:r>
          </w:p>
        </w:tc>
      </w:tr>
      <w:tr w14:paraId="2991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8" w:type="dxa"/>
            <w:vAlign w:val="center"/>
          </w:tcPr>
          <w:p w14:paraId="6B0918B7">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8</w:t>
            </w:r>
          </w:p>
        </w:tc>
        <w:tc>
          <w:tcPr>
            <w:tcW w:w="766" w:type="dxa"/>
            <w:vAlign w:val="center"/>
          </w:tcPr>
          <w:p w14:paraId="45DC9C00">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历史</w:t>
            </w:r>
          </w:p>
        </w:tc>
        <w:tc>
          <w:tcPr>
            <w:tcW w:w="1823" w:type="dxa"/>
            <w:shd w:val="clear" w:color="auto" w:fill="auto"/>
            <w:vAlign w:val="center"/>
          </w:tcPr>
          <w:p w14:paraId="3A477D4F">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培养学生掌握中外历史基本脉络，树立唯物史观，增强家国情怀，提升历史学科核心素养（唯物史观、时空观念、史料实证、历史解释、家国情怀）</w:t>
            </w:r>
          </w:p>
        </w:tc>
        <w:tc>
          <w:tcPr>
            <w:tcW w:w="2073" w:type="dxa"/>
            <w:shd w:val="clear" w:color="auto" w:fill="auto"/>
            <w:vAlign w:val="center"/>
          </w:tcPr>
          <w:p w14:paraId="1135C3E4">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中国史：从中华文明起源到近现代民族救亡，涵盖政治、经济、文化发展。</w:t>
            </w:r>
          </w:p>
          <w:p w14:paraId="2518E699">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世界史：主要文明发展、重大历史事件及全球互动影响（需结合教材拓展模块）</w:t>
            </w:r>
          </w:p>
        </w:tc>
        <w:tc>
          <w:tcPr>
            <w:tcW w:w="2295" w:type="dxa"/>
            <w:shd w:val="clear" w:color="auto" w:fill="auto"/>
            <w:vAlign w:val="center"/>
          </w:tcPr>
          <w:p w14:paraId="22323B70">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采用基础模块（必修）与拓展模块（选修）结合，注重案例教学与史料分析。</w:t>
            </w:r>
          </w:p>
          <w:p w14:paraId="49995382">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强化历史思维训练，结合职业特色（如工匠精神、科技发展史）</w:t>
            </w:r>
          </w:p>
        </w:tc>
        <w:tc>
          <w:tcPr>
            <w:tcW w:w="888" w:type="dxa"/>
            <w:vAlign w:val="center"/>
          </w:tcPr>
          <w:p w14:paraId="0A0A9C7F">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12</w:t>
            </w:r>
          </w:p>
        </w:tc>
        <w:tc>
          <w:tcPr>
            <w:tcW w:w="775" w:type="dxa"/>
            <w:vAlign w:val="center"/>
          </w:tcPr>
          <w:p w14:paraId="1D7F7C83">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72</w:t>
            </w:r>
          </w:p>
        </w:tc>
      </w:tr>
      <w:tr w14:paraId="625CD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8" w:type="dxa"/>
            <w:vAlign w:val="center"/>
          </w:tcPr>
          <w:p w14:paraId="314808FC">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9</w:t>
            </w:r>
          </w:p>
        </w:tc>
        <w:tc>
          <w:tcPr>
            <w:tcW w:w="766" w:type="dxa"/>
            <w:vAlign w:val="center"/>
          </w:tcPr>
          <w:p w14:paraId="44A15F69">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信息技术</w:t>
            </w:r>
          </w:p>
        </w:tc>
        <w:tc>
          <w:tcPr>
            <w:tcW w:w="1823" w:type="dxa"/>
            <w:shd w:val="clear" w:color="auto" w:fill="auto"/>
            <w:vAlign w:val="center"/>
          </w:tcPr>
          <w:p w14:paraId="59FE0EBE">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掌握计算机基础操作与常用软件应用，培养信息素养与数字化办公能力。</w:t>
            </w:r>
          </w:p>
        </w:tc>
        <w:tc>
          <w:tcPr>
            <w:tcW w:w="2073" w:type="dxa"/>
            <w:shd w:val="clear" w:color="auto" w:fill="auto"/>
            <w:vAlign w:val="center"/>
          </w:tcPr>
          <w:p w14:paraId="1EA425F8">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计算机基础、办公软件（Word/Excel/PPT）、网络应用、信息安全基础。</w:t>
            </w:r>
          </w:p>
        </w:tc>
        <w:tc>
          <w:tcPr>
            <w:tcW w:w="2295" w:type="dxa"/>
            <w:shd w:val="clear" w:color="auto" w:fill="auto"/>
            <w:vAlign w:val="center"/>
          </w:tcPr>
          <w:p w14:paraId="3E5B9EF7">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注重实操训练，结合案例教学，强化应用能力与信息伦理意识。</w:t>
            </w:r>
          </w:p>
        </w:tc>
        <w:tc>
          <w:tcPr>
            <w:tcW w:w="888" w:type="dxa"/>
            <w:vAlign w:val="center"/>
          </w:tcPr>
          <w:p w14:paraId="56A90989">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12</w:t>
            </w:r>
          </w:p>
        </w:tc>
        <w:tc>
          <w:tcPr>
            <w:tcW w:w="775" w:type="dxa"/>
            <w:vAlign w:val="center"/>
          </w:tcPr>
          <w:p w14:paraId="6FB1ADE6">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72</w:t>
            </w:r>
          </w:p>
        </w:tc>
      </w:tr>
      <w:tr w14:paraId="30EA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8" w:type="dxa"/>
            <w:vAlign w:val="center"/>
          </w:tcPr>
          <w:p w14:paraId="35A0410C">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10</w:t>
            </w:r>
          </w:p>
        </w:tc>
        <w:tc>
          <w:tcPr>
            <w:tcW w:w="766" w:type="dxa"/>
            <w:vAlign w:val="center"/>
          </w:tcPr>
          <w:p w14:paraId="4D24D300">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劳动技能</w:t>
            </w:r>
          </w:p>
        </w:tc>
        <w:tc>
          <w:tcPr>
            <w:tcW w:w="1823" w:type="dxa"/>
            <w:shd w:val="clear" w:color="auto" w:fill="auto"/>
            <w:vAlign w:val="center"/>
          </w:tcPr>
          <w:p w14:paraId="4CE6A517">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培养职业劳动技能，增强实践动手能力与团队协作意识。</w:t>
            </w:r>
          </w:p>
        </w:tc>
        <w:tc>
          <w:tcPr>
            <w:tcW w:w="2073" w:type="dxa"/>
            <w:shd w:val="clear" w:color="auto" w:fill="auto"/>
            <w:vAlign w:val="center"/>
          </w:tcPr>
          <w:p w14:paraId="2BAD0038">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工具使用、手工制作、基础维修、职业岗位模拟实训。</w:t>
            </w:r>
          </w:p>
        </w:tc>
        <w:tc>
          <w:tcPr>
            <w:tcW w:w="2295" w:type="dxa"/>
            <w:shd w:val="clear" w:color="auto" w:fill="auto"/>
            <w:vAlign w:val="center"/>
          </w:tcPr>
          <w:p w14:paraId="0593B3AD">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以项目任务驱动教学，强调安全规范，结合行业需求开展实践。</w:t>
            </w:r>
          </w:p>
        </w:tc>
        <w:tc>
          <w:tcPr>
            <w:tcW w:w="888" w:type="dxa"/>
            <w:vAlign w:val="center"/>
          </w:tcPr>
          <w:p w14:paraId="385CB8AC">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123456</w:t>
            </w:r>
          </w:p>
        </w:tc>
        <w:tc>
          <w:tcPr>
            <w:tcW w:w="775" w:type="dxa"/>
            <w:vAlign w:val="center"/>
          </w:tcPr>
          <w:p w14:paraId="5516BDB1">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108</w:t>
            </w:r>
          </w:p>
        </w:tc>
      </w:tr>
      <w:tr w14:paraId="358E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8" w:type="dxa"/>
            <w:vAlign w:val="center"/>
          </w:tcPr>
          <w:p w14:paraId="4E8E112A">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11</w:t>
            </w:r>
          </w:p>
        </w:tc>
        <w:tc>
          <w:tcPr>
            <w:tcW w:w="766" w:type="dxa"/>
            <w:vAlign w:val="center"/>
          </w:tcPr>
          <w:p w14:paraId="16A0585D">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体育与健康</w:t>
            </w:r>
          </w:p>
        </w:tc>
        <w:tc>
          <w:tcPr>
            <w:tcW w:w="1823" w:type="dxa"/>
            <w:shd w:val="clear" w:color="auto" w:fill="auto"/>
            <w:vAlign w:val="center"/>
          </w:tcPr>
          <w:p w14:paraId="1698725D">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增强体质健康水平，培养运动习惯与团队精神，促进身心协调发展。</w:t>
            </w:r>
          </w:p>
        </w:tc>
        <w:tc>
          <w:tcPr>
            <w:tcW w:w="2073" w:type="dxa"/>
            <w:shd w:val="clear" w:color="auto" w:fill="auto"/>
            <w:vAlign w:val="center"/>
          </w:tcPr>
          <w:p w14:paraId="065DD822">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田径、球类、体操等运动技能，健康知识（营养、心理、疾病预防）。</w:t>
            </w:r>
          </w:p>
        </w:tc>
        <w:tc>
          <w:tcPr>
            <w:tcW w:w="2295" w:type="dxa"/>
            <w:shd w:val="clear" w:color="auto" w:fill="auto"/>
            <w:vAlign w:val="center"/>
          </w:tcPr>
          <w:p w14:paraId="5E670D07">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注重技能训练与健康教育结合，开展多样化活动，强化终身体育意识。</w:t>
            </w:r>
          </w:p>
        </w:tc>
        <w:tc>
          <w:tcPr>
            <w:tcW w:w="888" w:type="dxa"/>
            <w:vAlign w:val="center"/>
          </w:tcPr>
          <w:p w14:paraId="1552B19B">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1234</w:t>
            </w:r>
          </w:p>
        </w:tc>
        <w:tc>
          <w:tcPr>
            <w:tcW w:w="775" w:type="dxa"/>
            <w:vAlign w:val="center"/>
          </w:tcPr>
          <w:p w14:paraId="7EB6B9A6">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144</w:t>
            </w:r>
          </w:p>
        </w:tc>
      </w:tr>
      <w:tr w14:paraId="2439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8" w:type="dxa"/>
            <w:vAlign w:val="center"/>
          </w:tcPr>
          <w:p w14:paraId="3785DC7A">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eastAsia"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12</w:t>
            </w:r>
          </w:p>
        </w:tc>
        <w:tc>
          <w:tcPr>
            <w:tcW w:w="766" w:type="dxa"/>
            <w:vAlign w:val="center"/>
          </w:tcPr>
          <w:p w14:paraId="2FBC77C7">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普通话</w:t>
            </w:r>
          </w:p>
        </w:tc>
        <w:tc>
          <w:tcPr>
            <w:tcW w:w="1823" w:type="dxa"/>
            <w:shd w:val="clear" w:color="auto" w:fill="auto"/>
            <w:vAlign w:val="center"/>
          </w:tcPr>
          <w:p w14:paraId="325C5B5B">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掌握普通话标准发音，提高口语表达能力，达到二级乙等及以上水平</w:t>
            </w:r>
          </w:p>
        </w:tc>
        <w:tc>
          <w:tcPr>
            <w:tcW w:w="2073" w:type="dxa"/>
            <w:shd w:val="clear" w:color="auto" w:fill="auto"/>
            <w:vAlign w:val="center"/>
          </w:tcPr>
          <w:p w14:paraId="7F85666E">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声母、韵母、声调、音变训练，短文朗读、命题说话技巧</w:t>
            </w:r>
          </w:p>
        </w:tc>
        <w:tc>
          <w:tcPr>
            <w:tcW w:w="2295" w:type="dxa"/>
            <w:shd w:val="clear" w:color="auto" w:fill="auto"/>
            <w:vAlign w:val="center"/>
          </w:tcPr>
          <w:p w14:paraId="79F9F5F6">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精讲多练，强化发音矫正，结合模拟测试提升应试能力</w:t>
            </w:r>
          </w:p>
        </w:tc>
        <w:tc>
          <w:tcPr>
            <w:tcW w:w="888" w:type="dxa"/>
            <w:vAlign w:val="center"/>
          </w:tcPr>
          <w:p w14:paraId="2E265C18">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1</w:t>
            </w:r>
          </w:p>
        </w:tc>
        <w:tc>
          <w:tcPr>
            <w:tcW w:w="775" w:type="dxa"/>
            <w:vAlign w:val="center"/>
          </w:tcPr>
          <w:p w14:paraId="7177B979">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18</w:t>
            </w:r>
          </w:p>
        </w:tc>
      </w:tr>
      <w:tr w14:paraId="55D6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8" w:type="dxa"/>
            <w:vAlign w:val="center"/>
          </w:tcPr>
          <w:p w14:paraId="72B3AB19">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13</w:t>
            </w:r>
          </w:p>
        </w:tc>
        <w:tc>
          <w:tcPr>
            <w:tcW w:w="766" w:type="dxa"/>
            <w:vAlign w:val="center"/>
          </w:tcPr>
          <w:p w14:paraId="48CD829A">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书法技能</w:t>
            </w:r>
          </w:p>
        </w:tc>
        <w:tc>
          <w:tcPr>
            <w:tcW w:w="1823" w:type="dxa"/>
            <w:shd w:val="clear" w:color="auto" w:fill="auto"/>
            <w:vAlign w:val="center"/>
          </w:tcPr>
          <w:p w14:paraId="7345A732">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掌握硬笔书法基本技法，培养规范书写习惯，提升审美素养</w:t>
            </w:r>
          </w:p>
        </w:tc>
        <w:tc>
          <w:tcPr>
            <w:tcW w:w="2073" w:type="dxa"/>
            <w:shd w:val="clear" w:color="auto" w:fill="auto"/>
            <w:vAlign w:val="center"/>
          </w:tcPr>
          <w:p w14:paraId="72B4E560">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楷书基本笔画、结构训练，临摹与创作，书法文化认知</w:t>
            </w:r>
          </w:p>
        </w:tc>
        <w:tc>
          <w:tcPr>
            <w:tcW w:w="2295" w:type="dxa"/>
            <w:shd w:val="clear" w:color="auto" w:fill="auto"/>
            <w:vAlign w:val="center"/>
          </w:tcPr>
          <w:p w14:paraId="1797914E">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注重临摹实践，结合静态观读与动态书写训练</w:t>
            </w:r>
          </w:p>
        </w:tc>
        <w:tc>
          <w:tcPr>
            <w:tcW w:w="888" w:type="dxa"/>
            <w:vAlign w:val="center"/>
          </w:tcPr>
          <w:p w14:paraId="60EA3558">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2</w:t>
            </w:r>
          </w:p>
        </w:tc>
        <w:tc>
          <w:tcPr>
            <w:tcW w:w="775" w:type="dxa"/>
            <w:vAlign w:val="center"/>
          </w:tcPr>
          <w:p w14:paraId="43D7B130">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36</w:t>
            </w:r>
          </w:p>
        </w:tc>
      </w:tr>
      <w:tr w14:paraId="2B9A8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8" w:type="dxa"/>
            <w:vAlign w:val="center"/>
          </w:tcPr>
          <w:p w14:paraId="4B08172B">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14</w:t>
            </w:r>
          </w:p>
        </w:tc>
        <w:tc>
          <w:tcPr>
            <w:tcW w:w="766" w:type="dxa"/>
            <w:vAlign w:val="center"/>
          </w:tcPr>
          <w:p w14:paraId="555D9730">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非遗通识</w:t>
            </w:r>
          </w:p>
        </w:tc>
        <w:tc>
          <w:tcPr>
            <w:tcW w:w="1823" w:type="dxa"/>
            <w:shd w:val="clear" w:color="auto" w:fill="auto"/>
            <w:vAlign w:val="center"/>
          </w:tcPr>
          <w:p w14:paraId="750590BB">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了解本土非遗文化，增强文化认同，培养传承意识</w:t>
            </w:r>
          </w:p>
        </w:tc>
        <w:tc>
          <w:tcPr>
            <w:tcW w:w="2073" w:type="dxa"/>
            <w:shd w:val="clear" w:color="auto" w:fill="auto"/>
            <w:vAlign w:val="center"/>
          </w:tcPr>
          <w:p w14:paraId="5859EDAD">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非遗项目介绍（如剪纸、漆艺等）、技艺体验、创新应用。</w:t>
            </w:r>
          </w:p>
        </w:tc>
        <w:tc>
          <w:tcPr>
            <w:tcW w:w="2295" w:type="dxa"/>
            <w:shd w:val="clear" w:color="auto" w:fill="auto"/>
            <w:vAlign w:val="center"/>
          </w:tcPr>
          <w:p w14:paraId="2FCCADB4">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用“非遗+实践”模式，结合校企合作开展项目学习</w:t>
            </w:r>
          </w:p>
        </w:tc>
        <w:tc>
          <w:tcPr>
            <w:tcW w:w="888" w:type="dxa"/>
            <w:vAlign w:val="center"/>
          </w:tcPr>
          <w:p w14:paraId="533CD3BF">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1</w:t>
            </w:r>
          </w:p>
        </w:tc>
        <w:tc>
          <w:tcPr>
            <w:tcW w:w="775" w:type="dxa"/>
            <w:vAlign w:val="center"/>
          </w:tcPr>
          <w:p w14:paraId="392326F2">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18</w:t>
            </w:r>
          </w:p>
        </w:tc>
      </w:tr>
      <w:tr w14:paraId="63C8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8" w:type="dxa"/>
            <w:vAlign w:val="center"/>
          </w:tcPr>
          <w:p w14:paraId="5A49692D">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15</w:t>
            </w:r>
          </w:p>
        </w:tc>
        <w:tc>
          <w:tcPr>
            <w:tcW w:w="766" w:type="dxa"/>
            <w:vAlign w:val="center"/>
          </w:tcPr>
          <w:p w14:paraId="4365BACC">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高考语文</w:t>
            </w:r>
          </w:p>
        </w:tc>
        <w:tc>
          <w:tcPr>
            <w:tcW w:w="1823" w:type="dxa"/>
            <w:shd w:val="clear" w:color="auto" w:fill="auto"/>
            <w:vAlign w:val="center"/>
          </w:tcPr>
          <w:p w14:paraId="57F55078">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提升语言文字运用能力，培养文学鉴赏与表达能力，适应技能高考要求。</w:t>
            </w:r>
          </w:p>
        </w:tc>
        <w:tc>
          <w:tcPr>
            <w:tcW w:w="2073" w:type="dxa"/>
            <w:shd w:val="clear" w:color="auto" w:fill="auto"/>
            <w:vAlign w:val="center"/>
          </w:tcPr>
          <w:p w14:paraId="3CE587DC">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语言知识、现代文阅读、文言文阅读、写作（记叙文、说明文、应用文）。</w:t>
            </w:r>
          </w:p>
        </w:tc>
        <w:tc>
          <w:tcPr>
            <w:tcW w:w="2295" w:type="dxa"/>
            <w:shd w:val="clear" w:color="auto" w:fill="auto"/>
            <w:vAlign w:val="center"/>
          </w:tcPr>
          <w:p w14:paraId="266FFFBF">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强化基础训练，结合考纲重点突破阅读与写作，注重实战模拟</w:t>
            </w:r>
          </w:p>
        </w:tc>
        <w:tc>
          <w:tcPr>
            <w:tcW w:w="888" w:type="dxa"/>
            <w:vAlign w:val="center"/>
          </w:tcPr>
          <w:p w14:paraId="2462FCCF">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56</w:t>
            </w:r>
          </w:p>
        </w:tc>
        <w:tc>
          <w:tcPr>
            <w:tcW w:w="775" w:type="dxa"/>
            <w:vAlign w:val="center"/>
          </w:tcPr>
          <w:p w14:paraId="4C83F7A7">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212</w:t>
            </w:r>
          </w:p>
        </w:tc>
      </w:tr>
      <w:tr w14:paraId="0489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8" w:type="dxa"/>
            <w:vAlign w:val="center"/>
          </w:tcPr>
          <w:p w14:paraId="452E6498">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16</w:t>
            </w:r>
          </w:p>
        </w:tc>
        <w:tc>
          <w:tcPr>
            <w:tcW w:w="766" w:type="dxa"/>
            <w:vAlign w:val="center"/>
          </w:tcPr>
          <w:p w14:paraId="190D07F7">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高考数学</w:t>
            </w:r>
          </w:p>
        </w:tc>
        <w:tc>
          <w:tcPr>
            <w:tcW w:w="1823" w:type="dxa"/>
            <w:shd w:val="clear" w:color="auto" w:fill="auto"/>
            <w:vAlign w:val="center"/>
          </w:tcPr>
          <w:p w14:paraId="09C30927">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掌握数学基础知识，培养逻辑思维与运算能力，服务专业技能需求。</w:t>
            </w:r>
          </w:p>
        </w:tc>
        <w:tc>
          <w:tcPr>
            <w:tcW w:w="2073" w:type="dxa"/>
            <w:shd w:val="clear" w:color="auto" w:fill="auto"/>
            <w:vAlign w:val="center"/>
          </w:tcPr>
          <w:p w14:paraId="17CF5A6E">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集合、函数、几何、概率统计等基础模块，职业应用题型。</w:t>
            </w:r>
          </w:p>
        </w:tc>
        <w:tc>
          <w:tcPr>
            <w:tcW w:w="2295" w:type="dxa"/>
            <w:shd w:val="clear" w:color="auto" w:fill="auto"/>
            <w:vAlign w:val="center"/>
          </w:tcPr>
          <w:p w14:paraId="235AC0C8">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注重计算工具使用，强化解题技巧，结合考纲进行针对性训练</w:t>
            </w:r>
          </w:p>
        </w:tc>
        <w:tc>
          <w:tcPr>
            <w:tcW w:w="888" w:type="dxa"/>
            <w:vAlign w:val="center"/>
          </w:tcPr>
          <w:p w14:paraId="58BEFCE2">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56</w:t>
            </w:r>
          </w:p>
        </w:tc>
        <w:tc>
          <w:tcPr>
            <w:tcW w:w="775" w:type="dxa"/>
            <w:vAlign w:val="center"/>
          </w:tcPr>
          <w:p w14:paraId="5DDAE274">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212</w:t>
            </w:r>
          </w:p>
        </w:tc>
      </w:tr>
      <w:tr w14:paraId="7F58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8" w:type="dxa"/>
            <w:vAlign w:val="center"/>
          </w:tcPr>
          <w:p w14:paraId="559F4D08">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rFonts w:hint="default" w:ascii="仿宋" w:hAnsi="仿宋" w:eastAsia="仿宋" w:cs="仿宋"/>
                <w:b w:val="0"/>
                <w:bCs w:val="0"/>
                <w:spacing w:val="-8"/>
                <w:sz w:val="24"/>
                <w:szCs w:val="24"/>
                <w:vertAlign w:val="baseline"/>
                <w:lang w:val="en-US" w:eastAsia="zh-CN"/>
              </w:rPr>
            </w:pPr>
            <w:r>
              <w:rPr>
                <w:rFonts w:hint="eastAsia" w:ascii="仿宋" w:hAnsi="仿宋" w:eastAsia="仿宋" w:cs="仿宋"/>
                <w:b w:val="0"/>
                <w:bCs w:val="0"/>
                <w:spacing w:val="-8"/>
                <w:sz w:val="24"/>
                <w:szCs w:val="24"/>
                <w:vertAlign w:val="baseline"/>
                <w:lang w:val="en-US" w:eastAsia="zh-CN"/>
              </w:rPr>
              <w:t>17</w:t>
            </w:r>
          </w:p>
        </w:tc>
        <w:tc>
          <w:tcPr>
            <w:tcW w:w="766" w:type="dxa"/>
            <w:vAlign w:val="center"/>
          </w:tcPr>
          <w:p w14:paraId="16E4CC63">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高考英语</w:t>
            </w:r>
          </w:p>
        </w:tc>
        <w:tc>
          <w:tcPr>
            <w:tcW w:w="1823" w:type="dxa"/>
            <w:shd w:val="clear" w:color="auto" w:fill="auto"/>
            <w:vAlign w:val="center"/>
          </w:tcPr>
          <w:p w14:paraId="7D778408">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培养基础英语交际能力，适应职业场景需求，提升阅读理解水平。</w:t>
            </w:r>
          </w:p>
        </w:tc>
        <w:tc>
          <w:tcPr>
            <w:tcW w:w="2073" w:type="dxa"/>
            <w:shd w:val="clear" w:color="auto" w:fill="auto"/>
            <w:vAlign w:val="center"/>
          </w:tcPr>
          <w:p w14:paraId="6B615474">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词汇语法、阅读理解、完形填空、基础写作。</w:t>
            </w:r>
          </w:p>
        </w:tc>
        <w:tc>
          <w:tcPr>
            <w:tcW w:w="2295" w:type="dxa"/>
            <w:shd w:val="clear" w:color="auto" w:fill="auto"/>
            <w:vAlign w:val="center"/>
          </w:tcPr>
          <w:p w14:paraId="0B18D000">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both"/>
              <w:textAlignment w:val="auto"/>
              <w:rPr>
                <w:rFonts w:hint="eastAsia"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加强词汇记忆，训练阅读策略，模拟高考题型进行实战演练</w:t>
            </w:r>
          </w:p>
        </w:tc>
        <w:tc>
          <w:tcPr>
            <w:tcW w:w="888" w:type="dxa"/>
            <w:vAlign w:val="center"/>
          </w:tcPr>
          <w:p w14:paraId="2FEA2674">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56</w:t>
            </w:r>
          </w:p>
        </w:tc>
        <w:tc>
          <w:tcPr>
            <w:tcW w:w="775" w:type="dxa"/>
            <w:vAlign w:val="center"/>
          </w:tcPr>
          <w:p w14:paraId="1ABA262F">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val="0"/>
                <w:bCs w:val="0"/>
                <w:snapToGrid/>
                <w:spacing w:val="-8"/>
                <w:kern w:val="2"/>
                <w:sz w:val="18"/>
                <w:szCs w:val="18"/>
                <w:vertAlign w:val="baseline"/>
                <w:lang w:val="en-US" w:eastAsia="zh-CN"/>
              </w:rPr>
            </w:pPr>
            <w:r>
              <w:rPr>
                <w:rFonts w:hint="eastAsia" w:ascii="宋体" w:hAnsi="宋体" w:eastAsia="宋体" w:cs="宋体"/>
                <w:b w:val="0"/>
                <w:bCs w:val="0"/>
                <w:snapToGrid/>
                <w:spacing w:val="-8"/>
                <w:kern w:val="2"/>
                <w:sz w:val="18"/>
                <w:szCs w:val="18"/>
                <w:vertAlign w:val="baseline"/>
                <w:lang w:val="en-US" w:eastAsia="zh-CN"/>
              </w:rPr>
              <w:t>112</w:t>
            </w:r>
          </w:p>
        </w:tc>
      </w:tr>
    </w:tbl>
    <w:p w14:paraId="0A1FD7E0">
      <w:pPr>
        <w:pStyle w:val="3"/>
        <w:keepNext/>
        <w:keepLines/>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napToGrid/>
          <w:kern w:val="2"/>
          <w:lang w:eastAsia="zh-CN"/>
        </w:rPr>
      </w:pPr>
      <w:r>
        <w:rPr>
          <w:rFonts w:hint="eastAsia" w:asciiTheme="minorEastAsia" w:hAnsiTheme="minorEastAsia" w:eastAsiaTheme="minorEastAsia" w:cstheme="minorEastAsia"/>
          <w:snapToGrid/>
          <w:kern w:val="2"/>
          <w:lang w:eastAsia="zh-CN"/>
        </w:rPr>
        <w:t>（</w:t>
      </w:r>
      <w:r>
        <w:rPr>
          <w:rFonts w:hint="eastAsia" w:asciiTheme="minorEastAsia" w:hAnsiTheme="minorEastAsia" w:eastAsiaTheme="minorEastAsia" w:cstheme="minorEastAsia"/>
          <w:snapToGrid/>
          <w:kern w:val="2"/>
          <w:lang w:val="en-US" w:eastAsia="zh-CN"/>
        </w:rPr>
        <w:t>二</w:t>
      </w:r>
      <w:r>
        <w:rPr>
          <w:rFonts w:hint="eastAsia" w:asciiTheme="minorEastAsia" w:hAnsiTheme="minorEastAsia" w:eastAsiaTheme="minorEastAsia" w:cstheme="minorEastAsia"/>
          <w:snapToGrid/>
          <w:kern w:val="2"/>
          <w:lang w:eastAsia="zh-CN"/>
        </w:rPr>
        <w:t>）专业课程</w:t>
      </w:r>
    </w:p>
    <w:p w14:paraId="664803FB">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firstLine="361" w:firstLineChars="200"/>
        <w:jc w:val="both"/>
        <w:textAlignment w:val="auto"/>
        <w:rPr>
          <w:rFonts w:hint="default" w:ascii="仿宋" w:hAnsi="仿宋" w:eastAsia="仿宋" w:cs="仿宋"/>
          <w:snapToGrid w:val="0"/>
          <w:color w:val="000000"/>
          <w:kern w:val="0"/>
          <w:sz w:val="18"/>
          <w:szCs w:val="18"/>
          <w:lang w:val="en-US" w:eastAsia="zh-CN"/>
        </w:rPr>
      </w:pPr>
      <w:r>
        <w:rPr>
          <w:rFonts w:hint="eastAsia" w:ascii="仿宋" w:hAnsi="仿宋" w:eastAsia="仿宋" w:cs="仿宋"/>
          <w:snapToGrid w:val="0"/>
          <w:color w:val="000000"/>
          <w:kern w:val="0"/>
          <w:sz w:val="18"/>
          <w:szCs w:val="18"/>
          <w:lang w:val="en-US" w:eastAsia="zh-CN"/>
        </w:rPr>
        <w:t>表3 专业课程介绍</w:t>
      </w:r>
    </w:p>
    <w:tbl>
      <w:tblPr>
        <w:tblStyle w:val="12"/>
        <w:tblpPr w:leftFromText="180" w:rightFromText="180" w:vertAnchor="text" w:horzAnchor="page" w:tblpX="1757" w:tblpY="378"/>
        <w:tblOverlap w:val="never"/>
        <w:tblW w:w="9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
        <w:gridCol w:w="810"/>
        <w:gridCol w:w="1716"/>
        <w:gridCol w:w="2169"/>
        <w:gridCol w:w="2310"/>
        <w:gridCol w:w="870"/>
        <w:gridCol w:w="780"/>
      </w:tblGrid>
      <w:tr w14:paraId="4977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center"/>
          </w:tcPr>
          <w:p w14:paraId="5FE7AB7F">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仿宋" w:hAnsi="仿宋" w:eastAsia="仿宋" w:cs="仿宋"/>
                <w:b w:val="0"/>
                <w:bCs w:val="0"/>
                <w:spacing w:val="-8"/>
                <w:sz w:val="24"/>
                <w:szCs w:val="24"/>
                <w:highlight w:val="none"/>
                <w:vertAlign w:val="baseline"/>
                <w:lang w:val="en-US" w:eastAsia="zh-CN"/>
              </w:rPr>
            </w:pPr>
            <w:r>
              <w:rPr>
                <w:rFonts w:hint="eastAsia" w:ascii="宋体" w:hAnsi="宋体" w:eastAsia="宋体" w:cs="宋体"/>
                <w:b/>
                <w:bCs/>
                <w:snapToGrid/>
                <w:spacing w:val="-8"/>
                <w:kern w:val="2"/>
                <w:sz w:val="18"/>
                <w:szCs w:val="18"/>
                <w:vertAlign w:val="baseline"/>
                <w:lang w:val="en-US" w:eastAsia="zh-CN"/>
              </w:rPr>
              <w:t>序号</w:t>
            </w:r>
          </w:p>
        </w:tc>
        <w:tc>
          <w:tcPr>
            <w:tcW w:w="810" w:type="dxa"/>
            <w:vAlign w:val="center"/>
          </w:tcPr>
          <w:p w14:paraId="4FA70AE6">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仿宋" w:hAnsi="仿宋" w:eastAsia="仿宋" w:cs="仿宋"/>
                <w:b w:val="0"/>
                <w:bCs w:val="0"/>
                <w:spacing w:val="-8"/>
                <w:sz w:val="24"/>
                <w:szCs w:val="24"/>
                <w:highlight w:val="none"/>
                <w:vertAlign w:val="baseline"/>
                <w:lang w:val="en-US" w:eastAsia="zh-CN"/>
              </w:rPr>
            </w:pPr>
            <w:r>
              <w:rPr>
                <w:rFonts w:hint="eastAsia" w:ascii="宋体" w:hAnsi="宋体" w:eastAsia="宋体" w:cs="宋体"/>
                <w:b/>
                <w:bCs/>
                <w:snapToGrid/>
                <w:spacing w:val="-8"/>
                <w:kern w:val="2"/>
                <w:sz w:val="18"/>
                <w:szCs w:val="18"/>
                <w:vertAlign w:val="baseline"/>
                <w:lang w:val="en-US" w:eastAsia="zh-CN"/>
              </w:rPr>
              <w:t>课程名称</w:t>
            </w:r>
          </w:p>
        </w:tc>
        <w:tc>
          <w:tcPr>
            <w:tcW w:w="1716" w:type="dxa"/>
            <w:vAlign w:val="center"/>
          </w:tcPr>
          <w:p w14:paraId="095F371B">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bCs/>
                <w:snapToGrid/>
                <w:spacing w:val="-8"/>
                <w:kern w:val="2"/>
                <w:sz w:val="18"/>
                <w:szCs w:val="18"/>
                <w:vertAlign w:val="baseline"/>
                <w:lang w:val="en-US" w:eastAsia="zh-CN"/>
              </w:rPr>
            </w:pPr>
            <w:r>
              <w:rPr>
                <w:rFonts w:hint="eastAsia" w:ascii="宋体" w:hAnsi="宋体" w:eastAsia="宋体" w:cs="宋体"/>
                <w:b/>
                <w:bCs/>
                <w:snapToGrid/>
                <w:spacing w:val="-8"/>
                <w:kern w:val="2"/>
                <w:sz w:val="18"/>
                <w:szCs w:val="18"/>
                <w:vertAlign w:val="baseline"/>
                <w:lang w:val="en-US" w:eastAsia="zh-CN"/>
              </w:rPr>
              <w:t>课程目标</w:t>
            </w:r>
          </w:p>
        </w:tc>
        <w:tc>
          <w:tcPr>
            <w:tcW w:w="2169" w:type="dxa"/>
            <w:vAlign w:val="center"/>
          </w:tcPr>
          <w:p w14:paraId="44C94D89">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bCs/>
                <w:snapToGrid/>
                <w:spacing w:val="-8"/>
                <w:kern w:val="2"/>
                <w:sz w:val="18"/>
                <w:szCs w:val="18"/>
                <w:vertAlign w:val="baseline"/>
                <w:lang w:val="en-US" w:eastAsia="zh-CN"/>
              </w:rPr>
            </w:pPr>
            <w:r>
              <w:rPr>
                <w:rFonts w:hint="eastAsia" w:ascii="宋体" w:hAnsi="宋体" w:eastAsia="宋体" w:cs="宋体"/>
                <w:b/>
                <w:bCs/>
                <w:snapToGrid/>
                <w:spacing w:val="-8"/>
                <w:kern w:val="2"/>
                <w:sz w:val="18"/>
                <w:szCs w:val="18"/>
                <w:vertAlign w:val="baseline"/>
                <w:lang w:val="en-US" w:eastAsia="zh-CN"/>
              </w:rPr>
              <w:t>主要内容</w:t>
            </w:r>
          </w:p>
        </w:tc>
        <w:tc>
          <w:tcPr>
            <w:tcW w:w="2310" w:type="dxa"/>
            <w:vAlign w:val="center"/>
          </w:tcPr>
          <w:p w14:paraId="0F2A6377">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eastAsia" w:ascii="宋体" w:hAnsi="宋体" w:eastAsia="宋体" w:cs="宋体"/>
                <w:b/>
                <w:bCs/>
                <w:snapToGrid/>
                <w:spacing w:val="-8"/>
                <w:kern w:val="2"/>
                <w:sz w:val="18"/>
                <w:szCs w:val="18"/>
                <w:vertAlign w:val="baseline"/>
                <w:lang w:val="en-US" w:eastAsia="zh-CN"/>
              </w:rPr>
            </w:pPr>
            <w:r>
              <w:rPr>
                <w:rFonts w:hint="eastAsia" w:ascii="宋体" w:hAnsi="宋体" w:eastAsia="宋体" w:cs="宋体"/>
                <w:b/>
                <w:bCs/>
                <w:snapToGrid/>
                <w:spacing w:val="-8"/>
                <w:kern w:val="2"/>
                <w:sz w:val="18"/>
                <w:szCs w:val="18"/>
                <w:vertAlign w:val="baseline"/>
                <w:lang w:val="en-US" w:eastAsia="zh-CN"/>
              </w:rPr>
              <w:t>教学要求</w:t>
            </w:r>
          </w:p>
        </w:tc>
        <w:tc>
          <w:tcPr>
            <w:tcW w:w="870" w:type="dxa"/>
            <w:vAlign w:val="center"/>
          </w:tcPr>
          <w:p w14:paraId="648D12EB">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bCs/>
                <w:snapToGrid/>
                <w:spacing w:val="-8"/>
                <w:kern w:val="2"/>
                <w:sz w:val="18"/>
                <w:szCs w:val="18"/>
                <w:vertAlign w:val="baseline"/>
                <w:lang w:val="en-US" w:eastAsia="zh-CN"/>
              </w:rPr>
            </w:pPr>
            <w:r>
              <w:rPr>
                <w:rFonts w:hint="eastAsia" w:ascii="宋体" w:hAnsi="宋体" w:eastAsia="宋体" w:cs="宋体"/>
                <w:b/>
                <w:bCs/>
                <w:snapToGrid/>
                <w:spacing w:val="-8"/>
                <w:kern w:val="2"/>
                <w:sz w:val="18"/>
                <w:szCs w:val="18"/>
                <w:vertAlign w:val="baseline"/>
                <w:lang w:val="en-US" w:eastAsia="zh-CN"/>
              </w:rPr>
              <w:t>开课学期</w:t>
            </w:r>
          </w:p>
        </w:tc>
        <w:tc>
          <w:tcPr>
            <w:tcW w:w="780" w:type="dxa"/>
            <w:vAlign w:val="center"/>
          </w:tcPr>
          <w:p w14:paraId="4BBAB2E3">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hint="default" w:ascii="宋体" w:hAnsi="宋体" w:eastAsia="宋体" w:cs="宋体"/>
                <w:b/>
                <w:bCs/>
                <w:snapToGrid/>
                <w:spacing w:val="-8"/>
                <w:kern w:val="2"/>
                <w:sz w:val="18"/>
                <w:szCs w:val="18"/>
                <w:vertAlign w:val="baseline"/>
                <w:lang w:val="en-US" w:eastAsia="zh-CN"/>
              </w:rPr>
            </w:pPr>
            <w:r>
              <w:rPr>
                <w:rFonts w:hint="eastAsia" w:ascii="宋体" w:hAnsi="宋体" w:eastAsia="宋体" w:cs="宋体"/>
                <w:b/>
                <w:bCs/>
                <w:snapToGrid/>
                <w:spacing w:val="-8"/>
                <w:kern w:val="2"/>
                <w:sz w:val="18"/>
                <w:szCs w:val="18"/>
                <w:vertAlign w:val="baseline"/>
                <w:lang w:val="en-US" w:eastAsia="zh-CN"/>
              </w:rPr>
              <w:t>课时占比</w:t>
            </w:r>
          </w:p>
        </w:tc>
      </w:tr>
      <w:tr w14:paraId="7DCC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center"/>
          </w:tcPr>
          <w:p w14:paraId="7E4EE824">
            <w:pPr>
              <w:pStyle w:val="1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1</w:t>
            </w:r>
          </w:p>
        </w:tc>
        <w:tc>
          <w:tcPr>
            <w:tcW w:w="810" w:type="dxa"/>
            <w:shd w:val="clear" w:color="auto" w:fill="auto"/>
            <w:vAlign w:val="center"/>
          </w:tcPr>
          <w:p w14:paraId="009FF039">
            <w:pPr>
              <w:pStyle w:val="1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机械应知</w:t>
            </w:r>
          </w:p>
        </w:tc>
        <w:tc>
          <w:tcPr>
            <w:tcW w:w="1716" w:type="dxa"/>
            <w:vAlign w:val="center"/>
          </w:tcPr>
          <w:p w14:paraId="73540873">
            <w:pPr>
              <w:pStyle w:val="16"/>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使学生掌握机械基础常识、识图基本技能、安全操作规范及常用量具使用，具备初级机械认知和实践能力。</w:t>
            </w:r>
          </w:p>
        </w:tc>
        <w:tc>
          <w:tcPr>
            <w:tcW w:w="2169" w:type="dxa"/>
            <w:vAlign w:val="center"/>
          </w:tcPr>
          <w:p w14:paraId="7A9F9524">
            <w:pPr>
              <w:pStyle w:val="16"/>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涵盖机械基础认知（材料、机构、传动）、机械制图规范（识图、标注）、安全操作规程（设备防护、应急处理）、常用量具使用（游标卡尺、千分尺）、典型机械加工工艺（车铣钳基础）及设备维护常识，培养规范意识和职业素养。</w:t>
            </w:r>
          </w:p>
        </w:tc>
        <w:tc>
          <w:tcPr>
            <w:tcW w:w="2310" w:type="dxa"/>
            <w:vAlign w:val="center"/>
          </w:tcPr>
          <w:p w14:paraId="4C63E5F1">
            <w:pPr>
              <w:pStyle w:val="16"/>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融合实物/模型演示、实操示范、安全案例解析与小组任务，强化规范意识，注重基础认知与安全技能养成。</w:t>
            </w:r>
          </w:p>
        </w:tc>
        <w:tc>
          <w:tcPr>
            <w:tcW w:w="870" w:type="dxa"/>
            <w:vAlign w:val="center"/>
          </w:tcPr>
          <w:p w14:paraId="1B5C50DC">
            <w:pPr>
              <w:pStyle w:val="1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56</w:t>
            </w:r>
          </w:p>
        </w:tc>
        <w:tc>
          <w:tcPr>
            <w:tcW w:w="780" w:type="dxa"/>
            <w:vAlign w:val="center"/>
          </w:tcPr>
          <w:p w14:paraId="3D8E37F0">
            <w:pPr>
              <w:pStyle w:val="1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10.4%</w:t>
            </w:r>
          </w:p>
        </w:tc>
      </w:tr>
      <w:tr w14:paraId="12670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center"/>
          </w:tcPr>
          <w:p w14:paraId="5B3635E8">
            <w:pPr>
              <w:pStyle w:val="1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2</w:t>
            </w:r>
          </w:p>
        </w:tc>
        <w:tc>
          <w:tcPr>
            <w:tcW w:w="810" w:type="dxa"/>
            <w:shd w:val="clear" w:color="auto" w:fill="auto"/>
            <w:vAlign w:val="center"/>
          </w:tcPr>
          <w:p w14:paraId="093C6A9D">
            <w:pPr>
              <w:pStyle w:val="1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机械制图</w:t>
            </w:r>
          </w:p>
        </w:tc>
        <w:tc>
          <w:tcPr>
            <w:tcW w:w="1716" w:type="dxa"/>
            <w:vAlign w:val="center"/>
          </w:tcPr>
          <w:p w14:paraId="4310F6F9">
            <w:pPr>
              <w:pStyle w:val="16"/>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掌握制图规范，能识读典型零件图与装配图，具备基础绘图技能</w:t>
            </w:r>
          </w:p>
        </w:tc>
        <w:tc>
          <w:tcPr>
            <w:tcW w:w="2169" w:type="dxa"/>
            <w:vAlign w:val="center"/>
          </w:tcPr>
          <w:p w14:paraId="00CF0EC4">
            <w:pPr>
              <w:pStyle w:val="16"/>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投影原理、图样表达、标准件画法、尺寸标注、公差识读</w:t>
            </w:r>
          </w:p>
        </w:tc>
        <w:tc>
          <w:tcPr>
            <w:tcW w:w="2310" w:type="dxa"/>
            <w:vAlign w:val="center"/>
          </w:tcPr>
          <w:p w14:paraId="055B8F2E">
            <w:pPr>
              <w:pStyle w:val="16"/>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规范使用绘图工具，独立完成中等复杂零件图识绘</w:t>
            </w:r>
          </w:p>
        </w:tc>
        <w:tc>
          <w:tcPr>
            <w:tcW w:w="870" w:type="dxa"/>
            <w:vAlign w:val="center"/>
          </w:tcPr>
          <w:p w14:paraId="2EF40FA4">
            <w:pPr>
              <w:pStyle w:val="1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12</w:t>
            </w:r>
          </w:p>
        </w:tc>
        <w:tc>
          <w:tcPr>
            <w:tcW w:w="780" w:type="dxa"/>
            <w:vAlign w:val="center"/>
          </w:tcPr>
          <w:p w14:paraId="12451B72">
            <w:pPr>
              <w:pStyle w:val="1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4.1%</w:t>
            </w:r>
          </w:p>
        </w:tc>
      </w:tr>
      <w:tr w14:paraId="04AFF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center"/>
          </w:tcPr>
          <w:p w14:paraId="574956F8">
            <w:pPr>
              <w:pStyle w:val="1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3</w:t>
            </w:r>
          </w:p>
        </w:tc>
        <w:tc>
          <w:tcPr>
            <w:tcW w:w="810" w:type="dxa"/>
            <w:shd w:val="clear" w:color="auto" w:fill="auto"/>
            <w:vAlign w:val="center"/>
          </w:tcPr>
          <w:p w14:paraId="21517179">
            <w:pPr>
              <w:pStyle w:val="1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极限配合与技术测量</w:t>
            </w:r>
          </w:p>
        </w:tc>
        <w:tc>
          <w:tcPr>
            <w:tcW w:w="1716" w:type="dxa"/>
            <w:vAlign w:val="center"/>
          </w:tcPr>
          <w:p w14:paraId="217B2C93">
            <w:pPr>
              <w:pStyle w:val="16"/>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理解公差配合原理，熟练使用量具检测零件精度</w:t>
            </w:r>
          </w:p>
        </w:tc>
        <w:tc>
          <w:tcPr>
            <w:tcW w:w="2169" w:type="dxa"/>
            <w:vAlign w:val="center"/>
          </w:tcPr>
          <w:p w14:paraId="2460C4F3">
            <w:pPr>
              <w:pStyle w:val="16"/>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公差等级、配合类型、量具操作（卡尺/千分尺）、形位公差</w:t>
            </w:r>
          </w:p>
        </w:tc>
        <w:tc>
          <w:tcPr>
            <w:tcW w:w="2310" w:type="dxa"/>
            <w:vAlign w:val="center"/>
          </w:tcPr>
          <w:p w14:paraId="197D3A0E">
            <w:pPr>
              <w:pStyle w:val="16"/>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精准测量尺寸误差，判断零件合格性并记录数据</w:t>
            </w:r>
          </w:p>
        </w:tc>
        <w:tc>
          <w:tcPr>
            <w:tcW w:w="870" w:type="dxa"/>
            <w:vAlign w:val="center"/>
          </w:tcPr>
          <w:p w14:paraId="4B8DA922">
            <w:pPr>
              <w:pStyle w:val="1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2</w:t>
            </w:r>
          </w:p>
        </w:tc>
        <w:tc>
          <w:tcPr>
            <w:tcW w:w="780" w:type="dxa"/>
            <w:vAlign w:val="center"/>
          </w:tcPr>
          <w:p w14:paraId="146D5FA2">
            <w:pPr>
              <w:pStyle w:val="1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2.1%</w:t>
            </w:r>
          </w:p>
        </w:tc>
      </w:tr>
      <w:tr w14:paraId="6664B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center"/>
          </w:tcPr>
          <w:p w14:paraId="034F268A">
            <w:pPr>
              <w:pStyle w:val="1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4</w:t>
            </w:r>
          </w:p>
        </w:tc>
        <w:tc>
          <w:tcPr>
            <w:tcW w:w="810" w:type="dxa"/>
            <w:shd w:val="clear" w:color="auto" w:fill="auto"/>
            <w:vAlign w:val="center"/>
          </w:tcPr>
          <w:p w14:paraId="089223B8">
            <w:pPr>
              <w:pStyle w:val="1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金属材料与热处理</w:t>
            </w:r>
          </w:p>
        </w:tc>
        <w:tc>
          <w:tcPr>
            <w:tcW w:w="1716" w:type="dxa"/>
            <w:vAlign w:val="center"/>
          </w:tcPr>
          <w:p w14:paraId="06A04B1C">
            <w:pPr>
              <w:pStyle w:val="16"/>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辨识常用金属材料性能，了解热处理工艺对材料的影响</w:t>
            </w:r>
          </w:p>
        </w:tc>
        <w:tc>
          <w:tcPr>
            <w:tcW w:w="2169" w:type="dxa"/>
            <w:vAlign w:val="center"/>
          </w:tcPr>
          <w:p w14:paraId="034AFF1D">
            <w:pPr>
              <w:pStyle w:val="16"/>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碳钢/合金钢分类、热处理工艺（淬火/回火）、硬度测试</w:t>
            </w:r>
          </w:p>
        </w:tc>
        <w:tc>
          <w:tcPr>
            <w:tcW w:w="2310" w:type="dxa"/>
            <w:vAlign w:val="center"/>
          </w:tcPr>
          <w:p w14:paraId="42575359">
            <w:pPr>
              <w:pStyle w:val="16"/>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default" w:ascii="宋体" w:hAnsi="宋体" w:eastAsia="宋体" w:cs="宋体"/>
                <w:b w:val="0"/>
                <w:bCs w:val="0"/>
                <w:snapToGrid/>
                <w:spacing w:val="-8"/>
                <w:kern w:val="2"/>
                <w:sz w:val="18"/>
                <w:szCs w:val="18"/>
                <w:vertAlign w:val="baseline"/>
                <w:lang w:val="en-US" w:eastAsia="zh-CN" w:bidi="ar-SA"/>
              </w:rPr>
            </w:pPr>
            <w:r>
              <w:rPr>
                <w:rFonts w:hint="default" w:ascii="宋体" w:hAnsi="宋体" w:eastAsia="宋体" w:cs="宋体"/>
                <w:b w:val="0"/>
                <w:bCs w:val="0"/>
                <w:snapToGrid/>
                <w:spacing w:val="-8"/>
                <w:kern w:val="2"/>
                <w:sz w:val="18"/>
                <w:szCs w:val="18"/>
                <w:vertAlign w:val="baseline"/>
                <w:lang w:val="en-US" w:eastAsia="zh-CN" w:bidi="ar-SA"/>
              </w:rPr>
              <w:t>根据零件用途选材，规范操作热处理设备与检测仪器</w:t>
            </w:r>
          </w:p>
        </w:tc>
        <w:tc>
          <w:tcPr>
            <w:tcW w:w="870" w:type="dxa"/>
            <w:vAlign w:val="center"/>
          </w:tcPr>
          <w:p w14:paraId="3F443B3A">
            <w:pPr>
              <w:pStyle w:val="1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12</w:t>
            </w:r>
          </w:p>
        </w:tc>
        <w:tc>
          <w:tcPr>
            <w:tcW w:w="780" w:type="dxa"/>
            <w:vAlign w:val="center"/>
          </w:tcPr>
          <w:p w14:paraId="4836F351">
            <w:pPr>
              <w:pStyle w:val="1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2.1%</w:t>
            </w:r>
          </w:p>
        </w:tc>
      </w:tr>
      <w:tr w14:paraId="5C9AA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center"/>
          </w:tcPr>
          <w:p w14:paraId="7C7CC66F">
            <w:pPr>
              <w:pStyle w:val="1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5</w:t>
            </w:r>
          </w:p>
        </w:tc>
        <w:tc>
          <w:tcPr>
            <w:tcW w:w="810" w:type="dxa"/>
            <w:shd w:val="clear" w:color="auto" w:fill="auto"/>
            <w:vAlign w:val="center"/>
          </w:tcPr>
          <w:p w14:paraId="00E5249A">
            <w:pPr>
              <w:pStyle w:val="1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机械制造工艺基础</w:t>
            </w:r>
          </w:p>
        </w:tc>
        <w:tc>
          <w:tcPr>
            <w:tcW w:w="1716" w:type="dxa"/>
            <w:vAlign w:val="center"/>
          </w:tcPr>
          <w:p w14:paraId="1F5D4B4A">
            <w:pPr>
              <w:pStyle w:val="16"/>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掌握典型零件加工流程，理解工艺规程制定原则</w:t>
            </w:r>
          </w:p>
        </w:tc>
        <w:tc>
          <w:tcPr>
            <w:tcW w:w="2169" w:type="dxa"/>
            <w:vAlign w:val="center"/>
          </w:tcPr>
          <w:p w14:paraId="0C385656">
            <w:pPr>
              <w:pStyle w:val="16"/>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毛坯选择、切削基础、工艺路线设计、夹具应用</w:t>
            </w:r>
          </w:p>
        </w:tc>
        <w:tc>
          <w:tcPr>
            <w:tcW w:w="2310" w:type="dxa"/>
            <w:vAlign w:val="center"/>
          </w:tcPr>
          <w:p w14:paraId="2D6EAE7C">
            <w:pPr>
              <w:pStyle w:val="16"/>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能编制简单零件工艺卡，分析常见加工问题</w:t>
            </w:r>
          </w:p>
        </w:tc>
        <w:tc>
          <w:tcPr>
            <w:tcW w:w="870" w:type="dxa"/>
            <w:vAlign w:val="center"/>
          </w:tcPr>
          <w:p w14:paraId="0949DD37">
            <w:pPr>
              <w:pStyle w:val="1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34</w:t>
            </w:r>
          </w:p>
        </w:tc>
        <w:tc>
          <w:tcPr>
            <w:tcW w:w="780" w:type="dxa"/>
            <w:vAlign w:val="center"/>
          </w:tcPr>
          <w:p w14:paraId="5C67CE7B">
            <w:pPr>
              <w:pStyle w:val="1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4.1%</w:t>
            </w:r>
          </w:p>
        </w:tc>
      </w:tr>
      <w:tr w14:paraId="26238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center"/>
          </w:tcPr>
          <w:p w14:paraId="44CFB68D">
            <w:pPr>
              <w:pStyle w:val="1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6</w:t>
            </w:r>
          </w:p>
        </w:tc>
        <w:tc>
          <w:tcPr>
            <w:tcW w:w="810" w:type="dxa"/>
            <w:shd w:val="clear" w:color="auto" w:fill="auto"/>
            <w:vAlign w:val="center"/>
          </w:tcPr>
          <w:p w14:paraId="5B0AE6FC">
            <w:pPr>
              <w:pStyle w:val="1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机械基础</w:t>
            </w:r>
          </w:p>
        </w:tc>
        <w:tc>
          <w:tcPr>
            <w:tcW w:w="1716" w:type="dxa"/>
            <w:vAlign w:val="center"/>
          </w:tcPr>
          <w:p w14:paraId="24CA4D65">
            <w:pPr>
              <w:pStyle w:val="16"/>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理解机构传动原理，掌握机械连接与支撑基础知识</w:t>
            </w:r>
          </w:p>
        </w:tc>
        <w:tc>
          <w:tcPr>
            <w:tcW w:w="2169" w:type="dxa"/>
            <w:vAlign w:val="center"/>
          </w:tcPr>
          <w:p w14:paraId="6359DF86">
            <w:pPr>
              <w:pStyle w:val="16"/>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连杆/凸轮机构、螺纹连接、轴承类型、机械润滑</w:t>
            </w:r>
          </w:p>
        </w:tc>
        <w:tc>
          <w:tcPr>
            <w:tcW w:w="2310" w:type="dxa"/>
            <w:vAlign w:val="center"/>
          </w:tcPr>
          <w:p w14:paraId="229CD258">
            <w:pPr>
              <w:pStyle w:val="16"/>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分析机构运动关系，规范拆装基础机械组件</w:t>
            </w:r>
          </w:p>
        </w:tc>
        <w:tc>
          <w:tcPr>
            <w:tcW w:w="870" w:type="dxa"/>
            <w:vAlign w:val="center"/>
          </w:tcPr>
          <w:p w14:paraId="00111558">
            <w:pPr>
              <w:pStyle w:val="1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34</w:t>
            </w:r>
          </w:p>
        </w:tc>
        <w:tc>
          <w:tcPr>
            <w:tcW w:w="780" w:type="dxa"/>
            <w:vAlign w:val="center"/>
          </w:tcPr>
          <w:p w14:paraId="52FDE8AF">
            <w:pPr>
              <w:pStyle w:val="1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4.1%</w:t>
            </w:r>
          </w:p>
        </w:tc>
      </w:tr>
      <w:tr w14:paraId="0AAC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center"/>
          </w:tcPr>
          <w:p w14:paraId="54F02978">
            <w:pPr>
              <w:pStyle w:val="1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7</w:t>
            </w:r>
          </w:p>
        </w:tc>
        <w:tc>
          <w:tcPr>
            <w:tcW w:w="810" w:type="dxa"/>
            <w:shd w:val="clear" w:color="auto" w:fill="auto"/>
            <w:vAlign w:val="center"/>
          </w:tcPr>
          <w:p w14:paraId="581226DA">
            <w:pPr>
              <w:pStyle w:val="1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机械应会</w:t>
            </w:r>
          </w:p>
        </w:tc>
        <w:tc>
          <w:tcPr>
            <w:tcW w:w="1716" w:type="dxa"/>
            <w:vAlign w:val="center"/>
          </w:tcPr>
          <w:p w14:paraId="008016EF">
            <w:pPr>
              <w:pStyle w:val="16"/>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具备车工基础操作能力，遵守安全规范</w:t>
            </w:r>
          </w:p>
        </w:tc>
        <w:tc>
          <w:tcPr>
            <w:tcW w:w="2169" w:type="dxa"/>
            <w:vAlign w:val="center"/>
          </w:tcPr>
          <w:p w14:paraId="495424A5">
            <w:pPr>
              <w:pStyle w:val="16"/>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划线/锯锉/钻孔、车削外圆/端面/螺纹、设备保养</w:t>
            </w:r>
          </w:p>
        </w:tc>
        <w:tc>
          <w:tcPr>
            <w:tcW w:w="2310" w:type="dxa"/>
            <w:vAlign w:val="center"/>
          </w:tcPr>
          <w:p w14:paraId="25073390">
            <w:pPr>
              <w:pStyle w:val="16"/>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独立完成简单工件加工，严格执行6S管理</w:t>
            </w:r>
          </w:p>
        </w:tc>
        <w:tc>
          <w:tcPr>
            <w:tcW w:w="870" w:type="dxa"/>
            <w:vAlign w:val="center"/>
          </w:tcPr>
          <w:p w14:paraId="73536CDD">
            <w:pPr>
              <w:pStyle w:val="1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56</w:t>
            </w:r>
          </w:p>
        </w:tc>
        <w:tc>
          <w:tcPr>
            <w:tcW w:w="780" w:type="dxa"/>
            <w:vAlign w:val="center"/>
          </w:tcPr>
          <w:p w14:paraId="17CB0898">
            <w:pPr>
              <w:pStyle w:val="1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18.8%</w:t>
            </w:r>
          </w:p>
        </w:tc>
      </w:tr>
      <w:tr w14:paraId="64F2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0" w:type="dxa"/>
            <w:vAlign w:val="center"/>
          </w:tcPr>
          <w:p w14:paraId="5CF7D09C">
            <w:pPr>
              <w:pStyle w:val="1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8</w:t>
            </w:r>
          </w:p>
        </w:tc>
        <w:tc>
          <w:tcPr>
            <w:tcW w:w="810" w:type="dxa"/>
            <w:vAlign w:val="center"/>
          </w:tcPr>
          <w:p w14:paraId="72A21479">
            <w:pPr>
              <w:keepNext w:val="0"/>
              <w:keepLines w:val="0"/>
              <w:pageBreakBefore w:val="0"/>
              <w:widowControl w:val="0"/>
              <w:wordWrap/>
              <w:overflowPunct/>
              <w:topLinePunct w:val="0"/>
              <w:bidi w:val="0"/>
              <w:spacing w:line="240" w:lineRule="auto"/>
              <w:jc w:val="center"/>
              <w:rPr>
                <w:rFonts w:hint="default"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车工工艺学</w:t>
            </w:r>
          </w:p>
        </w:tc>
        <w:tc>
          <w:tcPr>
            <w:tcW w:w="1716" w:type="dxa"/>
            <w:vAlign w:val="center"/>
          </w:tcPr>
          <w:p w14:paraId="454D3FCE">
            <w:pPr>
              <w:pStyle w:val="16"/>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掌握车削加工工艺，能操作普通车床加工典型零件</w:t>
            </w:r>
          </w:p>
          <w:p w14:paraId="273156AB">
            <w:pPr>
              <w:pStyle w:val="16"/>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b w:val="0"/>
                <w:bCs w:val="0"/>
                <w:snapToGrid/>
                <w:spacing w:val="-8"/>
                <w:kern w:val="2"/>
                <w:sz w:val="18"/>
                <w:szCs w:val="18"/>
                <w:vertAlign w:val="baseline"/>
                <w:lang w:val="en-US" w:eastAsia="zh-CN" w:bidi="ar-SA"/>
              </w:rPr>
            </w:pPr>
          </w:p>
        </w:tc>
        <w:tc>
          <w:tcPr>
            <w:tcW w:w="2169" w:type="dxa"/>
            <w:vAlign w:val="center"/>
          </w:tcPr>
          <w:p w14:paraId="519AC432">
            <w:pPr>
              <w:keepNext w:val="0"/>
              <w:keepLines w:val="0"/>
              <w:pageBreakBefore w:val="0"/>
              <w:widowControl w:val="0"/>
              <w:wordWrap/>
              <w:overflowPunct/>
              <w:topLinePunct w:val="0"/>
              <w:bidi w:val="0"/>
              <w:spacing w:line="240" w:lineRule="auto"/>
              <w:jc w:val="both"/>
              <w:rPr>
                <w:rFonts w:hint="eastAsia"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车刀角度、切削参数、轴类/盘类零件车削、螺纹加工</w:t>
            </w:r>
          </w:p>
          <w:p w14:paraId="74D0D079">
            <w:pPr>
              <w:keepNext w:val="0"/>
              <w:keepLines w:val="0"/>
              <w:pageBreakBefore w:val="0"/>
              <w:widowControl w:val="0"/>
              <w:wordWrap/>
              <w:overflowPunct/>
              <w:topLinePunct w:val="0"/>
              <w:bidi w:val="0"/>
              <w:spacing w:line="240" w:lineRule="auto"/>
              <w:jc w:val="both"/>
              <w:rPr>
                <w:rFonts w:hint="eastAsia" w:ascii="宋体" w:hAnsi="宋体" w:eastAsia="宋体" w:cs="宋体"/>
                <w:b w:val="0"/>
                <w:bCs w:val="0"/>
                <w:snapToGrid/>
                <w:spacing w:val="-8"/>
                <w:kern w:val="2"/>
                <w:sz w:val="18"/>
                <w:szCs w:val="18"/>
                <w:vertAlign w:val="baseline"/>
                <w:lang w:val="en-US" w:eastAsia="zh-CN" w:bidi="ar-SA"/>
              </w:rPr>
            </w:pPr>
          </w:p>
        </w:tc>
        <w:tc>
          <w:tcPr>
            <w:tcW w:w="2310" w:type="dxa"/>
            <w:vAlign w:val="center"/>
          </w:tcPr>
          <w:p w14:paraId="6D64D515">
            <w:pPr>
              <w:pStyle w:val="16"/>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规范装夹工件与刀具，按图纸精度车削合格零件</w:t>
            </w:r>
          </w:p>
        </w:tc>
        <w:tc>
          <w:tcPr>
            <w:tcW w:w="870" w:type="dxa"/>
            <w:vAlign w:val="center"/>
          </w:tcPr>
          <w:p w14:paraId="776F7FD0">
            <w:pPr>
              <w:pStyle w:val="1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34</w:t>
            </w:r>
          </w:p>
        </w:tc>
        <w:tc>
          <w:tcPr>
            <w:tcW w:w="780" w:type="dxa"/>
            <w:vAlign w:val="center"/>
          </w:tcPr>
          <w:p w14:paraId="3FCF9E7B">
            <w:pPr>
              <w:pStyle w:val="1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4.1%</w:t>
            </w:r>
          </w:p>
        </w:tc>
      </w:tr>
      <w:tr w14:paraId="64A5C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 w:type="dxa"/>
            <w:vAlign w:val="center"/>
          </w:tcPr>
          <w:p w14:paraId="56757148">
            <w:pPr>
              <w:pStyle w:val="1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9</w:t>
            </w:r>
          </w:p>
        </w:tc>
        <w:tc>
          <w:tcPr>
            <w:tcW w:w="810" w:type="dxa"/>
            <w:vAlign w:val="center"/>
          </w:tcPr>
          <w:p w14:paraId="4CED4061">
            <w:pPr>
              <w:keepNext w:val="0"/>
              <w:keepLines w:val="0"/>
              <w:pageBreakBefore w:val="0"/>
              <w:widowControl w:val="0"/>
              <w:wordWrap/>
              <w:overflowPunct/>
              <w:topLinePunct w:val="0"/>
              <w:bidi w:val="0"/>
              <w:spacing w:line="240" w:lineRule="auto"/>
              <w:jc w:val="center"/>
              <w:rPr>
                <w:rFonts w:hint="default"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数控加工技术</w:t>
            </w:r>
          </w:p>
        </w:tc>
        <w:tc>
          <w:tcPr>
            <w:tcW w:w="1716" w:type="dxa"/>
            <w:vAlign w:val="center"/>
          </w:tcPr>
          <w:p w14:paraId="5BEF83E7">
            <w:pPr>
              <w:pStyle w:val="16"/>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理解数控编程基础，操作数控机床完成简单零件加工</w:t>
            </w:r>
          </w:p>
        </w:tc>
        <w:tc>
          <w:tcPr>
            <w:tcW w:w="2169" w:type="dxa"/>
            <w:vAlign w:val="center"/>
          </w:tcPr>
          <w:p w14:paraId="388A527A">
            <w:pPr>
              <w:keepNext w:val="0"/>
              <w:keepLines w:val="0"/>
              <w:pageBreakBefore w:val="0"/>
              <w:widowControl w:val="0"/>
              <w:wordWrap/>
              <w:overflowPunct/>
              <w:topLinePunct w:val="0"/>
              <w:bidi w:val="0"/>
              <w:spacing w:line="240" w:lineRule="auto"/>
              <w:jc w:val="both"/>
              <w:rPr>
                <w:rFonts w:hint="eastAsia"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 xml:space="preserve"> G/M代码、程序结构、对刀操作、仿真加工、典型零件实例</w:t>
            </w:r>
          </w:p>
        </w:tc>
        <w:tc>
          <w:tcPr>
            <w:tcW w:w="2310" w:type="dxa"/>
            <w:vAlign w:val="center"/>
          </w:tcPr>
          <w:p w14:paraId="4E6DDDA2">
            <w:pPr>
              <w:pStyle w:val="16"/>
              <w:keepNext w:val="0"/>
              <w:keepLines w:val="0"/>
              <w:pageBreakBefore w:val="0"/>
              <w:widowControl w:val="0"/>
              <w:kinsoku/>
              <w:wordWrap/>
              <w:overflowPunct/>
              <w:topLinePunct w:val="0"/>
              <w:autoSpaceDE w:val="0"/>
              <w:autoSpaceDN w:val="0"/>
              <w:bidi w:val="0"/>
              <w:adjustRightInd/>
              <w:snapToGrid/>
              <w:spacing w:line="240" w:lineRule="auto"/>
              <w:jc w:val="both"/>
              <w:textAlignment w:val="auto"/>
              <w:rPr>
                <w:rFonts w:hint="eastAsia"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独立编写基础程序，安全操作数控设备并维护</w:t>
            </w:r>
          </w:p>
        </w:tc>
        <w:tc>
          <w:tcPr>
            <w:tcW w:w="870" w:type="dxa"/>
            <w:vAlign w:val="center"/>
          </w:tcPr>
          <w:p w14:paraId="322F3413">
            <w:pPr>
              <w:pStyle w:val="1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34</w:t>
            </w:r>
          </w:p>
        </w:tc>
        <w:tc>
          <w:tcPr>
            <w:tcW w:w="780" w:type="dxa"/>
            <w:vAlign w:val="center"/>
          </w:tcPr>
          <w:p w14:paraId="2A04151A">
            <w:pPr>
              <w:pStyle w:val="16"/>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宋体" w:hAnsi="宋体" w:eastAsia="宋体" w:cs="宋体"/>
                <w:b w:val="0"/>
                <w:bCs w:val="0"/>
                <w:snapToGrid/>
                <w:spacing w:val="-8"/>
                <w:kern w:val="2"/>
                <w:sz w:val="18"/>
                <w:szCs w:val="18"/>
                <w:vertAlign w:val="baseline"/>
                <w:lang w:val="en-US" w:eastAsia="zh-CN" w:bidi="ar-SA"/>
              </w:rPr>
            </w:pPr>
            <w:r>
              <w:rPr>
                <w:rFonts w:hint="eastAsia" w:ascii="宋体" w:hAnsi="宋体" w:eastAsia="宋体" w:cs="宋体"/>
                <w:b w:val="0"/>
                <w:bCs w:val="0"/>
                <w:snapToGrid/>
                <w:spacing w:val="-8"/>
                <w:kern w:val="2"/>
                <w:sz w:val="18"/>
                <w:szCs w:val="18"/>
                <w:vertAlign w:val="baseline"/>
                <w:lang w:val="en-US" w:eastAsia="zh-CN" w:bidi="ar-SA"/>
              </w:rPr>
              <w:t>2.1%</w:t>
            </w:r>
          </w:p>
        </w:tc>
      </w:tr>
    </w:tbl>
    <w:p w14:paraId="4608C199">
      <w:pPr>
        <w:pStyle w:val="2"/>
        <w:widowControl w:val="0"/>
        <w:kinsoku/>
        <w:autoSpaceDE/>
        <w:autoSpaceDN/>
        <w:bidi w:val="0"/>
        <w:adjustRightInd/>
        <w:snapToGrid/>
        <w:jc w:val="both"/>
        <w:textAlignment w:val="auto"/>
        <w:rPr>
          <w:rFonts w:hint="eastAsia" w:cstheme="minorBidi"/>
          <w:snapToGrid/>
          <w:lang w:eastAsia="en-US"/>
        </w:rPr>
      </w:pPr>
    </w:p>
    <w:p w14:paraId="5F12E19C">
      <w:pPr>
        <w:pStyle w:val="2"/>
        <w:keepNext/>
        <w:keepLines/>
        <w:pageBreakBefore w:val="0"/>
        <w:widowControl w:val="0"/>
        <w:kinsoku/>
        <w:wordWrap/>
        <w:overflowPunct/>
        <w:topLinePunct w:val="0"/>
        <w:autoSpaceDE/>
        <w:autoSpaceDN/>
        <w:bidi w:val="0"/>
        <w:adjustRightInd/>
        <w:snapToGrid/>
        <w:spacing w:before="0" w:beforeLines="50" w:line="240" w:lineRule="auto"/>
        <w:ind w:firstLine="562" w:firstLineChars="200"/>
        <w:jc w:val="both"/>
        <w:textAlignment w:val="auto"/>
        <w:rPr>
          <w:rFonts w:hint="eastAsia" w:cstheme="minorBidi"/>
          <w:snapToGrid/>
          <w:lang w:eastAsia="en-US"/>
        </w:rPr>
      </w:pPr>
      <w:r>
        <w:rPr>
          <w:rFonts w:hint="eastAsia" w:cstheme="minorBidi"/>
          <w:snapToGrid/>
          <w:lang w:eastAsia="en-US"/>
        </w:rPr>
        <w:t>七、教学进程总体安排</w:t>
      </w:r>
    </w:p>
    <w:p w14:paraId="766E2390">
      <w:pPr>
        <w:pStyle w:val="3"/>
        <w:keepNext/>
        <w:keepLines/>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napToGrid/>
          <w:kern w:val="2"/>
          <w:lang w:val="en-US" w:eastAsia="zh-CN"/>
        </w:rPr>
      </w:pPr>
      <w:r>
        <w:rPr>
          <w:rFonts w:hint="eastAsia" w:asciiTheme="minorEastAsia" w:hAnsiTheme="minorEastAsia" w:eastAsiaTheme="minorEastAsia" w:cstheme="minorEastAsia"/>
          <w:snapToGrid/>
          <w:kern w:val="2"/>
          <w:lang w:eastAsia="zh-CN"/>
        </w:rPr>
        <w:t>（</w:t>
      </w:r>
      <w:r>
        <w:rPr>
          <w:rFonts w:hint="eastAsia" w:asciiTheme="minorEastAsia" w:hAnsiTheme="minorEastAsia" w:eastAsiaTheme="minorEastAsia" w:cstheme="minorEastAsia"/>
          <w:snapToGrid/>
          <w:kern w:val="2"/>
          <w:lang w:val="en-US" w:eastAsia="zh-CN"/>
        </w:rPr>
        <w:t>一</w:t>
      </w:r>
      <w:r>
        <w:rPr>
          <w:rFonts w:hint="eastAsia" w:asciiTheme="minorEastAsia" w:hAnsiTheme="minorEastAsia" w:eastAsiaTheme="minorEastAsia" w:cstheme="minorEastAsia"/>
          <w:snapToGrid/>
          <w:kern w:val="2"/>
          <w:lang w:eastAsia="zh-CN"/>
        </w:rPr>
        <w:t>）</w:t>
      </w:r>
      <w:r>
        <w:rPr>
          <w:rFonts w:hint="eastAsia" w:asciiTheme="minorEastAsia" w:hAnsiTheme="minorEastAsia" w:eastAsiaTheme="minorEastAsia" w:cstheme="minorEastAsia"/>
          <w:snapToGrid/>
          <w:kern w:val="2"/>
          <w:lang w:val="en-US" w:eastAsia="zh-CN"/>
        </w:rPr>
        <w:t>课程设置结构</w:t>
      </w:r>
    </w:p>
    <w:p w14:paraId="56AACEB7">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firstLine="361" w:firstLineChars="200"/>
        <w:jc w:val="both"/>
        <w:textAlignment w:val="auto"/>
        <w:rPr>
          <w:rFonts w:hint="default" w:ascii="仿宋" w:hAnsi="仿宋" w:eastAsia="仿宋" w:cs="仿宋"/>
          <w:snapToGrid w:val="0"/>
          <w:color w:val="000000"/>
          <w:kern w:val="0"/>
          <w:sz w:val="18"/>
          <w:szCs w:val="18"/>
          <w:lang w:val="en-US" w:eastAsia="zh-CN"/>
        </w:rPr>
      </w:pPr>
      <w:r>
        <w:rPr>
          <w:rFonts w:hint="eastAsia" w:ascii="仿宋" w:hAnsi="仿宋" w:eastAsia="仿宋" w:cs="仿宋"/>
          <w:snapToGrid w:val="0"/>
          <w:color w:val="000000"/>
          <w:kern w:val="0"/>
          <w:sz w:val="18"/>
          <w:szCs w:val="18"/>
          <w:lang w:val="en-US" w:eastAsia="zh-CN"/>
        </w:rPr>
        <w:t>表4 课程设置结构表</w:t>
      </w:r>
    </w:p>
    <w:tbl>
      <w:tblPr>
        <w:tblStyle w:val="12"/>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595"/>
        <w:gridCol w:w="2572"/>
        <w:gridCol w:w="1597"/>
        <w:gridCol w:w="1820"/>
      </w:tblGrid>
      <w:tr w14:paraId="7D9E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16" w:type="dxa"/>
            <w:vAlign w:val="center"/>
          </w:tcPr>
          <w:p w14:paraId="53C45E1B">
            <w:pPr>
              <w:pStyle w:val="1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bCs/>
                <w:snapToGrid/>
                <w:spacing w:val="-8"/>
                <w:kern w:val="2"/>
                <w:sz w:val="18"/>
                <w:szCs w:val="18"/>
                <w:vertAlign w:val="baseline"/>
                <w:lang w:val="en-US" w:eastAsia="zh-CN" w:bidi="ar-SA"/>
              </w:rPr>
            </w:pPr>
            <w:r>
              <w:rPr>
                <w:rFonts w:hint="eastAsia" w:ascii="宋体" w:hAnsi="宋体" w:eastAsia="宋体" w:cs="宋体"/>
                <w:b/>
                <w:bCs/>
                <w:snapToGrid/>
                <w:spacing w:val="-8"/>
                <w:kern w:val="2"/>
                <w:sz w:val="18"/>
                <w:szCs w:val="18"/>
                <w:vertAlign w:val="baseline"/>
                <w:lang w:val="en-US" w:eastAsia="zh-CN" w:bidi="ar-SA"/>
              </w:rPr>
              <w:t>课程类别</w:t>
            </w:r>
          </w:p>
        </w:tc>
        <w:tc>
          <w:tcPr>
            <w:tcW w:w="1595" w:type="dxa"/>
            <w:vAlign w:val="center"/>
          </w:tcPr>
          <w:p w14:paraId="1572A1C5">
            <w:pPr>
              <w:pStyle w:val="1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bCs/>
                <w:snapToGrid/>
                <w:spacing w:val="-8"/>
                <w:kern w:val="2"/>
                <w:sz w:val="18"/>
                <w:szCs w:val="18"/>
                <w:vertAlign w:val="baseline"/>
                <w:lang w:val="en-US" w:eastAsia="zh-CN" w:bidi="ar-SA"/>
              </w:rPr>
            </w:pPr>
            <w:r>
              <w:rPr>
                <w:rFonts w:hint="eastAsia" w:ascii="宋体" w:hAnsi="宋体" w:eastAsia="宋体" w:cs="宋体"/>
                <w:b/>
                <w:bCs/>
                <w:snapToGrid/>
                <w:spacing w:val="-8"/>
                <w:kern w:val="2"/>
                <w:sz w:val="18"/>
                <w:szCs w:val="18"/>
                <w:vertAlign w:val="baseline"/>
                <w:lang w:val="en-US" w:eastAsia="zh-CN" w:bidi="ar-SA"/>
              </w:rPr>
              <w:t>课程性质</w:t>
            </w:r>
          </w:p>
        </w:tc>
        <w:tc>
          <w:tcPr>
            <w:tcW w:w="2572" w:type="dxa"/>
            <w:vAlign w:val="center"/>
          </w:tcPr>
          <w:p w14:paraId="74562737">
            <w:pPr>
              <w:pStyle w:val="1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bCs/>
                <w:snapToGrid/>
                <w:spacing w:val="-8"/>
                <w:kern w:val="2"/>
                <w:sz w:val="18"/>
                <w:szCs w:val="18"/>
                <w:vertAlign w:val="baseline"/>
                <w:lang w:val="en-US" w:eastAsia="zh-CN" w:bidi="ar-SA"/>
              </w:rPr>
            </w:pPr>
            <w:r>
              <w:rPr>
                <w:rFonts w:hint="eastAsia" w:ascii="宋体" w:hAnsi="宋体" w:eastAsia="宋体" w:cs="宋体"/>
                <w:b/>
                <w:bCs/>
                <w:snapToGrid/>
                <w:spacing w:val="-8"/>
                <w:kern w:val="2"/>
                <w:sz w:val="18"/>
                <w:szCs w:val="18"/>
                <w:vertAlign w:val="baseline"/>
                <w:lang w:val="en-US" w:eastAsia="zh-CN" w:bidi="ar-SA"/>
              </w:rPr>
              <w:t>课程名称</w:t>
            </w:r>
          </w:p>
        </w:tc>
        <w:tc>
          <w:tcPr>
            <w:tcW w:w="1597" w:type="dxa"/>
            <w:vAlign w:val="center"/>
          </w:tcPr>
          <w:p w14:paraId="553E907E">
            <w:pPr>
              <w:pStyle w:val="1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bCs/>
                <w:snapToGrid/>
                <w:spacing w:val="-8"/>
                <w:kern w:val="2"/>
                <w:sz w:val="18"/>
                <w:szCs w:val="18"/>
                <w:vertAlign w:val="baseline"/>
                <w:lang w:val="en-US" w:eastAsia="zh-CN" w:bidi="ar-SA"/>
              </w:rPr>
            </w:pPr>
            <w:r>
              <w:rPr>
                <w:rFonts w:hint="eastAsia" w:ascii="宋体" w:hAnsi="宋体" w:eastAsia="宋体" w:cs="宋体"/>
                <w:b/>
                <w:bCs/>
                <w:snapToGrid/>
                <w:spacing w:val="-8"/>
                <w:kern w:val="2"/>
                <w:sz w:val="18"/>
                <w:szCs w:val="18"/>
                <w:vertAlign w:val="baseline"/>
                <w:lang w:val="en-US" w:eastAsia="zh-CN" w:bidi="ar-SA"/>
              </w:rPr>
              <w:t>课程编码</w:t>
            </w:r>
          </w:p>
        </w:tc>
        <w:tc>
          <w:tcPr>
            <w:tcW w:w="1820" w:type="dxa"/>
            <w:vAlign w:val="center"/>
          </w:tcPr>
          <w:p w14:paraId="3EFEAA1F">
            <w:pPr>
              <w:pStyle w:val="1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bCs/>
                <w:snapToGrid/>
                <w:spacing w:val="-8"/>
                <w:kern w:val="2"/>
                <w:sz w:val="18"/>
                <w:szCs w:val="18"/>
                <w:vertAlign w:val="baseline"/>
                <w:lang w:val="en-US" w:eastAsia="zh-CN" w:bidi="ar-SA"/>
              </w:rPr>
            </w:pPr>
            <w:r>
              <w:rPr>
                <w:rFonts w:hint="eastAsia" w:ascii="宋体" w:hAnsi="宋体" w:eastAsia="宋体" w:cs="宋体"/>
                <w:b/>
                <w:bCs/>
                <w:snapToGrid/>
                <w:spacing w:val="-8"/>
                <w:kern w:val="2"/>
                <w:sz w:val="18"/>
                <w:szCs w:val="18"/>
                <w:vertAlign w:val="baseline"/>
                <w:lang w:val="en-US" w:eastAsia="zh-CN" w:bidi="ar-SA"/>
              </w:rPr>
              <w:t>学时</w:t>
            </w:r>
          </w:p>
        </w:tc>
      </w:tr>
      <w:tr w14:paraId="287C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16" w:type="dxa"/>
            <w:vMerge w:val="restart"/>
            <w:vAlign w:val="center"/>
          </w:tcPr>
          <w:p w14:paraId="5B5F0672">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公共基础课</w:t>
            </w:r>
          </w:p>
        </w:tc>
        <w:tc>
          <w:tcPr>
            <w:tcW w:w="1595" w:type="dxa"/>
            <w:vMerge w:val="restart"/>
            <w:vAlign w:val="center"/>
          </w:tcPr>
          <w:p w14:paraId="7CB080BF">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思想政治课</w:t>
            </w:r>
          </w:p>
        </w:tc>
        <w:tc>
          <w:tcPr>
            <w:tcW w:w="2572" w:type="dxa"/>
            <w:vAlign w:val="center"/>
          </w:tcPr>
          <w:p w14:paraId="3846E52F">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default" w:ascii="宋体" w:hAnsi="宋体" w:eastAsia="宋体" w:cs="宋体"/>
                <w:snapToGrid/>
                <w:spacing w:val="1"/>
                <w:kern w:val="2"/>
                <w:sz w:val="18"/>
                <w:szCs w:val="18"/>
                <w:vertAlign w:val="baseline"/>
                <w:lang w:val="en-US" w:eastAsia="zh-CN"/>
              </w:rPr>
              <w:t>中国特色社会主义</w:t>
            </w:r>
          </w:p>
        </w:tc>
        <w:tc>
          <w:tcPr>
            <w:tcW w:w="1597" w:type="dxa"/>
            <w:vAlign w:val="center"/>
          </w:tcPr>
          <w:p w14:paraId="57F92376">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000</w:t>
            </w:r>
          </w:p>
        </w:tc>
        <w:tc>
          <w:tcPr>
            <w:tcW w:w="1820" w:type="dxa"/>
            <w:vAlign w:val="center"/>
          </w:tcPr>
          <w:p w14:paraId="2B8AA59F">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36</w:t>
            </w:r>
          </w:p>
        </w:tc>
      </w:tr>
      <w:tr w14:paraId="41CB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16" w:type="dxa"/>
            <w:vMerge w:val="continue"/>
            <w:vAlign w:val="center"/>
          </w:tcPr>
          <w:p w14:paraId="1DC385EF">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p>
        </w:tc>
        <w:tc>
          <w:tcPr>
            <w:tcW w:w="1595" w:type="dxa"/>
            <w:vMerge w:val="continue"/>
            <w:vAlign w:val="center"/>
          </w:tcPr>
          <w:p w14:paraId="208F32EB">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p>
        </w:tc>
        <w:tc>
          <w:tcPr>
            <w:tcW w:w="2572" w:type="dxa"/>
            <w:vAlign w:val="center"/>
          </w:tcPr>
          <w:p w14:paraId="5EE04765">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default" w:ascii="宋体" w:hAnsi="宋体" w:eastAsia="宋体" w:cs="宋体"/>
                <w:snapToGrid/>
                <w:spacing w:val="1"/>
                <w:kern w:val="2"/>
                <w:sz w:val="18"/>
                <w:szCs w:val="18"/>
                <w:vertAlign w:val="baseline"/>
                <w:lang w:val="en-US" w:eastAsia="zh-CN"/>
              </w:rPr>
              <w:t>哲学与人生</w:t>
            </w:r>
          </w:p>
        </w:tc>
        <w:tc>
          <w:tcPr>
            <w:tcW w:w="1597" w:type="dxa"/>
            <w:vAlign w:val="center"/>
          </w:tcPr>
          <w:p w14:paraId="544F6778">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001</w:t>
            </w:r>
          </w:p>
        </w:tc>
        <w:tc>
          <w:tcPr>
            <w:tcW w:w="1820" w:type="dxa"/>
            <w:vAlign w:val="center"/>
          </w:tcPr>
          <w:p w14:paraId="436784FF">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36</w:t>
            </w:r>
          </w:p>
        </w:tc>
      </w:tr>
      <w:tr w14:paraId="0EF7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16" w:type="dxa"/>
            <w:vMerge w:val="continue"/>
            <w:vAlign w:val="center"/>
          </w:tcPr>
          <w:p w14:paraId="5D1C582A">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p>
        </w:tc>
        <w:tc>
          <w:tcPr>
            <w:tcW w:w="1595" w:type="dxa"/>
            <w:vMerge w:val="continue"/>
            <w:vAlign w:val="center"/>
          </w:tcPr>
          <w:p w14:paraId="44D73996">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p>
        </w:tc>
        <w:tc>
          <w:tcPr>
            <w:tcW w:w="2572" w:type="dxa"/>
            <w:vAlign w:val="center"/>
          </w:tcPr>
          <w:p w14:paraId="2B47BD07">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default" w:ascii="宋体" w:hAnsi="宋体" w:eastAsia="宋体" w:cs="宋体"/>
                <w:snapToGrid/>
                <w:spacing w:val="1"/>
                <w:kern w:val="2"/>
                <w:sz w:val="18"/>
                <w:szCs w:val="18"/>
                <w:vertAlign w:val="baseline"/>
                <w:lang w:val="en-US" w:eastAsia="zh-CN"/>
              </w:rPr>
              <w:t>职业道德与法律</w:t>
            </w:r>
          </w:p>
        </w:tc>
        <w:tc>
          <w:tcPr>
            <w:tcW w:w="1597" w:type="dxa"/>
            <w:vAlign w:val="center"/>
          </w:tcPr>
          <w:p w14:paraId="2FF81B9D">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002</w:t>
            </w:r>
          </w:p>
        </w:tc>
        <w:tc>
          <w:tcPr>
            <w:tcW w:w="1820" w:type="dxa"/>
            <w:vAlign w:val="center"/>
          </w:tcPr>
          <w:p w14:paraId="616D5A56">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36</w:t>
            </w:r>
          </w:p>
        </w:tc>
      </w:tr>
      <w:tr w14:paraId="7EB2D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16" w:type="dxa"/>
            <w:vMerge w:val="continue"/>
            <w:vAlign w:val="center"/>
          </w:tcPr>
          <w:p w14:paraId="53239FEE">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p>
        </w:tc>
        <w:tc>
          <w:tcPr>
            <w:tcW w:w="1595" w:type="dxa"/>
            <w:vMerge w:val="continue"/>
            <w:vAlign w:val="center"/>
          </w:tcPr>
          <w:p w14:paraId="57DFB681">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p>
        </w:tc>
        <w:tc>
          <w:tcPr>
            <w:tcW w:w="2572" w:type="dxa"/>
            <w:vAlign w:val="center"/>
          </w:tcPr>
          <w:p w14:paraId="7797DB39">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default" w:ascii="宋体" w:hAnsi="宋体" w:eastAsia="宋体" w:cs="宋体"/>
                <w:snapToGrid/>
                <w:spacing w:val="1"/>
                <w:kern w:val="2"/>
                <w:sz w:val="18"/>
                <w:szCs w:val="18"/>
                <w:vertAlign w:val="baseline"/>
                <w:lang w:val="en-US" w:eastAsia="zh-CN"/>
              </w:rPr>
              <w:t>心理健康与职业生涯</w:t>
            </w:r>
          </w:p>
        </w:tc>
        <w:tc>
          <w:tcPr>
            <w:tcW w:w="1597" w:type="dxa"/>
            <w:vAlign w:val="center"/>
          </w:tcPr>
          <w:p w14:paraId="293B6E2D">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003</w:t>
            </w:r>
          </w:p>
        </w:tc>
        <w:tc>
          <w:tcPr>
            <w:tcW w:w="1820" w:type="dxa"/>
            <w:vAlign w:val="center"/>
          </w:tcPr>
          <w:p w14:paraId="78D880C1">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36</w:t>
            </w:r>
          </w:p>
        </w:tc>
      </w:tr>
      <w:tr w14:paraId="2060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16" w:type="dxa"/>
            <w:vMerge w:val="continue"/>
            <w:vAlign w:val="center"/>
          </w:tcPr>
          <w:p w14:paraId="69A95669">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p>
        </w:tc>
        <w:tc>
          <w:tcPr>
            <w:tcW w:w="1595" w:type="dxa"/>
            <w:vMerge w:val="restart"/>
            <w:vAlign w:val="center"/>
          </w:tcPr>
          <w:p w14:paraId="604BC017">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文化基础课</w:t>
            </w:r>
          </w:p>
        </w:tc>
        <w:tc>
          <w:tcPr>
            <w:tcW w:w="2572" w:type="dxa"/>
            <w:vAlign w:val="center"/>
          </w:tcPr>
          <w:p w14:paraId="2C88E53F">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default" w:ascii="宋体" w:hAnsi="宋体" w:eastAsia="宋体" w:cs="宋体"/>
                <w:snapToGrid/>
                <w:spacing w:val="1"/>
                <w:kern w:val="2"/>
                <w:sz w:val="18"/>
                <w:szCs w:val="18"/>
                <w:vertAlign w:val="baseline"/>
                <w:lang w:val="en-US" w:eastAsia="zh-CN"/>
              </w:rPr>
              <w:t>语文</w:t>
            </w:r>
          </w:p>
        </w:tc>
        <w:tc>
          <w:tcPr>
            <w:tcW w:w="1597" w:type="dxa"/>
            <w:vAlign w:val="center"/>
          </w:tcPr>
          <w:p w14:paraId="2F657E6F">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004</w:t>
            </w:r>
          </w:p>
        </w:tc>
        <w:tc>
          <w:tcPr>
            <w:tcW w:w="1820" w:type="dxa"/>
            <w:vAlign w:val="center"/>
          </w:tcPr>
          <w:p w14:paraId="40F891B3">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288</w:t>
            </w:r>
          </w:p>
        </w:tc>
      </w:tr>
      <w:tr w14:paraId="47CE0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16" w:type="dxa"/>
            <w:vMerge w:val="continue"/>
            <w:vAlign w:val="center"/>
          </w:tcPr>
          <w:p w14:paraId="310D30F7">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p>
        </w:tc>
        <w:tc>
          <w:tcPr>
            <w:tcW w:w="1595" w:type="dxa"/>
            <w:vMerge w:val="continue"/>
            <w:vAlign w:val="center"/>
          </w:tcPr>
          <w:p w14:paraId="62988397">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p>
        </w:tc>
        <w:tc>
          <w:tcPr>
            <w:tcW w:w="2572" w:type="dxa"/>
            <w:vAlign w:val="center"/>
          </w:tcPr>
          <w:p w14:paraId="0B523BA7">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default" w:ascii="宋体" w:hAnsi="宋体" w:eastAsia="宋体" w:cs="宋体"/>
                <w:snapToGrid/>
                <w:spacing w:val="1"/>
                <w:kern w:val="2"/>
                <w:sz w:val="18"/>
                <w:szCs w:val="18"/>
                <w:vertAlign w:val="baseline"/>
                <w:lang w:val="en-US" w:eastAsia="zh-CN"/>
              </w:rPr>
              <w:t>数学</w:t>
            </w:r>
          </w:p>
        </w:tc>
        <w:tc>
          <w:tcPr>
            <w:tcW w:w="1597" w:type="dxa"/>
            <w:vAlign w:val="center"/>
          </w:tcPr>
          <w:p w14:paraId="30F69D2A">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005</w:t>
            </w:r>
          </w:p>
        </w:tc>
        <w:tc>
          <w:tcPr>
            <w:tcW w:w="1820" w:type="dxa"/>
            <w:vAlign w:val="center"/>
          </w:tcPr>
          <w:p w14:paraId="6A633460">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288</w:t>
            </w:r>
          </w:p>
        </w:tc>
      </w:tr>
      <w:tr w14:paraId="591D7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16" w:type="dxa"/>
            <w:vMerge w:val="continue"/>
            <w:vAlign w:val="center"/>
          </w:tcPr>
          <w:p w14:paraId="268ABD17">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p>
        </w:tc>
        <w:tc>
          <w:tcPr>
            <w:tcW w:w="1595" w:type="dxa"/>
            <w:vMerge w:val="continue"/>
            <w:vAlign w:val="center"/>
          </w:tcPr>
          <w:p w14:paraId="47ABDB88">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p>
        </w:tc>
        <w:tc>
          <w:tcPr>
            <w:tcW w:w="2572" w:type="dxa"/>
            <w:vAlign w:val="center"/>
          </w:tcPr>
          <w:p w14:paraId="3F39E289">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default" w:ascii="宋体" w:hAnsi="宋体" w:eastAsia="宋体" w:cs="宋体"/>
                <w:snapToGrid/>
                <w:spacing w:val="1"/>
                <w:kern w:val="2"/>
                <w:sz w:val="18"/>
                <w:szCs w:val="18"/>
                <w:vertAlign w:val="baseline"/>
                <w:lang w:val="en-US" w:eastAsia="zh-CN"/>
              </w:rPr>
              <w:t>英语</w:t>
            </w:r>
          </w:p>
        </w:tc>
        <w:tc>
          <w:tcPr>
            <w:tcW w:w="1597" w:type="dxa"/>
            <w:vAlign w:val="center"/>
          </w:tcPr>
          <w:p w14:paraId="3CD914CD">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006</w:t>
            </w:r>
          </w:p>
        </w:tc>
        <w:tc>
          <w:tcPr>
            <w:tcW w:w="1820" w:type="dxa"/>
            <w:vAlign w:val="center"/>
          </w:tcPr>
          <w:p w14:paraId="0E21EFB1">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144</w:t>
            </w:r>
          </w:p>
        </w:tc>
      </w:tr>
      <w:tr w14:paraId="7E69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16" w:type="dxa"/>
            <w:vMerge w:val="continue"/>
            <w:vAlign w:val="center"/>
          </w:tcPr>
          <w:p w14:paraId="11641389">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p>
        </w:tc>
        <w:tc>
          <w:tcPr>
            <w:tcW w:w="1595" w:type="dxa"/>
            <w:vMerge w:val="continue"/>
            <w:vAlign w:val="center"/>
          </w:tcPr>
          <w:p w14:paraId="6F85859C">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p>
        </w:tc>
        <w:tc>
          <w:tcPr>
            <w:tcW w:w="2572" w:type="dxa"/>
            <w:vAlign w:val="center"/>
          </w:tcPr>
          <w:p w14:paraId="0573AE0E">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高考语文</w:t>
            </w:r>
          </w:p>
        </w:tc>
        <w:tc>
          <w:tcPr>
            <w:tcW w:w="1597" w:type="dxa"/>
            <w:vAlign w:val="center"/>
          </w:tcPr>
          <w:p w14:paraId="0CDCD986">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007</w:t>
            </w:r>
          </w:p>
        </w:tc>
        <w:tc>
          <w:tcPr>
            <w:tcW w:w="1820" w:type="dxa"/>
            <w:vAlign w:val="center"/>
          </w:tcPr>
          <w:p w14:paraId="51F3EC4F">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212</w:t>
            </w:r>
          </w:p>
        </w:tc>
      </w:tr>
      <w:tr w14:paraId="5B6FE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16" w:type="dxa"/>
            <w:vMerge w:val="continue"/>
            <w:vAlign w:val="center"/>
          </w:tcPr>
          <w:p w14:paraId="19FC52A8">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p>
        </w:tc>
        <w:tc>
          <w:tcPr>
            <w:tcW w:w="1595" w:type="dxa"/>
            <w:vMerge w:val="continue"/>
            <w:vAlign w:val="center"/>
          </w:tcPr>
          <w:p w14:paraId="2BF0A714">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p>
        </w:tc>
        <w:tc>
          <w:tcPr>
            <w:tcW w:w="2572" w:type="dxa"/>
            <w:vAlign w:val="center"/>
          </w:tcPr>
          <w:p w14:paraId="6F6D43D4">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高考数学</w:t>
            </w:r>
          </w:p>
        </w:tc>
        <w:tc>
          <w:tcPr>
            <w:tcW w:w="1597" w:type="dxa"/>
            <w:vAlign w:val="center"/>
          </w:tcPr>
          <w:p w14:paraId="761E6F7A">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008</w:t>
            </w:r>
          </w:p>
        </w:tc>
        <w:tc>
          <w:tcPr>
            <w:tcW w:w="1820" w:type="dxa"/>
            <w:vAlign w:val="center"/>
          </w:tcPr>
          <w:p w14:paraId="38029CA1">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212</w:t>
            </w:r>
          </w:p>
        </w:tc>
      </w:tr>
      <w:tr w14:paraId="7D4EC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16" w:type="dxa"/>
            <w:vMerge w:val="continue"/>
            <w:vAlign w:val="center"/>
          </w:tcPr>
          <w:p w14:paraId="083B877F">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p>
        </w:tc>
        <w:tc>
          <w:tcPr>
            <w:tcW w:w="1595" w:type="dxa"/>
            <w:vMerge w:val="continue"/>
            <w:vAlign w:val="center"/>
          </w:tcPr>
          <w:p w14:paraId="2516C76B">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p>
        </w:tc>
        <w:tc>
          <w:tcPr>
            <w:tcW w:w="2572" w:type="dxa"/>
            <w:vAlign w:val="center"/>
          </w:tcPr>
          <w:p w14:paraId="0D15B170">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高考英语</w:t>
            </w:r>
          </w:p>
        </w:tc>
        <w:tc>
          <w:tcPr>
            <w:tcW w:w="1597" w:type="dxa"/>
            <w:vAlign w:val="center"/>
          </w:tcPr>
          <w:p w14:paraId="019A85EE">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009</w:t>
            </w:r>
          </w:p>
        </w:tc>
        <w:tc>
          <w:tcPr>
            <w:tcW w:w="1820" w:type="dxa"/>
            <w:vAlign w:val="center"/>
          </w:tcPr>
          <w:p w14:paraId="194837B8">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112</w:t>
            </w:r>
          </w:p>
        </w:tc>
      </w:tr>
      <w:tr w14:paraId="3B16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16" w:type="dxa"/>
            <w:vMerge w:val="continue"/>
            <w:vAlign w:val="center"/>
          </w:tcPr>
          <w:p w14:paraId="7B3F3B9F">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p>
        </w:tc>
        <w:tc>
          <w:tcPr>
            <w:tcW w:w="1595" w:type="dxa"/>
            <w:vMerge w:val="continue"/>
            <w:vAlign w:val="center"/>
          </w:tcPr>
          <w:p w14:paraId="45392878">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p>
        </w:tc>
        <w:tc>
          <w:tcPr>
            <w:tcW w:w="2572" w:type="dxa"/>
            <w:vAlign w:val="center"/>
          </w:tcPr>
          <w:p w14:paraId="7050E472">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default" w:ascii="宋体" w:hAnsi="宋体" w:eastAsia="宋体" w:cs="宋体"/>
                <w:snapToGrid/>
                <w:spacing w:val="1"/>
                <w:kern w:val="2"/>
                <w:sz w:val="18"/>
                <w:szCs w:val="18"/>
                <w:vertAlign w:val="baseline"/>
                <w:lang w:val="en-US" w:eastAsia="zh-CN"/>
              </w:rPr>
              <w:t>历史</w:t>
            </w:r>
          </w:p>
        </w:tc>
        <w:tc>
          <w:tcPr>
            <w:tcW w:w="1597" w:type="dxa"/>
            <w:vAlign w:val="center"/>
          </w:tcPr>
          <w:p w14:paraId="53C9AD0E">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010</w:t>
            </w:r>
          </w:p>
        </w:tc>
        <w:tc>
          <w:tcPr>
            <w:tcW w:w="1820" w:type="dxa"/>
            <w:vAlign w:val="center"/>
          </w:tcPr>
          <w:p w14:paraId="5188A0CD">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72</w:t>
            </w:r>
          </w:p>
        </w:tc>
      </w:tr>
      <w:tr w14:paraId="487D8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16" w:type="dxa"/>
            <w:vMerge w:val="continue"/>
            <w:vAlign w:val="center"/>
          </w:tcPr>
          <w:p w14:paraId="6078D149">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p>
        </w:tc>
        <w:tc>
          <w:tcPr>
            <w:tcW w:w="1595" w:type="dxa"/>
            <w:vMerge w:val="restart"/>
            <w:vAlign w:val="center"/>
          </w:tcPr>
          <w:p w14:paraId="2FE8D43B">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通识教育课</w:t>
            </w:r>
          </w:p>
        </w:tc>
        <w:tc>
          <w:tcPr>
            <w:tcW w:w="2572" w:type="dxa"/>
            <w:vAlign w:val="center"/>
          </w:tcPr>
          <w:p w14:paraId="07EFC335">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default" w:ascii="宋体" w:hAnsi="宋体" w:eastAsia="宋体" w:cs="宋体"/>
                <w:snapToGrid/>
                <w:spacing w:val="1"/>
                <w:kern w:val="2"/>
                <w:sz w:val="18"/>
                <w:szCs w:val="18"/>
                <w:vertAlign w:val="baseline"/>
                <w:lang w:val="en-US" w:eastAsia="zh-CN"/>
              </w:rPr>
              <w:t>信息技术</w:t>
            </w:r>
          </w:p>
        </w:tc>
        <w:tc>
          <w:tcPr>
            <w:tcW w:w="1597" w:type="dxa"/>
            <w:vAlign w:val="center"/>
          </w:tcPr>
          <w:p w14:paraId="7FFDE312">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011</w:t>
            </w:r>
          </w:p>
        </w:tc>
        <w:tc>
          <w:tcPr>
            <w:tcW w:w="1820" w:type="dxa"/>
            <w:vAlign w:val="center"/>
          </w:tcPr>
          <w:p w14:paraId="750724D3">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72</w:t>
            </w:r>
          </w:p>
        </w:tc>
      </w:tr>
      <w:tr w14:paraId="7C61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16" w:type="dxa"/>
            <w:vMerge w:val="continue"/>
            <w:vAlign w:val="center"/>
          </w:tcPr>
          <w:p w14:paraId="45F4880D">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p>
        </w:tc>
        <w:tc>
          <w:tcPr>
            <w:tcW w:w="1595" w:type="dxa"/>
            <w:vMerge w:val="continue"/>
            <w:vAlign w:val="center"/>
          </w:tcPr>
          <w:p w14:paraId="7F3952E7">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p>
        </w:tc>
        <w:tc>
          <w:tcPr>
            <w:tcW w:w="2572" w:type="dxa"/>
            <w:vAlign w:val="center"/>
          </w:tcPr>
          <w:p w14:paraId="76141E03">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default" w:ascii="宋体" w:hAnsi="宋体" w:eastAsia="宋体" w:cs="宋体"/>
                <w:snapToGrid/>
                <w:spacing w:val="1"/>
                <w:kern w:val="2"/>
                <w:sz w:val="18"/>
                <w:szCs w:val="18"/>
                <w:vertAlign w:val="baseline"/>
                <w:lang w:val="en-US" w:eastAsia="zh-CN"/>
              </w:rPr>
              <w:t>劳动技能</w:t>
            </w:r>
          </w:p>
        </w:tc>
        <w:tc>
          <w:tcPr>
            <w:tcW w:w="1597" w:type="dxa"/>
            <w:vAlign w:val="center"/>
          </w:tcPr>
          <w:p w14:paraId="07C30FB0">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012</w:t>
            </w:r>
          </w:p>
        </w:tc>
        <w:tc>
          <w:tcPr>
            <w:tcW w:w="1820" w:type="dxa"/>
            <w:vAlign w:val="center"/>
          </w:tcPr>
          <w:p w14:paraId="2E7E0955">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108</w:t>
            </w:r>
          </w:p>
        </w:tc>
      </w:tr>
      <w:tr w14:paraId="78016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16" w:type="dxa"/>
            <w:vMerge w:val="continue"/>
            <w:vAlign w:val="center"/>
          </w:tcPr>
          <w:p w14:paraId="4DE27182">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p>
        </w:tc>
        <w:tc>
          <w:tcPr>
            <w:tcW w:w="1595" w:type="dxa"/>
            <w:vMerge w:val="continue"/>
            <w:vAlign w:val="center"/>
          </w:tcPr>
          <w:p w14:paraId="32F1037A">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p>
        </w:tc>
        <w:tc>
          <w:tcPr>
            <w:tcW w:w="2572" w:type="dxa"/>
            <w:vAlign w:val="center"/>
          </w:tcPr>
          <w:p w14:paraId="42CA71C0">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default" w:ascii="宋体" w:hAnsi="宋体" w:eastAsia="宋体" w:cs="宋体"/>
                <w:snapToGrid/>
                <w:spacing w:val="1"/>
                <w:kern w:val="2"/>
                <w:sz w:val="18"/>
                <w:szCs w:val="18"/>
                <w:vertAlign w:val="baseline"/>
                <w:lang w:val="en-US" w:eastAsia="zh-CN"/>
              </w:rPr>
              <w:t>体育与健康</w:t>
            </w:r>
          </w:p>
        </w:tc>
        <w:tc>
          <w:tcPr>
            <w:tcW w:w="1597" w:type="dxa"/>
            <w:vAlign w:val="center"/>
          </w:tcPr>
          <w:p w14:paraId="3333FAF5">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013</w:t>
            </w:r>
          </w:p>
        </w:tc>
        <w:tc>
          <w:tcPr>
            <w:tcW w:w="1820" w:type="dxa"/>
            <w:vAlign w:val="center"/>
          </w:tcPr>
          <w:p w14:paraId="32BA7BF5">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144</w:t>
            </w:r>
          </w:p>
        </w:tc>
      </w:tr>
      <w:tr w14:paraId="5FEA7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16" w:type="dxa"/>
            <w:vMerge w:val="continue"/>
            <w:vAlign w:val="center"/>
          </w:tcPr>
          <w:p w14:paraId="08FADDBB">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p>
        </w:tc>
        <w:tc>
          <w:tcPr>
            <w:tcW w:w="1595" w:type="dxa"/>
            <w:vMerge w:val="continue"/>
            <w:vAlign w:val="center"/>
          </w:tcPr>
          <w:p w14:paraId="74F01864">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p>
        </w:tc>
        <w:tc>
          <w:tcPr>
            <w:tcW w:w="2572" w:type="dxa"/>
            <w:vAlign w:val="center"/>
          </w:tcPr>
          <w:p w14:paraId="6BC0221A">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default" w:ascii="宋体" w:hAnsi="宋体" w:eastAsia="宋体" w:cs="宋体"/>
                <w:snapToGrid/>
                <w:spacing w:val="1"/>
                <w:kern w:val="2"/>
                <w:sz w:val="18"/>
                <w:szCs w:val="18"/>
                <w:vertAlign w:val="baseline"/>
                <w:lang w:val="en-US" w:eastAsia="zh-CN"/>
              </w:rPr>
              <w:t>普通话</w:t>
            </w:r>
          </w:p>
        </w:tc>
        <w:tc>
          <w:tcPr>
            <w:tcW w:w="1597" w:type="dxa"/>
            <w:vAlign w:val="center"/>
          </w:tcPr>
          <w:p w14:paraId="6A350F66">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014</w:t>
            </w:r>
          </w:p>
        </w:tc>
        <w:tc>
          <w:tcPr>
            <w:tcW w:w="1820" w:type="dxa"/>
            <w:vAlign w:val="center"/>
          </w:tcPr>
          <w:p w14:paraId="39AE5A9F">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18</w:t>
            </w:r>
          </w:p>
        </w:tc>
      </w:tr>
      <w:tr w14:paraId="5F309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16" w:type="dxa"/>
            <w:vMerge w:val="continue"/>
            <w:vAlign w:val="center"/>
          </w:tcPr>
          <w:p w14:paraId="6DABAC99">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p>
        </w:tc>
        <w:tc>
          <w:tcPr>
            <w:tcW w:w="1595" w:type="dxa"/>
            <w:vMerge w:val="continue"/>
            <w:vAlign w:val="center"/>
          </w:tcPr>
          <w:p w14:paraId="0E66F0BC">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p>
        </w:tc>
        <w:tc>
          <w:tcPr>
            <w:tcW w:w="2572" w:type="dxa"/>
            <w:vAlign w:val="center"/>
          </w:tcPr>
          <w:p w14:paraId="44A6079D">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default" w:ascii="宋体" w:hAnsi="宋体" w:eastAsia="宋体" w:cs="宋体"/>
                <w:snapToGrid/>
                <w:spacing w:val="1"/>
                <w:kern w:val="2"/>
                <w:sz w:val="18"/>
                <w:szCs w:val="18"/>
                <w:vertAlign w:val="baseline"/>
                <w:lang w:val="en-US" w:eastAsia="zh-CN"/>
              </w:rPr>
              <w:t>书法</w:t>
            </w:r>
          </w:p>
        </w:tc>
        <w:tc>
          <w:tcPr>
            <w:tcW w:w="1597" w:type="dxa"/>
            <w:vAlign w:val="center"/>
          </w:tcPr>
          <w:p w14:paraId="5B8279E4">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015</w:t>
            </w:r>
          </w:p>
        </w:tc>
        <w:tc>
          <w:tcPr>
            <w:tcW w:w="1820" w:type="dxa"/>
            <w:vAlign w:val="center"/>
          </w:tcPr>
          <w:p w14:paraId="3BE7AFC6">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36</w:t>
            </w:r>
          </w:p>
        </w:tc>
      </w:tr>
      <w:tr w14:paraId="798BD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16" w:type="dxa"/>
            <w:vMerge w:val="continue"/>
            <w:vAlign w:val="center"/>
          </w:tcPr>
          <w:p w14:paraId="2686B449">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p>
        </w:tc>
        <w:tc>
          <w:tcPr>
            <w:tcW w:w="1595" w:type="dxa"/>
            <w:vMerge w:val="continue"/>
            <w:vAlign w:val="center"/>
          </w:tcPr>
          <w:p w14:paraId="354268AB">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p>
        </w:tc>
        <w:tc>
          <w:tcPr>
            <w:tcW w:w="2572" w:type="dxa"/>
            <w:vAlign w:val="center"/>
          </w:tcPr>
          <w:p w14:paraId="4AE005DF">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default" w:ascii="宋体" w:hAnsi="宋体" w:eastAsia="宋体" w:cs="宋体"/>
                <w:snapToGrid/>
                <w:spacing w:val="1"/>
                <w:kern w:val="2"/>
                <w:sz w:val="18"/>
                <w:szCs w:val="18"/>
                <w:vertAlign w:val="baseline"/>
                <w:lang w:val="en-US" w:eastAsia="zh-CN"/>
              </w:rPr>
              <w:t>非遗通识</w:t>
            </w:r>
          </w:p>
        </w:tc>
        <w:tc>
          <w:tcPr>
            <w:tcW w:w="1597" w:type="dxa"/>
            <w:vAlign w:val="center"/>
          </w:tcPr>
          <w:p w14:paraId="36B16593">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016</w:t>
            </w:r>
          </w:p>
        </w:tc>
        <w:tc>
          <w:tcPr>
            <w:tcW w:w="1820" w:type="dxa"/>
            <w:vAlign w:val="center"/>
          </w:tcPr>
          <w:p w14:paraId="1DB1E0EF">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18</w:t>
            </w:r>
          </w:p>
        </w:tc>
      </w:tr>
      <w:tr w14:paraId="6C09B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16" w:type="dxa"/>
            <w:vMerge w:val="restart"/>
            <w:vAlign w:val="center"/>
          </w:tcPr>
          <w:p w14:paraId="6B9744D4">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专业课程</w:t>
            </w:r>
          </w:p>
        </w:tc>
        <w:tc>
          <w:tcPr>
            <w:tcW w:w="1595" w:type="dxa"/>
            <w:vMerge w:val="restart"/>
            <w:vAlign w:val="center"/>
          </w:tcPr>
          <w:p w14:paraId="3D0B2940">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eastAsia"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专业基础课</w:t>
            </w:r>
          </w:p>
          <w:p w14:paraId="7EF433C9">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p>
        </w:tc>
        <w:tc>
          <w:tcPr>
            <w:tcW w:w="2572" w:type="dxa"/>
            <w:vAlign w:val="center"/>
          </w:tcPr>
          <w:p w14:paraId="161F26A5">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机械制图</w:t>
            </w:r>
          </w:p>
        </w:tc>
        <w:tc>
          <w:tcPr>
            <w:tcW w:w="1597" w:type="dxa"/>
            <w:vAlign w:val="center"/>
          </w:tcPr>
          <w:p w14:paraId="3659EB77">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100</w:t>
            </w:r>
          </w:p>
        </w:tc>
        <w:tc>
          <w:tcPr>
            <w:tcW w:w="1820" w:type="dxa"/>
            <w:vAlign w:val="center"/>
          </w:tcPr>
          <w:p w14:paraId="3155D7BA">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144</w:t>
            </w:r>
          </w:p>
        </w:tc>
      </w:tr>
      <w:tr w14:paraId="0288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16" w:type="dxa"/>
            <w:vMerge w:val="continue"/>
            <w:vAlign w:val="center"/>
          </w:tcPr>
          <w:p w14:paraId="12EECC85">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eastAsia" w:ascii="宋体" w:hAnsi="宋体" w:eastAsia="宋体" w:cs="宋体"/>
                <w:snapToGrid/>
                <w:spacing w:val="1"/>
                <w:kern w:val="2"/>
                <w:sz w:val="18"/>
                <w:szCs w:val="18"/>
                <w:vertAlign w:val="baseline"/>
                <w:lang w:val="en-US" w:eastAsia="zh-CN"/>
              </w:rPr>
            </w:pPr>
          </w:p>
        </w:tc>
        <w:tc>
          <w:tcPr>
            <w:tcW w:w="1595" w:type="dxa"/>
            <w:vMerge w:val="continue"/>
            <w:vAlign w:val="center"/>
          </w:tcPr>
          <w:p w14:paraId="553BDDCA">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eastAsia" w:ascii="宋体" w:hAnsi="宋体" w:eastAsia="宋体" w:cs="宋体"/>
                <w:snapToGrid/>
                <w:spacing w:val="1"/>
                <w:kern w:val="2"/>
                <w:sz w:val="18"/>
                <w:szCs w:val="18"/>
                <w:vertAlign w:val="baseline"/>
                <w:lang w:val="en-US" w:eastAsia="zh-CN"/>
              </w:rPr>
            </w:pPr>
          </w:p>
        </w:tc>
        <w:tc>
          <w:tcPr>
            <w:tcW w:w="2572" w:type="dxa"/>
            <w:vAlign w:val="center"/>
          </w:tcPr>
          <w:p w14:paraId="04BE8D94">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机械基础</w:t>
            </w:r>
          </w:p>
        </w:tc>
        <w:tc>
          <w:tcPr>
            <w:tcW w:w="1597" w:type="dxa"/>
            <w:vAlign w:val="center"/>
          </w:tcPr>
          <w:p w14:paraId="30F710AA">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101</w:t>
            </w:r>
          </w:p>
        </w:tc>
        <w:tc>
          <w:tcPr>
            <w:tcW w:w="1820" w:type="dxa"/>
            <w:vAlign w:val="center"/>
          </w:tcPr>
          <w:p w14:paraId="7632C34C">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144</w:t>
            </w:r>
          </w:p>
        </w:tc>
      </w:tr>
      <w:tr w14:paraId="0BDE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16" w:type="dxa"/>
            <w:vMerge w:val="continue"/>
            <w:vAlign w:val="center"/>
          </w:tcPr>
          <w:p w14:paraId="4F5C0117">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eastAsia" w:ascii="宋体" w:hAnsi="宋体" w:eastAsia="宋体" w:cs="宋体"/>
                <w:snapToGrid/>
                <w:spacing w:val="1"/>
                <w:kern w:val="2"/>
                <w:sz w:val="18"/>
                <w:szCs w:val="18"/>
                <w:vertAlign w:val="baseline"/>
                <w:lang w:val="en-US" w:eastAsia="zh-CN"/>
              </w:rPr>
            </w:pPr>
          </w:p>
        </w:tc>
        <w:tc>
          <w:tcPr>
            <w:tcW w:w="1595" w:type="dxa"/>
            <w:vMerge w:val="continue"/>
            <w:vAlign w:val="center"/>
          </w:tcPr>
          <w:p w14:paraId="2C1C502D">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eastAsia" w:ascii="宋体" w:hAnsi="宋体" w:eastAsia="宋体" w:cs="宋体"/>
                <w:snapToGrid/>
                <w:spacing w:val="1"/>
                <w:kern w:val="2"/>
                <w:sz w:val="18"/>
                <w:szCs w:val="18"/>
                <w:vertAlign w:val="baseline"/>
                <w:lang w:val="en-US" w:eastAsia="zh-CN"/>
              </w:rPr>
            </w:pPr>
          </w:p>
        </w:tc>
        <w:tc>
          <w:tcPr>
            <w:tcW w:w="2572" w:type="dxa"/>
            <w:vAlign w:val="center"/>
          </w:tcPr>
          <w:p w14:paraId="43FB8EC0">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机械加工工艺基础</w:t>
            </w:r>
          </w:p>
        </w:tc>
        <w:tc>
          <w:tcPr>
            <w:tcW w:w="1597" w:type="dxa"/>
            <w:vAlign w:val="center"/>
          </w:tcPr>
          <w:p w14:paraId="379A161C">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102</w:t>
            </w:r>
          </w:p>
        </w:tc>
        <w:tc>
          <w:tcPr>
            <w:tcW w:w="1820" w:type="dxa"/>
            <w:vAlign w:val="center"/>
          </w:tcPr>
          <w:p w14:paraId="510C3157">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144</w:t>
            </w:r>
          </w:p>
        </w:tc>
      </w:tr>
      <w:tr w14:paraId="5B0EE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16" w:type="dxa"/>
            <w:vMerge w:val="continue"/>
            <w:vAlign w:val="center"/>
          </w:tcPr>
          <w:p w14:paraId="41F9BA90">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eastAsia" w:ascii="宋体" w:hAnsi="宋体" w:eastAsia="宋体" w:cs="宋体"/>
                <w:snapToGrid/>
                <w:spacing w:val="1"/>
                <w:kern w:val="2"/>
                <w:sz w:val="18"/>
                <w:szCs w:val="18"/>
                <w:vertAlign w:val="baseline"/>
                <w:lang w:val="en-US" w:eastAsia="zh-CN"/>
              </w:rPr>
            </w:pPr>
          </w:p>
        </w:tc>
        <w:tc>
          <w:tcPr>
            <w:tcW w:w="1595" w:type="dxa"/>
            <w:vMerge w:val="continue"/>
            <w:vAlign w:val="center"/>
          </w:tcPr>
          <w:p w14:paraId="0558CDFF">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eastAsia" w:ascii="宋体" w:hAnsi="宋体" w:eastAsia="宋体" w:cs="宋体"/>
                <w:snapToGrid/>
                <w:spacing w:val="1"/>
                <w:kern w:val="2"/>
                <w:sz w:val="18"/>
                <w:szCs w:val="18"/>
                <w:vertAlign w:val="baseline"/>
                <w:lang w:val="en-US" w:eastAsia="zh-CN"/>
              </w:rPr>
            </w:pPr>
          </w:p>
        </w:tc>
        <w:tc>
          <w:tcPr>
            <w:tcW w:w="2572" w:type="dxa"/>
            <w:vAlign w:val="center"/>
          </w:tcPr>
          <w:p w14:paraId="20E64DAE">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金属材料与热处理</w:t>
            </w:r>
          </w:p>
        </w:tc>
        <w:tc>
          <w:tcPr>
            <w:tcW w:w="1597" w:type="dxa"/>
            <w:vAlign w:val="center"/>
          </w:tcPr>
          <w:p w14:paraId="45EF4138">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103</w:t>
            </w:r>
          </w:p>
        </w:tc>
        <w:tc>
          <w:tcPr>
            <w:tcW w:w="1820" w:type="dxa"/>
            <w:vAlign w:val="center"/>
          </w:tcPr>
          <w:p w14:paraId="7A91F0C8">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72</w:t>
            </w:r>
          </w:p>
        </w:tc>
      </w:tr>
      <w:tr w14:paraId="1439C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16" w:type="dxa"/>
            <w:vMerge w:val="continue"/>
            <w:vAlign w:val="center"/>
          </w:tcPr>
          <w:p w14:paraId="12A9C075">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eastAsia" w:ascii="宋体" w:hAnsi="宋体" w:eastAsia="宋体" w:cs="宋体"/>
                <w:snapToGrid/>
                <w:spacing w:val="1"/>
                <w:kern w:val="2"/>
                <w:sz w:val="18"/>
                <w:szCs w:val="18"/>
                <w:vertAlign w:val="baseline"/>
                <w:lang w:val="en-US" w:eastAsia="zh-CN"/>
              </w:rPr>
            </w:pPr>
          </w:p>
        </w:tc>
        <w:tc>
          <w:tcPr>
            <w:tcW w:w="1595" w:type="dxa"/>
            <w:vMerge w:val="continue"/>
            <w:vAlign w:val="center"/>
          </w:tcPr>
          <w:p w14:paraId="252E99ED">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eastAsia" w:ascii="宋体" w:hAnsi="宋体" w:eastAsia="宋体" w:cs="宋体"/>
                <w:snapToGrid/>
                <w:spacing w:val="1"/>
                <w:kern w:val="2"/>
                <w:sz w:val="18"/>
                <w:szCs w:val="18"/>
                <w:vertAlign w:val="baseline"/>
                <w:lang w:val="en-US" w:eastAsia="zh-CN"/>
              </w:rPr>
            </w:pPr>
          </w:p>
        </w:tc>
        <w:tc>
          <w:tcPr>
            <w:tcW w:w="2572" w:type="dxa"/>
            <w:vAlign w:val="center"/>
          </w:tcPr>
          <w:p w14:paraId="7F3DB300">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极限配合与技术测量</w:t>
            </w:r>
          </w:p>
        </w:tc>
        <w:tc>
          <w:tcPr>
            <w:tcW w:w="1597" w:type="dxa"/>
            <w:vAlign w:val="center"/>
          </w:tcPr>
          <w:p w14:paraId="6ECE7371">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104</w:t>
            </w:r>
          </w:p>
        </w:tc>
        <w:tc>
          <w:tcPr>
            <w:tcW w:w="1820" w:type="dxa"/>
            <w:vAlign w:val="center"/>
          </w:tcPr>
          <w:p w14:paraId="5D974CEE">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72</w:t>
            </w:r>
          </w:p>
        </w:tc>
      </w:tr>
      <w:tr w14:paraId="3F4E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16" w:type="dxa"/>
            <w:vMerge w:val="continue"/>
            <w:vAlign w:val="center"/>
          </w:tcPr>
          <w:p w14:paraId="34B72754">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eastAsia" w:ascii="宋体" w:hAnsi="宋体" w:eastAsia="宋体" w:cs="宋体"/>
                <w:snapToGrid/>
                <w:spacing w:val="1"/>
                <w:kern w:val="2"/>
                <w:sz w:val="18"/>
                <w:szCs w:val="18"/>
                <w:vertAlign w:val="baseline"/>
                <w:lang w:val="en-US" w:eastAsia="zh-CN"/>
              </w:rPr>
            </w:pPr>
          </w:p>
        </w:tc>
        <w:tc>
          <w:tcPr>
            <w:tcW w:w="1595" w:type="dxa"/>
            <w:vMerge w:val="continue"/>
            <w:vAlign w:val="center"/>
          </w:tcPr>
          <w:p w14:paraId="41D8CD58">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p>
        </w:tc>
        <w:tc>
          <w:tcPr>
            <w:tcW w:w="2572" w:type="dxa"/>
            <w:vAlign w:val="center"/>
          </w:tcPr>
          <w:p w14:paraId="6636FDF7">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车工工艺学</w:t>
            </w:r>
          </w:p>
        </w:tc>
        <w:tc>
          <w:tcPr>
            <w:tcW w:w="1597" w:type="dxa"/>
            <w:vAlign w:val="center"/>
          </w:tcPr>
          <w:p w14:paraId="7574EA6A">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200</w:t>
            </w:r>
          </w:p>
        </w:tc>
        <w:tc>
          <w:tcPr>
            <w:tcW w:w="1820" w:type="dxa"/>
            <w:vAlign w:val="center"/>
          </w:tcPr>
          <w:p w14:paraId="687994EE">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144</w:t>
            </w:r>
          </w:p>
        </w:tc>
      </w:tr>
      <w:tr w14:paraId="1927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16" w:type="dxa"/>
            <w:vMerge w:val="continue"/>
            <w:vAlign w:val="center"/>
          </w:tcPr>
          <w:p w14:paraId="00E1FAA1">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eastAsia" w:ascii="宋体" w:hAnsi="宋体" w:eastAsia="宋体" w:cs="宋体"/>
                <w:snapToGrid/>
                <w:spacing w:val="1"/>
                <w:kern w:val="2"/>
                <w:sz w:val="18"/>
                <w:szCs w:val="18"/>
                <w:vertAlign w:val="baseline"/>
                <w:lang w:val="en-US" w:eastAsia="zh-CN"/>
              </w:rPr>
            </w:pPr>
          </w:p>
        </w:tc>
        <w:tc>
          <w:tcPr>
            <w:tcW w:w="1595" w:type="dxa"/>
            <w:vMerge w:val="continue"/>
            <w:vAlign w:val="center"/>
          </w:tcPr>
          <w:p w14:paraId="5B3E512A">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eastAsia" w:ascii="宋体" w:hAnsi="宋体" w:eastAsia="宋体" w:cs="宋体"/>
                <w:snapToGrid/>
                <w:spacing w:val="1"/>
                <w:kern w:val="2"/>
                <w:sz w:val="18"/>
                <w:szCs w:val="18"/>
                <w:vertAlign w:val="baseline"/>
                <w:lang w:val="en-US" w:eastAsia="zh-CN"/>
              </w:rPr>
            </w:pPr>
          </w:p>
        </w:tc>
        <w:tc>
          <w:tcPr>
            <w:tcW w:w="2572" w:type="dxa"/>
            <w:vAlign w:val="center"/>
          </w:tcPr>
          <w:p w14:paraId="0C3112C5">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数控加工技术</w:t>
            </w:r>
          </w:p>
        </w:tc>
        <w:tc>
          <w:tcPr>
            <w:tcW w:w="1597" w:type="dxa"/>
            <w:vAlign w:val="center"/>
          </w:tcPr>
          <w:p w14:paraId="45819A0E">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201</w:t>
            </w:r>
          </w:p>
        </w:tc>
        <w:tc>
          <w:tcPr>
            <w:tcW w:w="1820" w:type="dxa"/>
            <w:vAlign w:val="center"/>
          </w:tcPr>
          <w:p w14:paraId="2FDAB767">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72</w:t>
            </w:r>
          </w:p>
        </w:tc>
      </w:tr>
      <w:tr w14:paraId="7CEB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16" w:type="dxa"/>
            <w:vMerge w:val="continue"/>
            <w:vAlign w:val="center"/>
          </w:tcPr>
          <w:p w14:paraId="7A787A35">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eastAsia" w:ascii="宋体" w:hAnsi="宋体" w:eastAsia="宋体" w:cs="宋体"/>
                <w:snapToGrid/>
                <w:spacing w:val="1"/>
                <w:kern w:val="2"/>
                <w:sz w:val="18"/>
                <w:szCs w:val="18"/>
                <w:vertAlign w:val="baseline"/>
                <w:lang w:val="en-US" w:eastAsia="zh-CN"/>
              </w:rPr>
            </w:pPr>
          </w:p>
        </w:tc>
        <w:tc>
          <w:tcPr>
            <w:tcW w:w="1595" w:type="dxa"/>
            <w:vMerge w:val="continue"/>
            <w:vAlign w:val="center"/>
          </w:tcPr>
          <w:p w14:paraId="0E8CD9DF">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eastAsia" w:ascii="宋体" w:hAnsi="宋体" w:eastAsia="宋体" w:cs="宋体"/>
                <w:snapToGrid/>
                <w:spacing w:val="1"/>
                <w:kern w:val="2"/>
                <w:sz w:val="18"/>
                <w:szCs w:val="18"/>
                <w:vertAlign w:val="baseline"/>
                <w:lang w:val="en-US" w:eastAsia="zh-CN"/>
              </w:rPr>
            </w:pPr>
          </w:p>
        </w:tc>
        <w:tc>
          <w:tcPr>
            <w:tcW w:w="2572" w:type="dxa"/>
            <w:vAlign w:val="center"/>
          </w:tcPr>
          <w:p w14:paraId="22826D65">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机械应知</w:t>
            </w:r>
          </w:p>
        </w:tc>
        <w:tc>
          <w:tcPr>
            <w:tcW w:w="1597" w:type="dxa"/>
            <w:vAlign w:val="center"/>
          </w:tcPr>
          <w:p w14:paraId="149F98D4">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202</w:t>
            </w:r>
          </w:p>
        </w:tc>
        <w:tc>
          <w:tcPr>
            <w:tcW w:w="1820" w:type="dxa"/>
            <w:vAlign w:val="center"/>
          </w:tcPr>
          <w:p w14:paraId="7000B121">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360</w:t>
            </w:r>
          </w:p>
        </w:tc>
      </w:tr>
      <w:tr w14:paraId="7866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516" w:type="dxa"/>
            <w:vMerge w:val="continue"/>
            <w:vAlign w:val="center"/>
          </w:tcPr>
          <w:p w14:paraId="60FA34B9">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eastAsia" w:ascii="宋体" w:hAnsi="宋体" w:eastAsia="宋体" w:cs="宋体"/>
                <w:snapToGrid/>
                <w:spacing w:val="1"/>
                <w:kern w:val="2"/>
                <w:sz w:val="18"/>
                <w:szCs w:val="18"/>
                <w:vertAlign w:val="baseline"/>
                <w:lang w:val="en-US" w:eastAsia="zh-CN"/>
              </w:rPr>
            </w:pPr>
          </w:p>
        </w:tc>
        <w:tc>
          <w:tcPr>
            <w:tcW w:w="1595" w:type="dxa"/>
            <w:vAlign w:val="center"/>
          </w:tcPr>
          <w:p w14:paraId="618514BA">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eastAsia"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专业技能课</w:t>
            </w:r>
          </w:p>
        </w:tc>
        <w:tc>
          <w:tcPr>
            <w:tcW w:w="2572" w:type="dxa"/>
            <w:vAlign w:val="center"/>
          </w:tcPr>
          <w:p w14:paraId="1C31FBEC">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eastAsia"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机械应会</w:t>
            </w:r>
          </w:p>
        </w:tc>
        <w:tc>
          <w:tcPr>
            <w:tcW w:w="1597" w:type="dxa"/>
            <w:vAlign w:val="center"/>
          </w:tcPr>
          <w:p w14:paraId="2EC54C48">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203</w:t>
            </w:r>
          </w:p>
        </w:tc>
        <w:tc>
          <w:tcPr>
            <w:tcW w:w="1820" w:type="dxa"/>
            <w:vAlign w:val="center"/>
          </w:tcPr>
          <w:p w14:paraId="6B502F06">
            <w:pPr>
              <w:pStyle w:val="6"/>
              <w:keepNext w:val="0"/>
              <w:keepLines w:val="0"/>
              <w:pageBreakBefore w:val="0"/>
              <w:widowControl/>
              <w:kinsoku w:val="0"/>
              <w:wordWrap/>
              <w:overflowPunct/>
              <w:topLinePunct w:val="0"/>
              <w:autoSpaceDE w:val="0"/>
              <w:autoSpaceDN w:val="0"/>
              <w:bidi w:val="0"/>
              <w:adjustRightInd w:val="0"/>
              <w:snapToGrid w:val="0"/>
              <w:spacing w:before="200" w:line="400" w:lineRule="exact"/>
              <w:ind w:left="0" w:leftChars="0" w:firstLine="0" w:firstLineChars="0"/>
              <w:jc w:val="center"/>
              <w:textAlignment w:val="baseline"/>
              <w:rPr>
                <w:rFonts w:hint="default" w:ascii="宋体" w:hAnsi="宋体" w:eastAsia="宋体" w:cs="宋体"/>
                <w:snapToGrid/>
                <w:spacing w:val="1"/>
                <w:kern w:val="2"/>
                <w:sz w:val="18"/>
                <w:szCs w:val="18"/>
                <w:vertAlign w:val="baseline"/>
                <w:lang w:val="en-US" w:eastAsia="zh-CN"/>
              </w:rPr>
            </w:pPr>
            <w:r>
              <w:rPr>
                <w:rFonts w:hint="eastAsia" w:ascii="宋体" w:hAnsi="宋体" w:eastAsia="宋体" w:cs="宋体"/>
                <w:snapToGrid/>
                <w:spacing w:val="1"/>
                <w:kern w:val="2"/>
                <w:sz w:val="18"/>
                <w:szCs w:val="18"/>
                <w:vertAlign w:val="baseline"/>
                <w:lang w:val="en-US" w:eastAsia="zh-CN"/>
              </w:rPr>
              <w:t>648</w:t>
            </w:r>
          </w:p>
        </w:tc>
      </w:tr>
    </w:tbl>
    <w:p w14:paraId="5209432A">
      <w:pPr>
        <w:pStyle w:val="3"/>
        <w:keepNext/>
        <w:keepLines/>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napToGrid/>
          <w:kern w:val="2"/>
          <w:lang w:val="en-US" w:eastAsia="zh-CN"/>
        </w:rPr>
      </w:pPr>
      <w:r>
        <w:rPr>
          <w:rFonts w:hint="eastAsia" w:asciiTheme="minorEastAsia" w:hAnsiTheme="minorEastAsia" w:eastAsiaTheme="minorEastAsia" w:cstheme="minorEastAsia"/>
          <w:snapToGrid/>
          <w:kern w:val="2"/>
          <w:lang w:val="en-US" w:eastAsia="zh-CN"/>
        </w:rPr>
        <w:t>（二）学期课程安排</w:t>
      </w:r>
    </w:p>
    <w:p w14:paraId="0262E091">
      <w:pPr>
        <w:pStyle w:val="4"/>
        <w:keepNext/>
        <w:keepLines/>
        <w:pageBreakBefore w:val="0"/>
        <w:widowControl w:val="0"/>
        <w:kinsoku/>
        <w:wordWrap/>
        <w:overflowPunct/>
        <w:topLinePunct w:val="0"/>
        <w:autoSpaceDE/>
        <w:autoSpaceDN/>
        <w:bidi w:val="0"/>
        <w:adjustRightInd/>
        <w:snapToGrid/>
        <w:spacing w:before="20" w:beforeLines="20" w:beforeAutospacing="0" w:after="20" w:afterLines="20" w:afterAutospacing="0" w:line="240" w:lineRule="auto"/>
        <w:ind w:firstLine="422" w:firstLineChars="200"/>
        <w:jc w:val="both"/>
        <w:textAlignment w:val="auto"/>
        <w:rPr>
          <w:rFonts w:hint="default" w:asciiTheme="minorEastAsia" w:hAnsiTheme="minorEastAsia" w:eastAsiaTheme="minorEastAsia" w:cstheme="minorEastAsia"/>
          <w:bCs w:val="0"/>
          <w:snapToGrid/>
          <w:kern w:val="2"/>
          <w:lang w:val="en-US" w:eastAsia="zh-CN"/>
        </w:rPr>
      </w:pPr>
      <w:r>
        <w:rPr>
          <w:rFonts w:hint="eastAsia" w:asciiTheme="minorEastAsia" w:hAnsiTheme="minorEastAsia" w:eastAsiaTheme="minorEastAsia" w:cstheme="minorEastAsia"/>
          <w:bCs w:val="0"/>
          <w:snapToGrid/>
          <w:kern w:val="2"/>
          <w:lang w:val="en-US" w:eastAsia="zh-CN"/>
        </w:rPr>
        <w:t>1.</w:t>
      </w:r>
      <w:r>
        <w:rPr>
          <w:rFonts w:hint="default" w:asciiTheme="minorEastAsia" w:hAnsiTheme="minorEastAsia" w:eastAsiaTheme="minorEastAsia" w:cstheme="minorEastAsia"/>
          <w:bCs w:val="0"/>
          <w:snapToGrid/>
          <w:kern w:val="2"/>
          <w:lang w:val="en-US" w:eastAsia="zh-CN"/>
        </w:rPr>
        <w:t>基本要求</w:t>
      </w:r>
    </w:p>
    <w:p w14:paraId="36F57ECC">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default" w:ascii="Times New Roman" w:hAnsi="Times New Roman" w:eastAsia="宋体" w:cstheme="minorBidi"/>
          <w:snapToGrid/>
          <w:kern w:val="2"/>
          <w:sz w:val="21"/>
          <w:szCs w:val="21"/>
          <w:lang w:val="en-US" w:eastAsia="zh-CN" w:bidi="ar-SA"/>
        </w:rPr>
      </w:pPr>
      <w:r>
        <w:rPr>
          <w:rFonts w:hint="default" w:ascii="Times New Roman" w:hAnsi="Times New Roman" w:eastAsia="宋体" w:cstheme="minorBidi"/>
          <w:snapToGrid/>
          <w:kern w:val="2"/>
          <w:sz w:val="21"/>
          <w:szCs w:val="21"/>
          <w:lang w:val="en-US" w:eastAsia="zh-CN" w:bidi="ar-SA"/>
        </w:rPr>
        <w:t>每学年教学时间为40周，总学时数不低于3000学时。公共基础课学时数一般不少于总学时的1/3。实践教学学时数原则上不少于总学时的50%。具体的课程开设、安排如下：</w:t>
      </w:r>
    </w:p>
    <w:p w14:paraId="743FCD02">
      <w:pPr>
        <w:pStyle w:val="4"/>
        <w:keepNext/>
        <w:keepLines/>
        <w:pageBreakBefore w:val="0"/>
        <w:widowControl w:val="0"/>
        <w:kinsoku/>
        <w:wordWrap/>
        <w:overflowPunct/>
        <w:topLinePunct w:val="0"/>
        <w:autoSpaceDE/>
        <w:autoSpaceDN/>
        <w:bidi w:val="0"/>
        <w:adjustRightInd/>
        <w:snapToGrid/>
        <w:spacing w:before="20" w:beforeLines="20" w:beforeAutospacing="0" w:after="20" w:afterLines="20" w:afterAutospacing="0" w:line="240" w:lineRule="auto"/>
        <w:ind w:firstLine="422" w:firstLineChars="200"/>
        <w:jc w:val="both"/>
        <w:textAlignment w:val="auto"/>
        <w:rPr>
          <w:rFonts w:hint="eastAsia" w:asciiTheme="minorEastAsia" w:hAnsiTheme="minorEastAsia" w:eastAsiaTheme="minorEastAsia" w:cstheme="minorEastAsia"/>
          <w:bCs w:val="0"/>
          <w:snapToGrid/>
          <w:kern w:val="2"/>
          <w:lang w:val="en-US" w:eastAsia="zh-CN"/>
        </w:rPr>
      </w:pPr>
      <w:r>
        <w:rPr>
          <w:rFonts w:hint="eastAsia" w:asciiTheme="minorEastAsia" w:hAnsiTheme="minorEastAsia" w:eastAsiaTheme="minorEastAsia" w:cstheme="minorEastAsia"/>
          <w:bCs w:val="0"/>
          <w:snapToGrid/>
          <w:kern w:val="2"/>
          <w:lang w:val="en-US" w:eastAsia="zh-CN"/>
        </w:rPr>
        <w:t>2.课程安排表</w:t>
      </w:r>
    </w:p>
    <w:p w14:paraId="2AB89B0D">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firstLine="361" w:firstLineChars="200"/>
        <w:jc w:val="both"/>
        <w:textAlignment w:val="auto"/>
        <w:rPr>
          <w:rFonts w:hint="eastAsia" w:ascii="仿宋" w:hAnsi="仿宋" w:eastAsia="仿宋" w:cs="仿宋"/>
          <w:snapToGrid w:val="0"/>
          <w:color w:val="000000"/>
          <w:kern w:val="0"/>
          <w:sz w:val="18"/>
          <w:szCs w:val="18"/>
          <w:lang w:val="en-US" w:eastAsia="zh-CN"/>
        </w:rPr>
      </w:pPr>
      <w:r>
        <w:rPr>
          <w:rFonts w:hint="eastAsia" w:ascii="仿宋" w:hAnsi="仿宋" w:eastAsia="仿宋" w:cs="仿宋"/>
          <w:snapToGrid w:val="0"/>
          <w:color w:val="000000"/>
          <w:kern w:val="0"/>
          <w:sz w:val="18"/>
          <w:szCs w:val="18"/>
          <w:lang w:val="en-US" w:eastAsia="zh-CN"/>
        </w:rPr>
        <w:t>表5 课程安排表</w:t>
      </w:r>
      <w:bookmarkStart w:id="0" w:name="_GoBack"/>
      <w:bookmarkEnd w:id="0"/>
    </w:p>
    <w:tbl>
      <w:tblPr>
        <w:tblStyle w:val="11"/>
        <w:tblpPr w:leftFromText="180" w:rightFromText="180" w:vertAnchor="text" w:horzAnchor="page" w:tblpX="1039" w:tblpY="287"/>
        <w:tblOverlap w:val="never"/>
        <w:tblW w:w="9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7"/>
        <w:gridCol w:w="295"/>
        <w:gridCol w:w="414"/>
        <w:gridCol w:w="1626"/>
        <w:gridCol w:w="573"/>
        <w:gridCol w:w="662"/>
        <w:gridCol w:w="502"/>
        <w:gridCol w:w="408"/>
        <w:gridCol w:w="382"/>
        <w:gridCol w:w="579"/>
        <w:gridCol w:w="578"/>
        <w:gridCol w:w="579"/>
        <w:gridCol w:w="579"/>
        <w:gridCol w:w="471"/>
        <w:gridCol w:w="691"/>
        <w:gridCol w:w="1054"/>
      </w:tblGrid>
      <w:tr w14:paraId="5B383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2" w:type="dxa"/>
            <w:gridSpan w:val="2"/>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C110E33">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default" w:ascii="宋体" w:hAnsi="宋体" w:eastAsia="宋体" w:cs="宋体"/>
                <w:snapToGrid/>
                <w:color w:val="000000"/>
                <w:kern w:val="0"/>
                <w:sz w:val="18"/>
                <w:szCs w:val="18"/>
                <w:lang w:val="en-US" w:eastAsia="zh-CN"/>
              </w:rPr>
              <w:t>课程类别</w:t>
            </w:r>
          </w:p>
        </w:tc>
        <w:tc>
          <w:tcPr>
            <w:tcW w:w="41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E6C7617">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default" w:ascii="宋体" w:hAnsi="宋体" w:eastAsia="宋体" w:cs="宋体"/>
                <w:snapToGrid/>
                <w:color w:val="000000"/>
                <w:kern w:val="0"/>
                <w:sz w:val="18"/>
                <w:szCs w:val="18"/>
                <w:lang w:val="en-US" w:eastAsia="zh-CN"/>
              </w:rPr>
              <w:t>序号</w:t>
            </w:r>
          </w:p>
        </w:tc>
        <w:tc>
          <w:tcPr>
            <w:tcW w:w="162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498C6DF4">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default" w:ascii="宋体" w:hAnsi="宋体" w:eastAsia="宋体" w:cs="宋体"/>
                <w:snapToGrid/>
                <w:color w:val="000000"/>
                <w:kern w:val="0"/>
                <w:sz w:val="18"/>
                <w:szCs w:val="18"/>
                <w:lang w:val="en-US" w:eastAsia="zh-CN"/>
              </w:rPr>
              <w:t>科目</w:t>
            </w:r>
          </w:p>
        </w:tc>
        <w:tc>
          <w:tcPr>
            <w:tcW w:w="573"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2C54033A">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default" w:ascii="宋体" w:hAnsi="宋体" w:eastAsia="宋体" w:cs="宋体"/>
                <w:snapToGrid/>
                <w:color w:val="000000"/>
                <w:kern w:val="0"/>
                <w:sz w:val="18"/>
                <w:szCs w:val="18"/>
                <w:lang w:val="en-US" w:eastAsia="zh-CN"/>
              </w:rPr>
              <w:t>总课时</w:t>
            </w:r>
          </w:p>
        </w:tc>
        <w:tc>
          <w:tcPr>
            <w:tcW w:w="66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2DA62C8">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default" w:ascii="宋体" w:hAnsi="宋体" w:eastAsia="宋体" w:cs="宋体"/>
                <w:snapToGrid/>
                <w:color w:val="000000"/>
                <w:kern w:val="0"/>
                <w:sz w:val="18"/>
                <w:szCs w:val="18"/>
                <w:lang w:val="en-US" w:eastAsia="zh-CN"/>
              </w:rPr>
              <w:t>理论课时</w:t>
            </w:r>
          </w:p>
        </w:tc>
        <w:tc>
          <w:tcPr>
            <w:tcW w:w="50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64DA4B96">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default" w:ascii="宋体" w:hAnsi="宋体" w:eastAsia="宋体" w:cs="宋体"/>
                <w:snapToGrid/>
                <w:color w:val="000000"/>
                <w:kern w:val="0"/>
                <w:sz w:val="18"/>
                <w:szCs w:val="18"/>
                <w:lang w:val="en-US" w:eastAsia="zh-CN"/>
              </w:rPr>
              <w:t>实践课时</w:t>
            </w:r>
          </w:p>
        </w:tc>
        <w:tc>
          <w:tcPr>
            <w:tcW w:w="40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0B381EEB">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default" w:ascii="宋体" w:hAnsi="宋体" w:eastAsia="宋体" w:cs="宋体"/>
                <w:snapToGrid/>
                <w:color w:val="000000"/>
                <w:kern w:val="0"/>
                <w:sz w:val="18"/>
                <w:szCs w:val="18"/>
                <w:lang w:val="en-US" w:eastAsia="zh-CN"/>
              </w:rPr>
              <w:t>考试</w:t>
            </w:r>
          </w:p>
        </w:tc>
        <w:tc>
          <w:tcPr>
            <w:tcW w:w="38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7C7519B7">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default" w:ascii="宋体" w:hAnsi="宋体" w:eastAsia="宋体" w:cs="宋体"/>
                <w:snapToGrid/>
                <w:color w:val="000000"/>
                <w:kern w:val="0"/>
                <w:sz w:val="18"/>
                <w:szCs w:val="18"/>
                <w:lang w:val="en-US" w:eastAsia="zh-CN"/>
              </w:rPr>
              <w:t>考查</w:t>
            </w:r>
          </w:p>
        </w:tc>
        <w:tc>
          <w:tcPr>
            <w:tcW w:w="57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400F74D4">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default" w:ascii="宋体" w:hAnsi="宋体" w:eastAsia="宋体" w:cs="宋体"/>
                <w:snapToGrid/>
                <w:color w:val="000000"/>
                <w:kern w:val="0"/>
                <w:sz w:val="18"/>
                <w:szCs w:val="18"/>
                <w:lang w:val="en-US" w:eastAsia="zh-CN"/>
              </w:rPr>
              <w:t>1</w:t>
            </w:r>
          </w:p>
        </w:tc>
        <w:tc>
          <w:tcPr>
            <w:tcW w:w="578"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1DFA1F50">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default" w:ascii="宋体" w:hAnsi="宋体" w:eastAsia="宋体" w:cs="宋体"/>
                <w:snapToGrid/>
                <w:color w:val="000000"/>
                <w:kern w:val="0"/>
                <w:sz w:val="18"/>
                <w:szCs w:val="18"/>
                <w:lang w:val="en-US" w:eastAsia="zh-CN"/>
              </w:rPr>
              <w:t>2</w:t>
            </w:r>
          </w:p>
        </w:tc>
        <w:tc>
          <w:tcPr>
            <w:tcW w:w="57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199B0C66">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default" w:ascii="宋体" w:hAnsi="宋体" w:eastAsia="宋体" w:cs="宋体"/>
                <w:snapToGrid/>
                <w:color w:val="000000"/>
                <w:kern w:val="0"/>
                <w:sz w:val="18"/>
                <w:szCs w:val="18"/>
                <w:lang w:val="en-US" w:eastAsia="zh-CN"/>
              </w:rPr>
              <w:t>3</w:t>
            </w:r>
          </w:p>
        </w:tc>
        <w:tc>
          <w:tcPr>
            <w:tcW w:w="579"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051A8230">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default" w:ascii="宋体" w:hAnsi="宋体" w:eastAsia="宋体" w:cs="宋体"/>
                <w:snapToGrid/>
                <w:color w:val="000000"/>
                <w:kern w:val="0"/>
                <w:sz w:val="18"/>
                <w:szCs w:val="18"/>
                <w:lang w:val="en-US" w:eastAsia="zh-CN"/>
              </w:rPr>
              <w:t>4</w:t>
            </w:r>
          </w:p>
        </w:tc>
        <w:tc>
          <w:tcPr>
            <w:tcW w:w="471"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72C6103D">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default" w:ascii="宋体" w:hAnsi="宋体" w:eastAsia="宋体" w:cs="宋体"/>
                <w:snapToGrid/>
                <w:color w:val="000000"/>
                <w:kern w:val="0"/>
                <w:sz w:val="18"/>
                <w:szCs w:val="18"/>
                <w:lang w:val="en-US" w:eastAsia="zh-CN"/>
              </w:rPr>
              <w:t>5</w:t>
            </w:r>
          </w:p>
        </w:tc>
        <w:tc>
          <w:tcPr>
            <w:tcW w:w="691"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D7CEBD8">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default" w:ascii="宋体" w:hAnsi="宋体" w:eastAsia="宋体" w:cs="宋体"/>
                <w:snapToGrid/>
                <w:color w:val="000000"/>
                <w:kern w:val="0"/>
                <w:sz w:val="18"/>
                <w:szCs w:val="18"/>
                <w:lang w:val="en-US" w:eastAsia="zh-CN"/>
              </w:rPr>
              <w:t>6</w:t>
            </w:r>
          </w:p>
        </w:tc>
        <w:tc>
          <w:tcPr>
            <w:tcW w:w="1054"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23D64BD1">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备注</w:t>
            </w:r>
          </w:p>
        </w:tc>
      </w:tr>
      <w:tr w14:paraId="6F5AA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2" w:type="dxa"/>
            <w:gridSpan w:val="2"/>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98D2399">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公共基础课</w:t>
            </w:r>
          </w:p>
        </w:tc>
        <w:tc>
          <w:tcPr>
            <w:tcW w:w="414" w:type="dxa"/>
            <w:tcBorders>
              <w:top w:val="nil"/>
              <w:left w:val="nil"/>
              <w:bottom w:val="single" w:color="000000" w:sz="8" w:space="0"/>
              <w:right w:val="single" w:color="000000" w:sz="8" w:space="0"/>
            </w:tcBorders>
            <w:noWrap w:val="0"/>
            <w:tcMar>
              <w:top w:w="15" w:type="dxa"/>
              <w:left w:w="15" w:type="dxa"/>
              <w:right w:w="15" w:type="dxa"/>
            </w:tcMar>
            <w:vAlign w:val="center"/>
          </w:tcPr>
          <w:p w14:paraId="732A8D8E">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p>
        </w:tc>
        <w:tc>
          <w:tcPr>
            <w:tcW w:w="1626" w:type="dxa"/>
            <w:tcBorders>
              <w:top w:val="nil"/>
              <w:left w:val="nil"/>
              <w:bottom w:val="single" w:color="000000" w:sz="8" w:space="0"/>
              <w:right w:val="single" w:color="000000" w:sz="8" w:space="0"/>
            </w:tcBorders>
            <w:noWrap w:val="0"/>
            <w:tcMar>
              <w:top w:w="15" w:type="dxa"/>
              <w:left w:w="15" w:type="dxa"/>
              <w:right w:w="15" w:type="dxa"/>
            </w:tcMar>
            <w:vAlign w:val="center"/>
          </w:tcPr>
          <w:p w14:paraId="4E99BB83">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p>
        </w:tc>
        <w:tc>
          <w:tcPr>
            <w:tcW w:w="573" w:type="dxa"/>
            <w:tcBorders>
              <w:top w:val="nil"/>
              <w:left w:val="nil"/>
              <w:bottom w:val="single" w:color="000000" w:sz="8" w:space="0"/>
              <w:right w:val="single" w:color="000000" w:sz="8" w:space="0"/>
            </w:tcBorders>
            <w:noWrap w:val="0"/>
            <w:tcMar>
              <w:top w:w="15" w:type="dxa"/>
              <w:left w:w="15" w:type="dxa"/>
              <w:right w:w="15" w:type="dxa"/>
            </w:tcMar>
            <w:vAlign w:val="center"/>
          </w:tcPr>
          <w:p w14:paraId="5934A73D">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p>
        </w:tc>
        <w:tc>
          <w:tcPr>
            <w:tcW w:w="662" w:type="dxa"/>
            <w:tcBorders>
              <w:top w:val="nil"/>
              <w:left w:val="nil"/>
              <w:bottom w:val="single" w:color="000000" w:sz="8" w:space="0"/>
              <w:right w:val="single" w:color="000000" w:sz="8" w:space="0"/>
            </w:tcBorders>
            <w:noWrap w:val="0"/>
            <w:tcMar>
              <w:top w:w="15" w:type="dxa"/>
              <w:left w:w="15" w:type="dxa"/>
              <w:right w:w="15" w:type="dxa"/>
            </w:tcMar>
            <w:vAlign w:val="center"/>
          </w:tcPr>
          <w:p w14:paraId="2AB319CD">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p>
        </w:tc>
        <w:tc>
          <w:tcPr>
            <w:tcW w:w="502" w:type="dxa"/>
            <w:tcBorders>
              <w:top w:val="nil"/>
              <w:left w:val="nil"/>
              <w:bottom w:val="single" w:color="000000" w:sz="8" w:space="0"/>
              <w:right w:val="single" w:color="000000" w:sz="8" w:space="0"/>
            </w:tcBorders>
            <w:noWrap w:val="0"/>
            <w:tcMar>
              <w:top w:w="15" w:type="dxa"/>
              <w:left w:w="15" w:type="dxa"/>
              <w:right w:w="15" w:type="dxa"/>
            </w:tcMar>
            <w:vAlign w:val="center"/>
          </w:tcPr>
          <w:p w14:paraId="59DEA239">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p>
        </w:tc>
        <w:tc>
          <w:tcPr>
            <w:tcW w:w="408" w:type="dxa"/>
            <w:tcBorders>
              <w:top w:val="nil"/>
              <w:left w:val="nil"/>
              <w:bottom w:val="single" w:color="000000" w:sz="8" w:space="0"/>
              <w:right w:val="single" w:color="000000" w:sz="8" w:space="0"/>
            </w:tcBorders>
            <w:noWrap w:val="0"/>
            <w:tcMar>
              <w:top w:w="15" w:type="dxa"/>
              <w:left w:w="15" w:type="dxa"/>
              <w:right w:w="15" w:type="dxa"/>
            </w:tcMar>
            <w:vAlign w:val="center"/>
          </w:tcPr>
          <w:p w14:paraId="1F41AC7E">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p>
        </w:tc>
        <w:tc>
          <w:tcPr>
            <w:tcW w:w="382" w:type="dxa"/>
            <w:tcBorders>
              <w:top w:val="nil"/>
              <w:left w:val="nil"/>
              <w:bottom w:val="single" w:color="000000" w:sz="8" w:space="0"/>
              <w:right w:val="single" w:color="000000" w:sz="8" w:space="0"/>
            </w:tcBorders>
            <w:noWrap w:val="0"/>
            <w:tcMar>
              <w:top w:w="15" w:type="dxa"/>
              <w:left w:w="15" w:type="dxa"/>
              <w:right w:w="15" w:type="dxa"/>
            </w:tcMar>
            <w:vAlign w:val="center"/>
          </w:tcPr>
          <w:p w14:paraId="4568169A">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608F2C27">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18周</w:t>
            </w:r>
          </w:p>
        </w:tc>
        <w:tc>
          <w:tcPr>
            <w:tcW w:w="578" w:type="dxa"/>
            <w:tcBorders>
              <w:top w:val="nil"/>
              <w:left w:val="nil"/>
              <w:bottom w:val="single" w:color="000000" w:sz="8" w:space="0"/>
              <w:right w:val="single" w:color="000000" w:sz="8" w:space="0"/>
            </w:tcBorders>
            <w:noWrap w:val="0"/>
            <w:tcMar>
              <w:top w:w="15" w:type="dxa"/>
              <w:left w:w="15" w:type="dxa"/>
              <w:right w:w="15" w:type="dxa"/>
            </w:tcMar>
            <w:vAlign w:val="center"/>
          </w:tcPr>
          <w:p w14:paraId="53E5712A">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18周</w:t>
            </w: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008E7985">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18周</w:t>
            </w: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4A3A7410">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18周</w:t>
            </w:r>
          </w:p>
        </w:tc>
        <w:tc>
          <w:tcPr>
            <w:tcW w:w="471" w:type="dxa"/>
            <w:tcBorders>
              <w:top w:val="nil"/>
              <w:left w:val="nil"/>
              <w:bottom w:val="single" w:color="000000" w:sz="8" w:space="0"/>
              <w:right w:val="single" w:color="000000" w:sz="8" w:space="0"/>
            </w:tcBorders>
            <w:noWrap w:val="0"/>
            <w:tcMar>
              <w:top w:w="15" w:type="dxa"/>
              <w:left w:w="15" w:type="dxa"/>
              <w:right w:w="15" w:type="dxa"/>
            </w:tcMar>
            <w:vAlign w:val="center"/>
          </w:tcPr>
          <w:p w14:paraId="69DE9FCE">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18周</w:t>
            </w:r>
          </w:p>
        </w:tc>
        <w:tc>
          <w:tcPr>
            <w:tcW w:w="691" w:type="dxa"/>
            <w:tcBorders>
              <w:top w:val="nil"/>
              <w:left w:val="nil"/>
              <w:bottom w:val="single" w:color="000000" w:sz="8" w:space="0"/>
              <w:right w:val="single" w:color="000000" w:sz="8" w:space="0"/>
            </w:tcBorders>
            <w:noWrap w:val="0"/>
            <w:tcMar>
              <w:top w:w="15" w:type="dxa"/>
              <w:left w:w="15" w:type="dxa"/>
              <w:right w:w="15" w:type="dxa"/>
            </w:tcMar>
            <w:vAlign w:val="center"/>
          </w:tcPr>
          <w:p w14:paraId="79FD5DCA">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18周</w:t>
            </w:r>
          </w:p>
        </w:tc>
        <w:tc>
          <w:tcPr>
            <w:tcW w:w="1054" w:type="dxa"/>
            <w:tcBorders>
              <w:top w:val="nil"/>
              <w:left w:val="nil"/>
              <w:bottom w:val="single" w:color="000000" w:sz="8" w:space="0"/>
              <w:right w:val="single" w:color="000000" w:sz="8" w:space="0"/>
            </w:tcBorders>
            <w:noWrap w:val="0"/>
            <w:tcMar>
              <w:top w:w="15" w:type="dxa"/>
              <w:left w:w="15" w:type="dxa"/>
              <w:right w:w="15" w:type="dxa"/>
            </w:tcMar>
            <w:vAlign w:val="center"/>
          </w:tcPr>
          <w:p w14:paraId="07418FCC">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r>
      <w:tr w14:paraId="07C81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642" w:type="dxa"/>
            <w:gridSpan w:val="2"/>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5FEF77E">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14" w:type="dxa"/>
            <w:vMerge w:val="restart"/>
            <w:tcBorders>
              <w:top w:val="nil"/>
              <w:left w:val="nil"/>
              <w:bottom w:val="single" w:color="000000" w:sz="8" w:space="0"/>
              <w:right w:val="single" w:color="000000" w:sz="8" w:space="0"/>
            </w:tcBorders>
            <w:noWrap/>
            <w:tcMar>
              <w:top w:w="15" w:type="dxa"/>
              <w:left w:w="15" w:type="dxa"/>
              <w:right w:w="15" w:type="dxa"/>
            </w:tcMar>
            <w:vAlign w:val="center"/>
          </w:tcPr>
          <w:p w14:paraId="1DD59912">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w:t>
            </w:r>
          </w:p>
        </w:tc>
        <w:tc>
          <w:tcPr>
            <w:tcW w:w="1626"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14:paraId="76736C41">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中国特色社会主义</w:t>
            </w:r>
          </w:p>
        </w:tc>
        <w:tc>
          <w:tcPr>
            <w:tcW w:w="573" w:type="dxa"/>
            <w:vMerge w:val="restart"/>
            <w:tcBorders>
              <w:top w:val="nil"/>
              <w:left w:val="nil"/>
              <w:bottom w:val="single" w:color="000000" w:sz="8" w:space="0"/>
              <w:right w:val="single" w:color="000000" w:sz="8" w:space="0"/>
            </w:tcBorders>
            <w:noWrap/>
            <w:tcMar>
              <w:top w:w="15" w:type="dxa"/>
              <w:left w:w="15" w:type="dxa"/>
              <w:right w:w="15" w:type="dxa"/>
            </w:tcMar>
            <w:vAlign w:val="center"/>
          </w:tcPr>
          <w:p w14:paraId="67A0F1CE">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36</w:t>
            </w:r>
          </w:p>
        </w:tc>
        <w:tc>
          <w:tcPr>
            <w:tcW w:w="662" w:type="dxa"/>
            <w:vMerge w:val="restart"/>
            <w:tcBorders>
              <w:top w:val="nil"/>
              <w:left w:val="nil"/>
              <w:bottom w:val="single" w:color="000000" w:sz="8" w:space="0"/>
              <w:right w:val="single" w:color="000000" w:sz="8" w:space="0"/>
            </w:tcBorders>
            <w:noWrap/>
            <w:tcMar>
              <w:top w:w="15" w:type="dxa"/>
              <w:left w:w="15" w:type="dxa"/>
              <w:right w:w="15" w:type="dxa"/>
            </w:tcMar>
            <w:vAlign w:val="center"/>
          </w:tcPr>
          <w:p w14:paraId="5858F683">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36</w:t>
            </w:r>
          </w:p>
        </w:tc>
        <w:tc>
          <w:tcPr>
            <w:tcW w:w="502" w:type="dxa"/>
            <w:vMerge w:val="restart"/>
            <w:tcBorders>
              <w:top w:val="nil"/>
              <w:left w:val="nil"/>
              <w:bottom w:val="single" w:color="000000" w:sz="8" w:space="0"/>
              <w:right w:val="single" w:color="000000" w:sz="8" w:space="0"/>
            </w:tcBorders>
            <w:noWrap/>
            <w:tcMar>
              <w:top w:w="15" w:type="dxa"/>
              <w:left w:w="15" w:type="dxa"/>
              <w:right w:w="15" w:type="dxa"/>
            </w:tcMar>
            <w:vAlign w:val="center"/>
          </w:tcPr>
          <w:p w14:paraId="0F0C490F">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0</w:t>
            </w:r>
          </w:p>
        </w:tc>
        <w:tc>
          <w:tcPr>
            <w:tcW w:w="408"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C831EE5">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w:t>
            </w:r>
          </w:p>
        </w:tc>
        <w:tc>
          <w:tcPr>
            <w:tcW w:w="382" w:type="dxa"/>
            <w:vMerge w:val="restart"/>
            <w:tcBorders>
              <w:top w:val="nil"/>
              <w:left w:val="nil"/>
              <w:bottom w:val="single" w:color="000000" w:sz="8" w:space="0"/>
              <w:right w:val="single" w:color="000000" w:sz="8" w:space="0"/>
            </w:tcBorders>
            <w:noWrap/>
            <w:tcMar>
              <w:top w:w="15" w:type="dxa"/>
              <w:left w:w="15" w:type="dxa"/>
              <w:right w:w="15" w:type="dxa"/>
            </w:tcMar>
            <w:vAlign w:val="center"/>
          </w:tcPr>
          <w:p w14:paraId="43D2B693">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vMerge w:val="restart"/>
            <w:tcBorders>
              <w:top w:val="nil"/>
              <w:left w:val="nil"/>
              <w:bottom w:val="single" w:color="000000" w:sz="8" w:space="0"/>
              <w:right w:val="single" w:color="000000" w:sz="8" w:space="0"/>
            </w:tcBorders>
            <w:noWrap/>
            <w:tcMar>
              <w:top w:w="15" w:type="dxa"/>
              <w:left w:w="15" w:type="dxa"/>
              <w:right w:w="15" w:type="dxa"/>
            </w:tcMar>
            <w:vAlign w:val="center"/>
          </w:tcPr>
          <w:p w14:paraId="3C7CB2A3">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2</w:t>
            </w:r>
          </w:p>
        </w:tc>
        <w:tc>
          <w:tcPr>
            <w:tcW w:w="578" w:type="dxa"/>
            <w:vMerge w:val="restart"/>
            <w:tcBorders>
              <w:top w:val="nil"/>
              <w:left w:val="nil"/>
              <w:bottom w:val="single" w:color="000000" w:sz="8" w:space="0"/>
              <w:right w:val="single" w:color="000000" w:sz="8" w:space="0"/>
            </w:tcBorders>
            <w:noWrap/>
            <w:tcMar>
              <w:top w:w="15" w:type="dxa"/>
              <w:left w:w="15" w:type="dxa"/>
              <w:right w:w="15" w:type="dxa"/>
            </w:tcMar>
            <w:vAlign w:val="center"/>
          </w:tcPr>
          <w:p w14:paraId="0E1FD81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vMerge w:val="restart"/>
            <w:tcBorders>
              <w:top w:val="nil"/>
              <w:left w:val="nil"/>
              <w:bottom w:val="single" w:color="000000" w:sz="8" w:space="0"/>
              <w:right w:val="single" w:color="000000" w:sz="8" w:space="0"/>
            </w:tcBorders>
            <w:noWrap/>
            <w:tcMar>
              <w:top w:w="15" w:type="dxa"/>
              <w:left w:w="15" w:type="dxa"/>
              <w:right w:w="15" w:type="dxa"/>
            </w:tcMar>
            <w:vAlign w:val="center"/>
          </w:tcPr>
          <w:p w14:paraId="4858D64F">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vMerge w:val="restart"/>
            <w:tcBorders>
              <w:top w:val="nil"/>
              <w:left w:val="nil"/>
              <w:bottom w:val="single" w:color="000000" w:sz="8" w:space="0"/>
              <w:right w:val="single" w:color="000000" w:sz="8" w:space="0"/>
            </w:tcBorders>
            <w:noWrap/>
            <w:tcMar>
              <w:top w:w="15" w:type="dxa"/>
              <w:left w:w="15" w:type="dxa"/>
              <w:right w:w="15" w:type="dxa"/>
            </w:tcMar>
            <w:vAlign w:val="center"/>
          </w:tcPr>
          <w:p w14:paraId="064E9FD1">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71" w:type="dxa"/>
            <w:vMerge w:val="restart"/>
            <w:tcBorders>
              <w:top w:val="nil"/>
              <w:left w:val="nil"/>
              <w:bottom w:val="single" w:color="000000" w:sz="8" w:space="0"/>
              <w:right w:val="single" w:color="000000" w:sz="8" w:space="0"/>
            </w:tcBorders>
            <w:noWrap/>
            <w:tcMar>
              <w:top w:w="15" w:type="dxa"/>
              <w:left w:w="15" w:type="dxa"/>
              <w:right w:w="15" w:type="dxa"/>
            </w:tcMar>
            <w:vAlign w:val="center"/>
          </w:tcPr>
          <w:p w14:paraId="4F65B1AB">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691" w:type="dxa"/>
            <w:vMerge w:val="restart"/>
            <w:tcBorders>
              <w:top w:val="nil"/>
              <w:left w:val="nil"/>
              <w:bottom w:val="single" w:color="000000" w:sz="8" w:space="0"/>
              <w:right w:val="single" w:color="000000" w:sz="8" w:space="0"/>
            </w:tcBorders>
            <w:noWrap/>
            <w:tcMar>
              <w:top w:w="15" w:type="dxa"/>
              <w:left w:w="15" w:type="dxa"/>
              <w:right w:w="15" w:type="dxa"/>
            </w:tcMar>
            <w:vAlign w:val="center"/>
          </w:tcPr>
          <w:p w14:paraId="28B84C97">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1054" w:type="dxa"/>
            <w:vMerge w:val="restart"/>
            <w:tcBorders>
              <w:top w:val="nil"/>
              <w:left w:val="nil"/>
              <w:bottom w:val="single" w:color="000000" w:sz="8" w:space="0"/>
              <w:right w:val="single" w:color="000000" w:sz="8" w:space="0"/>
            </w:tcBorders>
            <w:noWrap w:val="0"/>
            <w:tcMar>
              <w:top w:w="15" w:type="dxa"/>
              <w:left w:w="15" w:type="dxa"/>
              <w:right w:w="15" w:type="dxa"/>
            </w:tcMar>
            <w:vAlign w:val="center"/>
          </w:tcPr>
          <w:p w14:paraId="172FA4AB">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教育部</w:t>
            </w:r>
          </w:p>
        </w:tc>
      </w:tr>
      <w:tr w14:paraId="2293A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642" w:type="dxa"/>
            <w:gridSpan w:val="2"/>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5419AEA">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14"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14:paraId="23A10229">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1626"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14:paraId="39C55E1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3"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14:paraId="346A5505">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662"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14:paraId="013DDA93">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02"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14:paraId="343F004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08"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14:paraId="6404441E">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382"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14:paraId="0FEB8CB3">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14:paraId="4904239B">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8"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14:paraId="1F61692C">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14:paraId="6F6E3D5C">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14:paraId="25564B9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71"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14:paraId="235BB845">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691" w:type="dxa"/>
            <w:vMerge w:val="continue"/>
            <w:tcBorders>
              <w:top w:val="nil"/>
              <w:left w:val="nil"/>
              <w:bottom w:val="single" w:color="000000" w:sz="8" w:space="0"/>
              <w:right w:val="single" w:color="000000" w:sz="8" w:space="0"/>
            </w:tcBorders>
            <w:noWrap/>
            <w:tcMar>
              <w:top w:w="15" w:type="dxa"/>
              <w:left w:w="15" w:type="dxa"/>
              <w:right w:w="15" w:type="dxa"/>
            </w:tcMar>
            <w:vAlign w:val="center"/>
          </w:tcPr>
          <w:p w14:paraId="1844203B">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1054" w:type="dxa"/>
            <w:vMerge w:val="continue"/>
            <w:tcBorders>
              <w:top w:val="nil"/>
              <w:left w:val="nil"/>
              <w:bottom w:val="single" w:color="000000" w:sz="8" w:space="0"/>
              <w:right w:val="single" w:color="000000" w:sz="8" w:space="0"/>
            </w:tcBorders>
            <w:noWrap w:val="0"/>
            <w:tcMar>
              <w:top w:w="15" w:type="dxa"/>
              <w:left w:w="15" w:type="dxa"/>
              <w:right w:w="15" w:type="dxa"/>
            </w:tcMar>
            <w:vAlign w:val="center"/>
          </w:tcPr>
          <w:p w14:paraId="2A6628E7">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r>
      <w:tr w14:paraId="11B14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2" w:type="dxa"/>
            <w:gridSpan w:val="2"/>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DC5BA0E">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14" w:type="dxa"/>
            <w:tcBorders>
              <w:top w:val="nil"/>
              <w:left w:val="nil"/>
              <w:bottom w:val="single" w:color="000000" w:sz="8" w:space="0"/>
              <w:right w:val="single" w:color="000000" w:sz="8" w:space="0"/>
            </w:tcBorders>
            <w:noWrap/>
            <w:tcMar>
              <w:top w:w="15" w:type="dxa"/>
              <w:left w:w="15" w:type="dxa"/>
              <w:right w:w="15" w:type="dxa"/>
            </w:tcMar>
            <w:vAlign w:val="center"/>
          </w:tcPr>
          <w:p w14:paraId="4A9E9F6E">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2</w:t>
            </w:r>
          </w:p>
        </w:tc>
        <w:tc>
          <w:tcPr>
            <w:tcW w:w="1626" w:type="dxa"/>
            <w:tcBorders>
              <w:top w:val="nil"/>
              <w:left w:val="nil"/>
              <w:bottom w:val="single" w:color="000000" w:sz="8" w:space="0"/>
              <w:right w:val="single" w:color="000000" w:sz="8" w:space="0"/>
            </w:tcBorders>
            <w:noWrap w:val="0"/>
            <w:tcMar>
              <w:top w:w="15" w:type="dxa"/>
              <w:left w:w="15" w:type="dxa"/>
              <w:right w:w="15" w:type="dxa"/>
            </w:tcMar>
            <w:vAlign w:val="center"/>
          </w:tcPr>
          <w:p w14:paraId="34E88D86">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心理健康与职业生涯</w:t>
            </w:r>
          </w:p>
        </w:tc>
        <w:tc>
          <w:tcPr>
            <w:tcW w:w="573" w:type="dxa"/>
            <w:tcBorders>
              <w:top w:val="nil"/>
              <w:left w:val="nil"/>
              <w:bottom w:val="single" w:color="000000" w:sz="8" w:space="0"/>
              <w:right w:val="single" w:color="000000" w:sz="8" w:space="0"/>
            </w:tcBorders>
            <w:noWrap/>
            <w:tcMar>
              <w:top w:w="15" w:type="dxa"/>
              <w:left w:w="15" w:type="dxa"/>
              <w:right w:w="15" w:type="dxa"/>
            </w:tcMar>
            <w:vAlign w:val="center"/>
          </w:tcPr>
          <w:p w14:paraId="25673C9D">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36</w:t>
            </w:r>
          </w:p>
        </w:tc>
        <w:tc>
          <w:tcPr>
            <w:tcW w:w="662" w:type="dxa"/>
            <w:tcBorders>
              <w:top w:val="nil"/>
              <w:left w:val="nil"/>
              <w:bottom w:val="single" w:color="000000" w:sz="8" w:space="0"/>
              <w:right w:val="single" w:color="000000" w:sz="8" w:space="0"/>
            </w:tcBorders>
            <w:noWrap/>
            <w:tcMar>
              <w:top w:w="15" w:type="dxa"/>
              <w:left w:w="15" w:type="dxa"/>
              <w:right w:w="15" w:type="dxa"/>
            </w:tcMar>
            <w:vAlign w:val="center"/>
          </w:tcPr>
          <w:p w14:paraId="0072F988">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36</w:t>
            </w:r>
          </w:p>
        </w:tc>
        <w:tc>
          <w:tcPr>
            <w:tcW w:w="502" w:type="dxa"/>
            <w:tcBorders>
              <w:top w:val="nil"/>
              <w:left w:val="nil"/>
              <w:bottom w:val="single" w:color="000000" w:sz="8" w:space="0"/>
              <w:right w:val="single" w:color="000000" w:sz="8" w:space="0"/>
            </w:tcBorders>
            <w:noWrap/>
            <w:tcMar>
              <w:top w:w="15" w:type="dxa"/>
              <w:left w:w="15" w:type="dxa"/>
              <w:right w:w="15" w:type="dxa"/>
            </w:tcMar>
            <w:vAlign w:val="center"/>
          </w:tcPr>
          <w:p w14:paraId="72A574D5">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0</w:t>
            </w:r>
          </w:p>
        </w:tc>
        <w:tc>
          <w:tcPr>
            <w:tcW w:w="40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37039EEB">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w:t>
            </w:r>
          </w:p>
        </w:tc>
        <w:tc>
          <w:tcPr>
            <w:tcW w:w="382" w:type="dxa"/>
            <w:tcBorders>
              <w:top w:val="nil"/>
              <w:left w:val="nil"/>
              <w:bottom w:val="single" w:color="000000" w:sz="8" w:space="0"/>
              <w:right w:val="single" w:color="000000" w:sz="8" w:space="0"/>
            </w:tcBorders>
            <w:noWrap/>
            <w:tcMar>
              <w:top w:w="15" w:type="dxa"/>
              <w:left w:w="15" w:type="dxa"/>
              <w:right w:w="15" w:type="dxa"/>
            </w:tcMar>
            <w:vAlign w:val="center"/>
          </w:tcPr>
          <w:p w14:paraId="1C5EF5E5">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2569E4BB">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8" w:type="dxa"/>
            <w:tcBorders>
              <w:top w:val="nil"/>
              <w:left w:val="nil"/>
              <w:bottom w:val="single" w:color="000000" w:sz="8" w:space="0"/>
              <w:right w:val="single" w:color="000000" w:sz="8" w:space="0"/>
            </w:tcBorders>
            <w:noWrap/>
            <w:tcMar>
              <w:top w:w="15" w:type="dxa"/>
              <w:left w:w="15" w:type="dxa"/>
              <w:right w:w="15" w:type="dxa"/>
            </w:tcMar>
            <w:vAlign w:val="center"/>
          </w:tcPr>
          <w:p w14:paraId="3E5118B2">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2</w:t>
            </w: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486599D3">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2E2AFCCA">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71" w:type="dxa"/>
            <w:tcBorders>
              <w:top w:val="nil"/>
              <w:left w:val="nil"/>
              <w:bottom w:val="single" w:color="000000" w:sz="8" w:space="0"/>
              <w:right w:val="single" w:color="000000" w:sz="8" w:space="0"/>
            </w:tcBorders>
            <w:noWrap/>
            <w:tcMar>
              <w:top w:w="15" w:type="dxa"/>
              <w:left w:w="15" w:type="dxa"/>
              <w:right w:w="15" w:type="dxa"/>
            </w:tcMar>
            <w:vAlign w:val="center"/>
          </w:tcPr>
          <w:p w14:paraId="57F1D4D7">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691" w:type="dxa"/>
            <w:tcBorders>
              <w:top w:val="nil"/>
              <w:left w:val="nil"/>
              <w:bottom w:val="single" w:color="000000" w:sz="8" w:space="0"/>
              <w:right w:val="single" w:color="000000" w:sz="8" w:space="0"/>
            </w:tcBorders>
            <w:noWrap/>
            <w:tcMar>
              <w:top w:w="15" w:type="dxa"/>
              <w:left w:w="15" w:type="dxa"/>
              <w:right w:w="15" w:type="dxa"/>
            </w:tcMar>
            <w:vAlign w:val="center"/>
          </w:tcPr>
          <w:p w14:paraId="736A3370">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1054" w:type="dxa"/>
            <w:tcBorders>
              <w:top w:val="nil"/>
              <w:left w:val="nil"/>
              <w:bottom w:val="single" w:color="000000" w:sz="8" w:space="0"/>
              <w:right w:val="single" w:color="000000" w:sz="8" w:space="0"/>
            </w:tcBorders>
            <w:noWrap w:val="0"/>
            <w:tcMar>
              <w:top w:w="15" w:type="dxa"/>
              <w:left w:w="15" w:type="dxa"/>
              <w:right w:w="15" w:type="dxa"/>
            </w:tcMar>
            <w:vAlign w:val="center"/>
          </w:tcPr>
          <w:p w14:paraId="7ED8CD4B">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教育部</w:t>
            </w:r>
          </w:p>
        </w:tc>
      </w:tr>
      <w:tr w14:paraId="58560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2" w:type="dxa"/>
            <w:gridSpan w:val="2"/>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6CCC216">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14" w:type="dxa"/>
            <w:tcBorders>
              <w:top w:val="nil"/>
              <w:left w:val="nil"/>
              <w:bottom w:val="single" w:color="000000" w:sz="8" w:space="0"/>
              <w:right w:val="single" w:color="000000" w:sz="8" w:space="0"/>
            </w:tcBorders>
            <w:noWrap/>
            <w:tcMar>
              <w:top w:w="15" w:type="dxa"/>
              <w:left w:w="15" w:type="dxa"/>
              <w:right w:w="15" w:type="dxa"/>
            </w:tcMar>
            <w:vAlign w:val="center"/>
          </w:tcPr>
          <w:p w14:paraId="7E9C7A65">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3</w:t>
            </w:r>
          </w:p>
        </w:tc>
        <w:tc>
          <w:tcPr>
            <w:tcW w:w="1626" w:type="dxa"/>
            <w:tcBorders>
              <w:top w:val="nil"/>
              <w:left w:val="nil"/>
              <w:bottom w:val="single" w:color="000000" w:sz="8" w:space="0"/>
              <w:right w:val="single" w:color="000000" w:sz="8" w:space="0"/>
            </w:tcBorders>
            <w:noWrap w:val="0"/>
            <w:tcMar>
              <w:top w:w="15" w:type="dxa"/>
              <w:left w:w="15" w:type="dxa"/>
              <w:right w:w="15" w:type="dxa"/>
            </w:tcMar>
            <w:vAlign w:val="center"/>
          </w:tcPr>
          <w:p w14:paraId="6903185F">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哲学与人生</w:t>
            </w:r>
          </w:p>
        </w:tc>
        <w:tc>
          <w:tcPr>
            <w:tcW w:w="573" w:type="dxa"/>
            <w:tcBorders>
              <w:top w:val="nil"/>
              <w:left w:val="nil"/>
              <w:bottom w:val="single" w:color="000000" w:sz="8" w:space="0"/>
              <w:right w:val="single" w:color="000000" w:sz="8" w:space="0"/>
            </w:tcBorders>
            <w:noWrap/>
            <w:tcMar>
              <w:top w:w="15" w:type="dxa"/>
              <w:left w:w="15" w:type="dxa"/>
              <w:right w:w="15" w:type="dxa"/>
            </w:tcMar>
            <w:vAlign w:val="center"/>
          </w:tcPr>
          <w:p w14:paraId="22EC8629">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36</w:t>
            </w:r>
          </w:p>
        </w:tc>
        <w:tc>
          <w:tcPr>
            <w:tcW w:w="662" w:type="dxa"/>
            <w:tcBorders>
              <w:top w:val="nil"/>
              <w:left w:val="nil"/>
              <w:bottom w:val="single" w:color="000000" w:sz="8" w:space="0"/>
              <w:right w:val="single" w:color="000000" w:sz="8" w:space="0"/>
            </w:tcBorders>
            <w:noWrap/>
            <w:tcMar>
              <w:top w:w="15" w:type="dxa"/>
              <w:left w:w="15" w:type="dxa"/>
              <w:right w:w="15" w:type="dxa"/>
            </w:tcMar>
            <w:vAlign w:val="center"/>
          </w:tcPr>
          <w:p w14:paraId="1813A261">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36</w:t>
            </w:r>
          </w:p>
        </w:tc>
        <w:tc>
          <w:tcPr>
            <w:tcW w:w="502" w:type="dxa"/>
            <w:tcBorders>
              <w:top w:val="nil"/>
              <w:left w:val="nil"/>
              <w:bottom w:val="single" w:color="000000" w:sz="8" w:space="0"/>
              <w:right w:val="single" w:color="000000" w:sz="8" w:space="0"/>
            </w:tcBorders>
            <w:noWrap/>
            <w:tcMar>
              <w:top w:w="15" w:type="dxa"/>
              <w:left w:w="15" w:type="dxa"/>
              <w:right w:w="15" w:type="dxa"/>
            </w:tcMar>
            <w:vAlign w:val="center"/>
          </w:tcPr>
          <w:p w14:paraId="7D9281ED">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0</w:t>
            </w:r>
          </w:p>
        </w:tc>
        <w:tc>
          <w:tcPr>
            <w:tcW w:w="40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935CEFF">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w:t>
            </w:r>
          </w:p>
        </w:tc>
        <w:tc>
          <w:tcPr>
            <w:tcW w:w="382" w:type="dxa"/>
            <w:tcBorders>
              <w:top w:val="nil"/>
              <w:left w:val="nil"/>
              <w:bottom w:val="single" w:color="000000" w:sz="8" w:space="0"/>
              <w:right w:val="single" w:color="000000" w:sz="8" w:space="0"/>
            </w:tcBorders>
            <w:noWrap/>
            <w:tcMar>
              <w:top w:w="15" w:type="dxa"/>
              <w:left w:w="15" w:type="dxa"/>
              <w:right w:w="15" w:type="dxa"/>
            </w:tcMar>
            <w:vAlign w:val="center"/>
          </w:tcPr>
          <w:p w14:paraId="084E2E3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52D34B4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8" w:type="dxa"/>
            <w:tcBorders>
              <w:top w:val="nil"/>
              <w:left w:val="nil"/>
              <w:bottom w:val="single" w:color="000000" w:sz="8" w:space="0"/>
              <w:right w:val="single" w:color="000000" w:sz="8" w:space="0"/>
            </w:tcBorders>
            <w:noWrap/>
            <w:tcMar>
              <w:top w:w="15" w:type="dxa"/>
              <w:left w:w="15" w:type="dxa"/>
              <w:right w:w="15" w:type="dxa"/>
            </w:tcMar>
            <w:vAlign w:val="center"/>
          </w:tcPr>
          <w:p w14:paraId="7417FFC2">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1256CAAD">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2</w:t>
            </w: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27F9BAE0">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71" w:type="dxa"/>
            <w:tcBorders>
              <w:top w:val="nil"/>
              <w:left w:val="nil"/>
              <w:bottom w:val="single" w:color="000000" w:sz="8" w:space="0"/>
              <w:right w:val="single" w:color="000000" w:sz="8" w:space="0"/>
            </w:tcBorders>
            <w:noWrap/>
            <w:tcMar>
              <w:top w:w="15" w:type="dxa"/>
              <w:left w:w="15" w:type="dxa"/>
              <w:right w:w="15" w:type="dxa"/>
            </w:tcMar>
            <w:vAlign w:val="center"/>
          </w:tcPr>
          <w:p w14:paraId="0074E75E">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691" w:type="dxa"/>
            <w:tcBorders>
              <w:top w:val="nil"/>
              <w:left w:val="nil"/>
              <w:bottom w:val="single" w:color="000000" w:sz="8" w:space="0"/>
              <w:right w:val="single" w:color="000000" w:sz="8" w:space="0"/>
            </w:tcBorders>
            <w:noWrap/>
            <w:tcMar>
              <w:top w:w="15" w:type="dxa"/>
              <w:left w:w="15" w:type="dxa"/>
              <w:right w:w="15" w:type="dxa"/>
            </w:tcMar>
            <w:vAlign w:val="center"/>
          </w:tcPr>
          <w:p w14:paraId="6D91ACC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1054" w:type="dxa"/>
            <w:tcBorders>
              <w:top w:val="nil"/>
              <w:left w:val="nil"/>
              <w:bottom w:val="single" w:color="000000" w:sz="8" w:space="0"/>
              <w:right w:val="single" w:color="000000" w:sz="8" w:space="0"/>
            </w:tcBorders>
            <w:noWrap w:val="0"/>
            <w:tcMar>
              <w:top w:w="15" w:type="dxa"/>
              <w:left w:w="15" w:type="dxa"/>
              <w:right w:w="15" w:type="dxa"/>
            </w:tcMar>
            <w:vAlign w:val="center"/>
          </w:tcPr>
          <w:p w14:paraId="4C495F2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教育部</w:t>
            </w:r>
          </w:p>
        </w:tc>
      </w:tr>
      <w:tr w14:paraId="0ACBB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2" w:type="dxa"/>
            <w:gridSpan w:val="2"/>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B3EAF11">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14" w:type="dxa"/>
            <w:tcBorders>
              <w:top w:val="nil"/>
              <w:left w:val="nil"/>
              <w:bottom w:val="single" w:color="000000" w:sz="8" w:space="0"/>
              <w:right w:val="single" w:color="000000" w:sz="8" w:space="0"/>
            </w:tcBorders>
            <w:noWrap/>
            <w:tcMar>
              <w:top w:w="15" w:type="dxa"/>
              <w:left w:w="15" w:type="dxa"/>
              <w:right w:w="15" w:type="dxa"/>
            </w:tcMar>
            <w:vAlign w:val="center"/>
          </w:tcPr>
          <w:p w14:paraId="12C3D9B2">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4</w:t>
            </w:r>
          </w:p>
        </w:tc>
        <w:tc>
          <w:tcPr>
            <w:tcW w:w="1626" w:type="dxa"/>
            <w:tcBorders>
              <w:top w:val="nil"/>
              <w:left w:val="nil"/>
              <w:bottom w:val="single" w:color="000000" w:sz="8" w:space="0"/>
              <w:right w:val="single" w:color="000000" w:sz="8" w:space="0"/>
            </w:tcBorders>
            <w:noWrap w:val="0"/>
            <w:tcMar>
              <w:top w:w="15" w:type="dxa"/>
              <w:left w:w="15" w:type="dxa"/>
              <w:right w:w="15" w:type="dxa"/>
            </w:tcMar>
            <w:vAlign w:val="center"/>
          </w:tcPr>
          <w:p w14:paraId="69FCF608">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职业道德与法治</w:t>
            </w:r>
          </w:p>
        </w:tc>
        <w:tc>
          <w:tcPr>
            <w:tcW w:w="573" w:type="dxa"/>
            <w:tcBorders>
              <w:top w:val="nil"/>
              <w:left w:val="nil"/>
              <w:bottom w:val="single" w:color="000000" w:sz="8" w:space="0"/>
              <w:right w:val="single" w:color="000000" w:sz="8" w:space="0"/>
            </w:tcBorders>
            <w:noWrap/>
            <w:tcMar>
              <w:top w:w="15" w:type="dxa"/>
              <w:left w:w="15" w:type="dxa"/>
              <w:right w:w="15" w:type="dxa"/>
            </w:tcMar>
            <w:vAlign w:val="center"/>
          </w:tcPr>
          <w:p w14:paraId="0EAC3D83">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36</w:t>
            </w:r>
          </w:p>
        </w:tc>
        <w:tc>
          <w:tcPr>
            <w:tcW w:w="662" w:type="dxa"/>
            <w:tcBorders>
              <w:top w:val="nil"/>
              <w:left w:val="nil"/>
              <w:bottom w:val="single" w:color="000000" w:sz="8" w:space="0"/>
              <w:right w:val="single" w:color="000000" w:sz="8" w:space="0"/>
            </w:tcBorders>
            <w:noWrap/>
            <w:tcMar>
              <w:top w:w="15" w:type="dxa"/>
              <w:left w:w="15" w:type="dxa"/>
              <w:right w:w="15" w:type="dxa"/>
            </w:tcMar>
            <w:vAlign w:val="center"/>
          </w:tcPr>
          <w:p w14:paraId="4B92499B">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36</w:t>
            </w:r>
          </w:p>
        </w:tc>
        <w:tc>
          <w:tcPr>
            <w:tcW w:w="502" w:type="dxa"/>
            <w:tcBorders>
              <w:top w:val="nil"/>
              <w:left w:val="nil"/>
              <w:bottom w:val="single" w:color="000000" w:sz="8" w:space="0"/>
              <w:right w:val="single" w:color="000000" w:sz="8" w:space="0"/>
            </w:tcBorders>
            <w:noWrap/>
            <w:tcMar>
              <w:top w:w="15" w:type="dxa"/>
              <w:left w:w="15" w:type="dxa"/>
              <w:right w:w="15" w:type="dxa"/>
            </w:tcMar>
            <w:vAlign w:val="center"/>
          </w:tcPr>
          <w:p w14:paraId="2128A637">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0</w:t>
            </w:r>
          </w:p>
        </w:tc>
        <w:tc>
          <w:tcPr>
            <w:tcW w:w="40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8D45E0D">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w:t>
            </w:r>
          </w:p>
        </w:tc>
        <w:tc>
          <w:tcPr>
            <w:tcW w:w="382" w:type="dxa"/>
            <w:tcBorders>
              <w:top w:val="nil"/>
              <w:left w:val="nil"/>
              <w:bottom w:val="single" w:color="000000" w:sz="8" w:space="0"/>
              <w:right w:val="single" w:color="000000" w:sz="8" w:space="0"/>
            </w:tcBorders>
            <w:noWrap/>
            <w:tcMar>
              <w:top w:w="15" w:type="dxa"/>
              <w:left w:w="15" w:type="dxa"/>
              <w:right w:w="15" w:type="dxa"/>
            </w:tcMar>
            <w:vAlign w:val="center"/>
          </w:tcPr>
          <w:p w14:paraId="7B8C136D">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7EEE7FC0">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8" w:type="dxa"/>
            <w:tcBorders>
              <w:top w:val="nil"/>
              <w:left w:val="nil"/>
              <w:bottom w:val="single" w:color="000000" w:sz="8" w:space="0"/>
              <w:right w:val="single" w:color="000000" w:sz="8" w:space="0"/>
            </w:tcBorders>
            <w:noWrap/>
            <w:tcMar>
              <w:top w:w="15" w:type="dxa"/>
              <w:left w:w="15" w:type="dxa"/>
              <w:right w:w="15" w:type="dxa"/>
            </w:tcMar>
            <w:vAlign w:val="center"/>
          </w:tcPr>
          <w:p w14:paraId="0B0C7110">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57E3B23A">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78697F00">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2</w:t>
            </w:r>
          </w:p>
        </w:tc>
        <w:tc>
          <w:tcPr>
            <w:tcW w:w="471" w:type="dxa"/>
            <w:tcBorders>
              <w:top w:val="nil"/>
              <w:left w:val="nil"/>
              <w:bottom w:val="single" w:color="000000" w:sz="8" w:space="0"/>
              <w:right w:val="single" w:color="000000" w:sz="8" w:space="0"/>
            </w:tcBorders>
            <w:noWrap/>
            <w:tcMar>
              <w:top w:w="15" w:type="dxa"/>
              <w:left w:w="15" w:type="dxa"/>
              <w:right w:w="15" w:type="dxa"/>
            </w:tcMar>
            <w:vAlign w:val="center"/>
          </w:tcPr>
          <w:p w14:paraId="2930FD2B">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691" w:type="dxa"/>
            <w:tcBorders>
              <w:top w:val="nil"/>
              <w:left w:val="nil"/>
              <w:bottom w:val="single" w:color="000000" w:sz="8" w:space="0"/>
              <w:right w:val="single" w:color="000000" w:sz="8" w:space="0"/>
            </w:tcBorders>
            <w:noWrap/>
            <w:tcMar>
              <w:top w:w="15" w:type="dxa"/>
              <w:left w:w="15" w:type="dxa"/>
              <w:right w:w="15" w:type="dxa"/>
            </w:tcMar>
            <w:vAlign w:val="center"/>
          </w:tcPr>
          <w:p w14:paraId="48D01993">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1054" w:type="dxa"/>
            <w:tcBorders>
              <w:top w:val="nil"/>
              <w:left w:val="nil"/>
              <w:bottom w:val="single" w:color="000000" w:sz="8" w:space="0"/>
              <w:right w:val="single" w:color="000000" w:sz="8" w:space="0"/>
            </w:tcBorders>
            <w:noWrap w:val="0"/>
            <w:tcMar>
              <w:top w:w="15" w:type="dxa"/>
              <w:left w:w="15" w:type="dxa"/>
              <w:right w:w="15" w:type="dxa"/>
            </w:tcMar>
            <w:vAlign w:val="center"/>
          </w:tcPr>
          <w:p w14:paraId="4B57A605">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教育部</w:t>
            </w:r>
          </w:p>
        </w:tc>
      </w:tr>
      <w:tr w14:paraId="6848F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2" w:type="dxa"/>
            <w:gridSpan w:val="2"/>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B9106F0">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14" w:type="dxa"/>
            <w:tcBorders>
              <w:top w:val="nil"/>
              <w:left w:val="nil"/>
              <w:bottom w:val="single" w:color="000000" w:sz="8" w:space="0"/>
              <w:right w:val="single" w:color="000000" w:sz="8" w:space="0"/>
            </w:tcBorders>
            <w:noWrap/>
            <w:tcMar>
              <w:top w:w="15" w:type="dxa"/>
              <w:left w:w="15" w:type="dxa"/>
              <w:right w:w="15" w:type="dxa"/>
            </w:tcMar>
            <w:vAlign w:val="center"/>
          </w:tcPr>
          <w:p w14:paraId="519EEBAF">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5</w:t>
            </w:r>
          </w:p>
        </w:tc>
        <w:tc>
          <w:tcPr>
            <w:tcW w:w="1626" w:type="dxa"/>
            <w:tcBorders>
              <w:top w:val="nil"/>
              <w:left w:val="nil"/>
              <w:bottom w:val="single" w:color="000000" w:sz="8" w:space="0"/>
              <w:right w:val="single" w:color="000000" w:sz="8" w:space="0"/>
            </w:tcBorders>
            <w:noWrap w:val="0"/>
            <w:tcMar>
              <w:top w:w="15" w:type="dxa"/>
              <w:left w:w="15" w:type="dxa"/>
              <w:right w:w="15" w:type="dxa"/>
            </w:tcMar>
            <w:vAlign w:val="center"/>
          </w:tcPr>
          <w:p w14:paraId="37192871">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非遗通识</w:t>
            </w:r>
          </w:p>
        </w:tc>
        <w:tc>
          <w:tcPr>
            <w:tcW w:w="573" w:type="dxa"/>
            <w:tcBorders>
              <w:top w:val="nil"/>
              <w:left w:val="nil"/>
              <w:bottom w:val="single" w:color="000000" w:sz="8" w:space="0"/>
              <w:right w:val="single" w:color="000000" w:sz="8" w:space="0"/>
            </w:tcBorders>
            <w:noWrap/>
            <w:tcMar>
              <w:top w:w="15" w:type="dxa"/>
              <w:left w:w="15" w:type="dxa"/>
              <w:right w:w="15" w:type="dxa"/>
            </w:tcMar>
            <w:vAlign w:val="center"/>
          </w:tcPr>
          <w:p w14:paraId="5D9F9A52">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18</w:t>
            </w:r>
          </w:p>
        </w:tc>
        <w:tc>
          <w:tcPr>
            <w:tcW w:w="662" w:type="dxa"/>
            <w:tcBorders>
              <w:top w:val="nil"/>
              <w:left w:val="nil"/>
              <w:bottom w:val="single" w:color="000000" w:sz="8" w:space="0"/>
              <w:right w:val="single" w:color="000000" w:sz="8" w:space="0"/>
            </w:tcBorders>
            <w:noWrap/>
            <w:tcMar>
              <w:top w:w="15" w:type="dxa"/>
              <w:left w:w="15" w:type="dxa"/>
              <w:right w:w="15" w:type="dxa"/>
            </w:tcMar>
            <w:vAlign w:val="center"/>
          </w:tcPr>
          <w:p w14:paraId="22F07ADA">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18</w:t>
            </w:r>
          </w:p>
        </w:tc>
        <w:tc>
          <w:tcPr>
            <w:tcW w:w="502" w:type="dxa"/>
            <w:tcBorders>
              <w:top w:val="nil"/>
              <w:left w:val="nil"/>
              <w:bottom w:val="single" w:color="000000" w:sz="8" w:space="0"/>
              <w:right w:val="single" w:color="000000" w:sz="8" w:space="0"/>
            </w:tcBorders>
            <w:noWrap/>
            <w:tcMar>
              <w:top w:w="15" w:type="dxa"/>
              <w:left w:w="15" w:type="dxa"/>
              <w:right w:w="15" w:type="dxa"/>
            </w:tcMar>
            <w:vAlign w:val="center"/>
          </w:tcPr>
          <w:p w14:paraId="203AB377">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0</w:t>
            </w:r>
          </w:p>
        </w:tc>
        <w:tc>
          <w:tcPr>
            <w:tcW w:w="40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6B56280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382" w:type="dxa"/>
            <w:tcBorders>
              <w:top w:val="nil"/>
              <w:left w:val="nil"/>
              <w:bottom w:val="single" w:color="000000" w:sz="8" w:space="0"/>
              <w:right w:val="single" w:color="000000" w:sz="8" w:space="0"/>
            </w:tcBorders>
            <w:noWrap/>
            <w:tcMar>
              <w:top w:w="15" w:type="dxa"/>
              <w:left w:w="15" w:type="dxa"/>
              <w:right w:w="15" w:type="dxa"/>
            </w:tcMar>
            <w:vAlign w:val="center"/>
          </w:tcPr>
          <w:p w14:paraId="68894A43">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w:t>
            </w: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2673D83C">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w:t>
            </w:r>
          </w:p>
        </w:tc>
        <w:tc>
          <w:tcPr>
            <w:tcW w:w="578" w:type="dxa"/>
            <w:tcBorders>
              <w:top w:val="nil"/>
              <w:left w:val="nil"/>
              <w:bottom w:val="single" w:color="000000" w:sz="8" w:space="0"/>
              <w:right w:val="single" w:color="000000" w:sz="8" w:space="0"/>
            </w:tcBorders>
            <w:noWrap/>
            <w:tcMar>
              <w:top w:w="15" w:type="dxa"/>
              <w:left w:w="15" w:type="dxa"/>
              <w:right w:w="15" w:type="dxa"/>
            </w:tcMar>
            <w:vAlign w:val="center"/>
          </w:tcPr>
          <w:p w14:paraId="7DAC2329">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05F378E6">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0D10D526">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71" w:type="dxa"/>
            <w:tcBorders>
              <w:top w:val="nil"/>
              <w:left w:val="nil"/>
              <w:bottom w:val="single" w:color="000000" w:sz="8" w:space="0"/>
              <w:right w:val="single" w:color="000000" w:sz="8" w:space="0"/>
            </w:tcBorders>
            <w:noWrap/>
            <w:tcMar>
              <w:top w:w="15" w:type="dxa"/>
              <w:left w:w="15" w:type="dxa"/>
              <w:right w:w="15" w:type="dxa"/>
            </w:tcMar>
            <w:vAlign w:val="center"/>
          </w:tcPr>
          <w:p w14:paraId="1CBCD4BD">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691" w:type="dxa"/>
            <w:tcBorders>
              <w:top w:val="nil"/>
              <w:left w:val="nil"/>
              <w:bottom w:val="single" w:color="000000" w:sz="8" w:space="0"/>
              <w:right w:val="single" w:color="000000" w:sz="8" w:space="0"/>
            </w:tcBorders>
            <w:noWrap/>
            <w:tcMar>
              <w:top w:w="15" w:type="dxa"/>
              <w:left w:w="15" w:type="dxa"/>
              <w:right w:w="15" w:type="dxa"/>
            </w:tcMar>
            <w:vAlign w:val="center"/>
          </w:tcPr>
          <w:p w14:paraId="30A2CAC5">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1054" w:type="dxa"/>
            <w:tcBorders>
              <w:top w:val="nil"/>
              <w:left w:val="nil"/>
              <w:bottom w:val="single" w:color="000000" w:sz="8" w:space="0"/>
              <w:right w:val="single" w:color="000000" w:sz="8" w:space="0"/>
            </w:tcBorders>
            <w:noWrap w:val="0"/>
            <w:tcMar>
              <w:top w:w="15" w:type="dxa"/>
              <w:left w:w="15" w:type="dxa"/>
              <w:right w:w="15" w:type="dxa"/>
            </w:tcMar>
            <w:vAlign w:val="center"/>
          </w:tcPr>
          <w:p w14:paraId="7A169333">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教育部</w:t>
            </w:r>
          </w:p>
        </w:tc>
      </w:tr>
      <w:tr w14:paraId="323C5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2" w:type="dxa"/>
            <w:gridSpan w:val="2"/>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93DF0C6">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14" w:type="dxa"/>
            <w:tcBorders>
              <w:top w:val="nil"/>
              <w:left w:val="nil"/>
              <w:bottom w:val="single" w:color="000000" w:sz="8" w:space="0"/>
              <w:right w:val="single" w:color="000000" w:sz="8" w:space="0"/>
            </w:tcBorders>
            <w:noWrap/>
            <w:tcMar>
              <w:top w:w="15" w:type="dxa"/>
              <w:left w:w="15" w:type="dxa"/>
              <w:right w:w="15" w:type="dxa"/>
            </w:tcMar>
            <w:vAlign w:val="center"/>
          </w:tcPr>
          <w:p w14:paraId="6255FEDD">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6</w:t>
            </w:r>
          </w:p>
        </w:tc>
        <w:tc>
          <w:tcPr>
            <w:tcW w:w="1626" w:type="dxa"/>
            <w:tcBorders>
              <w:top w:val="nil"/>
              <w:left w:val="nil"/>
              <w:bottom w:val="single" w:color="000000" w:sz="8" w:space="0"/>
              <w:right w:val="single" w:color="000000" w:sz="8" w:space="0"/>
            </w:tcBorders>
            <w:noWrap w:val="0"/>
            <w:tcMar>
              <w:top w:w="15" w:type="dxa"/>
              <w:left w:w="15" w:type="dxa"/>
              <w:right w:w="15" w:type="dxa"/>
            </w:tcMar>
            <w:vAlign w:val="center"/>
          </w:tcPr>
          <w:p w14:paraId="4B5B7117">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语文</w:t>
            </w:r>
          </w:p>
        </w:tc>
        <w:tc>
          <w:tcPr>
            <w:tcW w:w="573" w:type="dxa"/>
            <w:tcBorders>
              <w:top w:val="nil"/>
              <w:left w:val="nil"/>
              <w:bottom w:val="single" w:color="000000" w:sz="8" w:space="0"/>
              <w:right w:val="single" w:color="000000" w:sz="8" w:space="0"/>
            </w:tcBorders>
            <w:noWrap/>
            <w:tcMar>
              <w:top w:w="15" w:type="dxa"/>
              <w:left w:w="15" w:type="dxa"/>
              <w:right w:w="15" w:type="dxa"/>
            </w:tcMar>
            <w:vAlign w:val="center"/>
          </w:tcPr>
          <w:p w14:paraId="72637627">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288</w:t>
            </w:r>
          </w:p>
        </w:tc>
        <w:tc>
          <w:tcPr>
            <w:tcW w:w="662" w:type="dxa"/>
            <w:tcBorders>
              <w:top w:val="nil"/>
              <w:left w:val="nil"/>
              <w:bottom w:val="single" w:color="000000" w:sz="8" w:space="0"/>
              <w:right w:val="single" w:color="000000" w:sz="8" w:space="0"/>
            </w:tcBorders>
            <w:noWrap/>
            <w:tcMar>
              <w:top w:w="15" w:type="dxa"/>
              <w:left w:w="15" w:type="dxa"/>
              <w:right w:w="15" w:type="dxa"/>
            </w:tcMar>
            <w:vAlign w:val="center"/>
          </w:tcPr>
          <w:p w14:paraId="301DBB99">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288</w:t>
            </w:r>
          </w:p>
        </w:tc>
        <w:tc>
          <w:tcPr>
            <w:tcW w:w="502" w:type="dxa"/>
            <w:tcBorders>
              <w:top w:val="nil"/>
              <w:left w:val="nil"/>
              <w:bottom w:val="single" w:color="000000" w:sz="8" w:space="0"/>
              <w:right w:val="single" w:color="000000" w:sz="8" w:space="0"/>
            </w:tcBorders>
            <w:noWrap/>
            <w:tcMar>
              <w:top w:w="15" w:type="dxa"/>
              <w:left w:w="15" w:type="dxa"/>
              <w:right w:w="15" w:type="dxa"/>
            </w:tcMar>
            <w:vAlign w:val="center"/>
          </w:tcPr>
          <w:p w14:paraId="5F43DF23">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0</w:t>
            </w:r>
          </w:p>
        </w:tc>
        <w:tc>
          <w:tcPr>
            <w:tcW w:w="408" w:type="dxa"/>
            <w:tcBorders>
              <w:top w:val="nil"/>
              <w:left w:val="nil"/>
              <w:bottom w:val="single" w:color="000000" w:sz="8" w:space="0"/>
              <w:right w:val="single" w:color="000000" w:sz="8" w:space="0"/>
            </w:tcBorders>
            <w:noWrap/>
            <w:tcMar>
              <w:top w:w="15" w:type="dxa"/>
              <w:left w:w="15" w:type="dxa"/>
              <w:right w:w="15" w:type="dxa"/>
            </w:tcMar>
            <w:vAlign w:val="center"/>
          </w:tcPr>
          <w:p w14:paraId="42DD763C">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w:t>
            </w:r>
          </w:p>
        </w:tc>
        <w:tc>
          <w:tcPr>
            <w:tcW w:w="382" w:type="dxa"/>
            <w:tcBorders>
              <w:top w:val="nil"/>
              <w:left w:val="nil"/>
              <w:bottom w:val="single" w:color="000000" w:sz="8" w:space="0"/>
              <w:right w:val="single" w:color="000000" w:sz="8" w:space="0"/>
            </w:tcBorders>
            <w:noWrap/>
            <w:tcMar>
              <w:top w:w="15" w:type="dxa"/>
              <w:left w:w="15" w:type="dxa"/>
              <w:right w:w="15" w:type="dxa"/>
            </w:tcMar>
            <w:vAlign w:val="center"/>
          </w:tcPr>
          <w:p w14:paraId="65764765">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542341DC">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4</w:t>
            </w:r>
          </w:p>
        </w:tc>
        <w:tc>
          <w:tcPr>
            <w:tcW w:w="578" w:type="dxa"/>
            <w:tcBorders>
              <w:top w:val="nil"/>
              <w:left w:val="nil"/>
              <w:bottom w:val="single" w:color="000000" w:sz="8" w:space="0"/>
              <w:right w:val="single" w:color="000000" w:sz="8" w:space="0"/>
            </w:tcBorders>
            <w:noWrap/>
            <w:tcMar>
              <w:top w:w="15" w:type="dxa"/>
              <w:left w:w="15" w:type="dxa"/>
              <w:right w:w="15" w:type="dxa"/>
            </w:tcMar>
            <w:vAlign w:val="center"/>
          </w:tcPr>
          <w:p w14:paraId="2160843E">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4</w:t>
            </w: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65D74C17">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4</w:t>
            </w: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49B06A6C">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4</w:t>
            </w:r>
          </w:p>
        </w:tc>
        <w:tc>
          <w:tcPr>
            <w:tcW w:w="471" w:type="dxa"/>
            <w:tcBorders>
              <w:top w:val="nil"/>
              <w:left w:val="nil"/>
              <w:bottom w:val="single" w:color="000000" w:sz="8" w:space="0"/>
              <w:right w:val="single" w:color="000000" w:sz="8" w:space="0"/>
            </w:tcBorders>
            <w:noWrap/>
            <w:tcMar>
              <w:top w:w="15" w:type="dxa"/>
              <w:left w:w="15" w:type="dxa"/>
              <w:right w:w="15" w:type="dxa"/>
            </w:tcMar>
            <w:vAlign w:val="center"/>
          </w:tcPr>
          <w:p w14:paraId="4DA17978">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691" w:type="dxa"/>
            <w:tcBorders>
              <w:top w:val="nil"/>
              <w:left w:val="nil"/>
              <w:bottom w:val="single" w:color="000000" w:sz="8" w:space="0"/>
              <w:right w:val="single" w:color="000000" w:sz="8" w:space="0"/>
            </w:tcBorders>
            <w:noWrap/>
            <w:tcMar>
              <w:top w:w="15" w:type="dxa"/>
              <w:left w:w="15" w:type="dxa"/>
              <w:right w:w="15" w:type="dxa"/>
            </w:tcMar>
            <w:vAlign w:val="center"/>
          </w:tcPr>
          <w:p w14:paraId="0C84FE52">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1054" w:type="dxa"/>
            <w:tcBorders>
              <w:top w:val="nil"/>
              <w:left w:val="nil"/>
              <w:bottom w:val="single" w:color="000000" w:sz="8" w:space="0"/>
              <w:right w:val="single" w:color="000000" w:sz="8" w:space="0"/>
            </w:tcBorders>
            <w:noWrap w:val="0"/>
            <w:tcMar>
              <w:top w:w="15" w:type="dxa"/>
              <w:left w:w="15" w:type="dxa"/>
              <w:right w:w="15" w:type="dxa"/>
            </w:tcMar>
            <w:vAlign w:val="center"/>
          </w:tcPr>
          <w:p w14:paraId="1CC0CA6C">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教育部</w:t>
            </w:r>
          </w:p>
        </w:tc>
      </w:tr>
      <w:tr w14:paraId="59DDD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2" w:type="dxa"/>
            <w:gridSpan w:val="2"/>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C8E7ADF">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14" w:type="dxa"/>
            <w:tcBorders>
              <w:top w:val="nil"/>
              <w:left w:val="nil"/>
              <w:bottom w:val="single" w:color="000000" w:sz="8" w:space="0"/>
              <w:right w:val="single" w:color="000000" w:sz="8" w:space="0"/>
            </w:tcBorders>
            <w:noWrap/>
            <w:tcMar>
              <w:top w:w="15" w:type="dxa"/>
              <w:left w:w="15" w:type="dxa"/>
              <w:right w:w="15" w:type="dxa"/>
            </w:tcMar>
            <w:vAlign w:val="center"/>
          </w:tcPr>
          <w:p w14:paraId="2972B71B">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7</w:t>
            </w:r>
          </w:p>
        </w:tc>
        <w:tc>
          <w:tcPr>
            <w:tcW w:w="1626" w:type="dxa"/>
            <w:tcBorders>
              <w:top w:val="nil"/>
              <w:left w:val="nil"/>
              <w:bottom w:val="single" w:color="000000" w:sz="8" w:space="0"/>
              <w:right w:val="single" w:color="000000" w:sz="8" w:space="0"/>
            </w:tcBorders>
            <w:noWrap w:val="0"/>
            <w:tcMar>
              <w:top w:w="15" w:type="dxa"/>
              <w:left w:w="15" w:type="dxa"/>
              <w:right w:w="15" w:type="dxa"/>
            </w:tcMar>
            <w:vAlign w:val="center"/>
          </w:tcPr>
          <w:p w14:paraId="56C04345">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数学</w:t>
            </w:r>
          </w:p>
        </w:tc>
        <w:tc>
          <w:tcPr>
            <w:tcW w:w="573" w:type="dxa"/>
            <w:tcBorders>
              <w:top w:val="nil"/>
              <w:left w:val="nil"/>
              <w:bottom w:val="single" w:color="000000" w:sz="8" w:space="0"/>
              <w:right w:val="single" w:color="000000" w:sz="8" w:space="0"/>
            </w:tcBorders>
            <w:noWrap/>
            <w:tcMar>
              <w:top w:w="15" w:type="dxa"/>
              <w:left w:w="15" w:type="dxa"/>
              <w:right w:w="15" w:type="dxa"/>
            </w:tcMar>
            <w:vAlign w:val="center"/>
          </w:tcPr>
          <w:p w14:paraId="33740505">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288</w:t>
            </w:r>
          </w:p>
        </w:tc>
        <w:tc>
          <w:tcPr>
            <w:tcW w:w="662" w:type="dxa"/>
            <w:tcBorders>
              <w:top w:val="nil"/>
              <w:left w:val="nil"/>
              <w:bottom w:val="single" w:color="000000" w:sz="8" w:space="0"/>
              <w:right w:val="single" w:color="000000" w:sz="8" w:space="0"/>
            </w:tcBorders>
            <w:noWrap/>
            <w:tcMar>
              <w:top w:w="15" w:type="dxa"/>
              <w:left w:w="15" w:type="dxa"/>
              <w:right w:w="15" w:type="dxa"/>
            </w:tcMar>
            <w:vAlign w:val="center"/>
          </w:tcPr>
          <w:p w14:paraId="5194FE6D">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288</w:t>
            </w:r>
          </w:p>
        </w:tc>
        <w:tc>
          <w:tcPr>
            <w:tcW w:w="502" w:type="dxa"/>
            <w:tcBorders>
              <w:top w:val="nil"/>
              <w:left w:val="nil"/>
              <w:bottom w:val="single" w:color="000000" w:sz="8" w:space="0"/>
              <w:right w:val="single" w:color="000000" w:sz="8" w:space="0"/>
            </w:tcBorders>
            <w:noWrap/>
            <w:tcMar>
              <w:top w:w="15" w:type="dxa"/>
              <w:left w:w="15" w:type="dxa"/>
              <w:right w:w="15" w:type="dxa"/>
            </w:tcMar>
            <w:vAlign w:val="center"/>
          </w:tcPr>
          <w:p w14:paraId="6C808EE2">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0</w:t>
            </w:r>
          </w:p>
        </w:tc>
        <w:tc>
          <w:tcPr>
            <w:tcW w:w="408" w:type="dxa"/>
            <w:tcBorders>
              <w:top w:val="nil"/>
              <w:left w:val="nil"/>
              <w:bottom w:val="single" w:color="000000" w:sz="8" w:space="0"/>
              <w:right w:val="single" w:color="000000" w:sz="8" w:space="0"/>
            </w:tcBorders>
            <w:noWrap/>
            <w:tcMar>
              <w:top w:w="15" w:type="dxa"/>
              <w:left w:w="15" w:type="dxa"/>
              <w:right w:w="15" w:type="dxa"/>
            </w:tcMar>
            <w:vAlign w:val="center"/>
          </w:tcPr>
          <w:p w14:paraId="442BF1A6">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w:t>
            </w:r>
          </w:p>
        </w:tc>
        <w:tc>
          <w:tcPr>
            <w:tcW w:w="382" w:type="dxa"/>
            <w:tcBorders>
              <w:top w:val="nil"/>
              <w:left w:val="nil"/>
              <w:bottom w:val="single" w:color="000000" w:sz="8" w:space="0"/>
              <w:right w:val="single" w:color="000000" w:sz="8" w:space="0"/>
            </w:tcBorders>
            <w:noWrap/>
            <w:tcMar>
              <w:top w:w="15" w:type="dxa"/>
              <w:left w:w="15" w:type="dxa"/>
              <w:right w:w="15" w:type="dxa"/>
            </w:tcMar>
            <w:vAlign w:val="center"/>
          </w:tcPr>
          <w:p w14:paraId="19344652">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5A9097E9">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4</w:t>
            </w:r>
          </w:p>
        </w:tc>
        <w:tc>
          <w:tcPr>
            <w:tcW w:w="578" w:type="dxa"/>
            <w:tcBorders>
              <w:top w:val="nil"/>
              <w:left w:val="nil"/>
              <w:bottom w:val="single" w:color="000000" w:sz="8" w:space="0"/>
              <w:right w:val="single" w:color="000000" w:sz="8" w:space="0"/>
            </w:tcBorders>
            <w:noWrap/>
            <w:tcMar>
              <w:top w:w="15" w:type="dxa"/>
              <w:left w:w="15" w:type="dxa"/>
              <w:right w:w="15" w:type="dxa"/>
            </w:tcMar>
            <w:vAlign w:val="center"/>
          </w:tcPr>
          <w:p w14:paraId="0AACAD7E">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4</w:t>
            </w: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1EC68715">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4</w:t>
            </w: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571685A7">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4</w:t>
            </w:r>
          </w:p>
        </w:tc>
        <w:tc>
          <w:tcPr>
            <w:tcW w:w="471" w:type="dxa"/>
            <w:tcBorders>
              <w:top w:val="nil"/>
              <w:left w:val="nil"/>
              <w:bottom w:val="single" w:color="000000" w:sz="8" w:space="0"/>
              <w:right w:val="single" w:color="000000" w:sz="8" w:space="0"/>
            </w:tcBorders>
            <w:noWrap/>
            <w:tcMar>
              <w:top w:w="15" w:type="dxa"/>
              <w:left w:w="15" w:type="dxa"/>
              <w:right w:w="15" w:type="dxa"/>
            </w:tcMar>
            <w:vAlign w:val="center"/>
          </w:tcPr>
          <w:p w14:paraId="5D887707">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691" w:type="dxa"/>
            <w:tcBorders>
              <w:top w:val="nil"/>
              <w:left w:val="nil"/>
              <w:bottom w:val="single" w:color="000000" w:sz="8" w:space="0"/>
              <w:right w:val="single" w:color="000000" w:sz="8" w:space="0"/>
            </w:tcBorders>
            <w:noWrap/>
            <w:tcMar>
              <w:top w:w="15" w:type="dxa"/>
              <w:left w:w="15" w:type="dxa"/>
              <w:right w:w="15" w:type="dxa"/>
            </w:tcMar>
            <w:vAlign w:val="center"/>
          </w:tcPr>
          <w:p w14:paraId="2677CAF0">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1054" w:type="dxa"/>
            <w:tcBorders>
              <w:top w:val="nil"/>
              <w:left w:val="nil"/>
              <w:bottom w:val="single" w:color="000000" w:sz="8" w:space="0"/>
              <w:right w:val="single" w:color="000000" w:sz="8" w:space="0"/>
            </w:tcBorders>
            <w:noWrap w:val="0"/>
            <w:tcMar>
              <w:top w:w="15" w:type="dxa"/>
              <w:left w:w="15" w:type="dxa"/>
              <w:right w:w="15" w:type="dxa"/>
            </w:tcMar>
            <w:vAlign w:val="center"/>
          </w:tcPr>
          <w:p w14:paraId="29260E7E">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教育部</w:t>
            </w:r>
          </w:p>
        </w:tc>
      </w:tr>
      <w:tr w14:paraId="7E95F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2" w:type="dxa"/>
            <w:gridSpan w:val="2"/>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F213DF6">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14" w:type="dxa"/>
            <w:tcBorders>
              <w:top w:val="nil"/>
              <w:left w:val="nil"/>
              <w:bottom w:val="single" w:color="000000" w:sz="8" w:space="0"/>
              <w:right w:val="single" w:color="000000" w:sz="8" w:space="0"/>
            </w:tcBorders>
            <w:noWrap/>
            <w:tcMar>
              <w:top w:w="15" w:type="dxa"/>
              <w:left w:w="15" w:type="dxa"/>
              <w:right w:w="15" w:type="dxa"/>
            </w:tcMar>
            <w:vAlign w:val="center"/>
          </w:tcPr>
          <w:p w14:paraId="08EF1D81">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8</w:t>
            </w:r>
          </w:p>
        </w:tc>
        <w:tc>
          <w:tcPr>
            <w:tcW w:w="1626" w:type="dxa"/>
            <w:tcBorders>
              <w:top w:val="nil"/>
              <w:left w:val="nil"/>
              <w:bottom w:val="single" w:color="000000" w:sz="8" w:space="0"/>
              <w:right w:val="single" w:color="000000" w:sz="8" w:space="0"/>
            </w:tcBorders>
            <w:noWrap w:val="0"/>
            <w:tcMar>
              <w:top w:w="15" w:type="dxa"/>
              <w:left w:w="15" w:type="dxa"/>
              <w:right w:w="15" w:type="dxa"/>
            </w:tcMar>
            <w:vAlign w:val="center"/>
          </w:tcPr>
          <w:p w14:paraId="29A6D315">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英语</w:t>
            </w:r>
          </w:p>
        </w:tc>
        <w:tc>
          <w:tcPr>
            <w:tcW w:w="573" w:type="dxa"/>
            <w:tcBorders>
              <w:top w:val="nil"/>
              <w:left w:val="nil"/>
              <w:bottom w:val="single" w:color="000000" w:sz="8" w:space="0"/>
              <w:right w:val="single" w:color="000000" w:sz="8" w:space="0"/>
            </w:tcBorders>
            <w:noWrap/>
            <w:tcMar>
              <w:top w:w="15" w:type="dxa"/>
              <w:left w:w="15" w:type="dxa"/>
              <w:right w:w="15" w:type="dxa"/>
            </w:tcMar>
            <w:vAlign w:val="center"/>
          </w:tcPr>
          <w:p w14:paraId="3C7CF048">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144</w:t>
            </w:r>
          </w:p>
        </w:tc>
        <w:tc>
          <w:tcPr>
            <w:tcW w:w="662" w:type="dxa"/>
            <w:tcBorders>
              <w:top w:val="nil"/>
              <w:left w:val="nil"/>
              <w:bottom w:val="single" w:color="000000" w:sz="8" w:space="0"/>
              <w:right w:val="single" w:color="000000" w:sz="8" w:space="0"/>
            </w:tcBorders>
            <w:noWrap/>
            <w:tcMar>
              <w:top w:w="15" w:type="dxa"/>
              <w:left w:w="15" w:type="dxa"/>
              <w:right w:w="15" w:type="dxa"/>
            </w:tcMar>
            <w:vAlign w:val="center"/>
          </w:tcPr>
          <w:p w14:paraId="5F5ED7DA">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144</w:t>
            </w:r>
          </w:p>
        </w:tc>
        <w:tc>
          <w:tcPr>
            <w:tcW w:w="502" w:type="dxa"/>
            <w:tcBorders>
              <w:top w:val="nil"/>
              <w:left w:val="nil"/>
              <w:bottom w:val="single" w:color="000000" w:sz="8" w:space="0"/>
              <w:right w:val="single" w:color="000000" w:sz="8" w:space="0"/>
            </w:tcBorders>
            <w:noWrap/>
            <w:tcMar>
              <w:top w:w="15" w:type="dxa"/>
              <w:left w:w="15" w:type="dxa"/>
              <w:right w:w="15" w:type="dxa"/>
            </w:tcMar>
            <w:vAlign w:val="center"/>
          </w:tcPr>
          <w:p w14:paraId="4D4260A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0</w:t>
            </w:r>
          </w:p>
        </w:tc>
        <w:tc>
          <w:tcPr>
            <w:tcW w:w="408" w:type="dxa"/>
            <w:tcBorders>
              <w:top w:val="nil"/>
              <w:left w:val="nil"/>
              <w:bottom w:val="single" w:color="000000" w:sz="8" w:space="0"/>
              <w:right w:val="single" w:color="000000" w:sz="8" w:space="0"/>
            </w:tcBorders>
            <w:noWrap/>
            <w:tcMar>
              <w:top w:w="15" w:type="dxa"/>
              <w:left w:w="15" w:type="dxa"/>
              <w:right w:w="15" w:type="dxa"/>
            </w:tcMar>
            <w:vAlign w:val="center"/>
          </w:tcPr>
          <w:p w14:paraId="18BF7CDA">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w:t>
            </w:r>
          </w:p>
        </w:tc>
        <w:tc>
          <w:tcPr>
            <w:tcW w:w="382" w:type="dxa"/>
            <w:tcBorders>
              <w:top w:val="nil"/>
              <w:left w:val="nil"/>
              <w:bottom w:val="single" w:color="000000" w:sz="8" w:space="0"/>
              <w:right w:val="single" w:color="000000" w:sz="8" w:space="0"/>
            </w:tcBorders>
            <w:noWrap/>
            <w:tcMar>
              <w:top w:w="15" w:type="dxa"/>
              <w:left w:w="15" w:type="dxa"/>
              <w:right w:w="15" w:type="dxa"/>
            </w:tcMar>
            <w:vAlign w:val="center"/>
          </w:tcPr>
          <w:p w14:paraId="32DA1B2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1D748FE8">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2</w:t>
            </w:r>
          </w:p>
        </w:tc>
        <w:tc>
          <w:tcPr>
            <w:tcW w:w="578" w:type="dxa"/>
            <w:tcBorders>
              <w:top w:val="nil"/>
              <w:left w:val="nil"/>
              <w:bottom w:val="single" w:color="000000" w:sz="8" w:space="0"/>
              <w:right w:val="single" w:color="000000" w:sz="8" w:space="0"/>
            </w:tcBorders>
            <w:noWrap/>
            <w:tcMar>
              <w:top w:w="15" w:type="dxa"/>
              <w:left w:w="15" w:type="dxa"/>
              <w:right w:w="15" w:type="dxa"/>
            </w:tcMar>
            <w:vAlign w:val="center"/>
          </w:tcPr>
          <w:p w14:paraId="6AB5EC58">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2</w:t>
            </w: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5F7AC739">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2</w:t>
            </w: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4BFDCC29">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2</w:t>
            </w:r>
          </w:p>
        </w:tc>
        <w:tc>
          <w:tcPr>
            <w:tcW w:w="471" w:type="dxa"/>
            <w:tcBorders>
              <w:top w:val="nil"/>
              <w:left w:val="nil"/>
              <w:bottom w:val="single" w:color="000000" w:sz="8" w:space="0"/>
              <w:right w:val="single" w:color="000000" w:sz="8" w:space="0"/>
            </w:tcBorders>
            <w:noWrap/>
            <w:tcMar>
              <w:top w:w="15" w:type="dxa"/>
              <w:left w:w="15" w:type="dxa"/>
              <w:right w:w="15" w:type="dxa"/>
            </w:tcMar>
            <w:vAlign w:val="center"/>
          </w:tcPr>
          <w:p w14:paraId="7E4A4213">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691" w:type="dxa"/>
            <w:tcBorders>
              <w:top w:val="nil"/>
              <w:left w:val="nil"/>
              <w:bottom w:val="single" w:color="000000" w:sz="8" w:space="0"/>
              <w:right w:val="single" w:color="000000" w:sz="8" w:space="0"/>
            </w:tcBorders>
            <w:noWrap/>
            <w:tcMar>
              <w:top w:w="15" w:type="dxa"/>
              <w:left w:w="15" w:type="dxa"/>
              <w:right w:w="15" w:type="dxa"/>
            </w:tcMar>
            <w:vAlign w:val="center"/>
          </w:tcPr>
          <w:p w14:paraId="41F2A5FD">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1054" w:type="dxa"/>
            <w:tcBorders>
              <w:top w:val="nil"/>
              <w:left w:val="nil"/>
              <w:bottom w:val="single" w:color="000000" w:sz="8" w:space="0"/>
              <w:right w:val="single" w:color="000000" w:sz="8" w:space="0"/>
            </w:tcBorders>
            <w:noWrap w:val="0"/>
            <w:tcMar>
              <w:top w:w="15" w:type="dxa"/>
              <w:left w:w="15" w:type="dxa"/>
              <w:right w:w="15" w:type="dxa"/>
            </w:tcMar>
            <w:vAlign w:val="center"/>
          </w:tcPr>
          <w:p w14:paraId="760CDAD8">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教育部</w:t>
            </w:r>
          </w:p>
        </w:tc>
      </w:tr>
      <w:tr w14:paraId="2B12F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2" w:type="dxa"/>
            <w:gridSpan w:val="2"/>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67FA4E0">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14" w:type="dxa"/>
            <w:tcBorders>
              <w:top w:val="nil"/>
              <w:left w:val="nil"/>
              <w:bottom w:val="single" w:color="000000" w:sz="8" w:space="0"/>
              <w:right w:val="single" w:color="000000" w:sz="8" w:space="0"/>
            </w:tcBorders>
            <w:noWrap/>
            <w:tcMar>
              <w:top w:w="15" w:type="dxa"/>
              <w:left w:w="15" w:type="dxa"/>
              <w:right w:w="15" w:type="dxa"/>
            </w:tcMar>
            <w:vAlign w:val="center"/>
          </w:tcPr>
          <w:p w14:paraId="3BB17725">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9</w:t>
            </w:r>
          </w:p>
        </w:tc>
        <w:tc>
          <w:tcPr>
            <w:tcW w:w="1626" w:type="dxa"/>
            <w:tcBorders>
              <w:top w:val="nil"/>
              <w:left w:val="nil"/>
              <w:bottom w:val="single" w:color="000000" w:sz="8" w:space="0"/>
              <w:right w:val="single" w:color="000000" w:sz="8" w:space="0"/>
            </w:tcBorders>
            <w:noWrap w:val="0"/>
            <w:tcMar>
              <w:top w:w="15" w:type="dxa"/>
              <w:left w:w="15" w:type="dxa"/>
              <w:right w:w="15" w:type="dxa"/>
            </w:tcMar>
            <w:vAlign w:val="center"/>
          </w:tcPr>
          <w:p w14:paraId="42ABEBE8">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高考语文</w:t>
            </w:r>
          </w:p>
        </w:tc>
        <w:tc>
          <w:tcPr>
            <w:tcW w:w="573" w:type="dxa"/>
            <w:tcBorders>
              <w:top w:val="nil"/>
              <w:left w:val="nil"/>
              <w:bottom w:val="single" w:color="000000" w:sz="8" w:space="0"/>
              <w:right w:val="single" w:color="000000" w:sz="8" w:space="0"/>
            </w:tcBorders>
            <w:noWrap/>
            <w:tcMar>
              <w:top w:w="15" w:type="dxa"/>
              <w:left w:w="15" w:type="dxa"/>
              <w:right w:w="15" w:type="dxa"/>
            </w:tcMar>
            <w:vAlign w:val="center"/>
          </w:tcPr>
          <w:p w14:paraId="117FD6DF">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212</w:t>
            </w:r>
          </w:p>
        </w:tc>
        <w:tc>
          <w:tcPr>
            <w:tcW w:w="662" w:type="dxa"/>
            <w:tcBorders>
              <w:top w:val="nil"/>
              <w:left w:val="nil"/>
              <w:bottom w:val="single" w:color="000000" w:sz="8" w:space="0"/>
              <w:right w:val="single" w:color="000000" w:sz="8" w:space="0"/>
            </w:tcBorders>
            <w:noWrap/>
            <w:tcMar>
              <w:top w:w="15" w:type="dxa"/>
              <w:left w:w="15" w:type="dxa"/>
              <w:right w:w="15" w:type="dxa"/>
            </w:tcMar>
            <w:vAlign w:val="center"/>
          </w:tcPr>
          <w:p w14:paraId="3CEC9929">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212</w:t>
            </w:r>
          </w:p>
        </w:tc>
        <w:tc>
          <w:tcPr>
            <w:tcW w:w="502" w:type="dxa"/>
            <w:tcBorders>
              <w:top w:val="nil"/>
              <w:left w:val="nil"/>
              <w:bottom w:val="single" w:color="000000" w:sz="8" w:space="0"/>
              <w:right w:val="single" w:color="000000" w:sz="8" w:space="0"/>
            </w:tcBorders>
            <w:noWrap/>
            <w:tcMar>
              <w:top w:w="15" w:type="dxa"/>
              <w:left w:w="15" w:type="dxa"/>
              <w:right w:w="15" w:type="dxa"/>
            </w:tcMar>
            <w:vAlign w:val="center"/>
          </w:tcPr>
          <w:p w14:paraId="02D6A519">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0</w:t>
            </w:r>
          </w:p>
        </w:tc>
        <w:tc>
          <w:tcPr>
            <w:tcW w:w="408" w:type="dxa"/>
            <w:tcBorders>
              <w:top w:val="nil"/>
              <w:left w:val="nil"/>
              <w:bottom w:val="single" w:color="000000" w:sz="8" w:space="0"/>
              <w:right w:val="single" w:color="000000" w:sz="8" w:space="0"/>
            </w:tcBorders>
            <w:noWrap/>
            <w:tcMar>
              <w:top w:w="15" w:type="dxa"/>
              <w:left w:w="15" w:type="dxa"/>
              <w:right w:w="15" w:type="dxa"/>
            </w:tcMar>
            <w:vAlign w:val="center"/>
          </w:tcPr>
          <w:p w14:paraId="1D2E9B48">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w:t>
            </w:r>
          </w:p>
        </w:tc>
        <w:tc>
          <w:tcPr>
            <w:tcW w:w="382" w:type="dxa"/>
            <w:tcBorders>
              <w:top w:val="nil"/>
              <w:left w:val="nil"/>
              <w:bottom w:val="single" w:color="000000" w:sz="8" w:space="0"/>
              <w:right w:val="single" w:color="000000" w:sz="8" w:space="0"/>
            </w:tcBorders>
            <w:noWrap/>
            <w:tcMar>
              <w:top w:w="15" w:type="dxa"/>
              <w:left w:w="15" w:type="dxa"/>
              <w:right w:w="15" w:type="dxa"/>
            </w:tcMar>
            <w:vAlign w:val="center"/>
          </w:tcPr>
          <w:p w14:paraId="5D7DE600">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672FF1EA">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8" w:type="dxa"/>
            <w:tcBorders>
              <w:top w:val="nil"/>
              <w:left w:val="nil"/>
              <w:bottom w:val="single" w:color="000000" w:sz="8" w:space="0"/>
              <w:right w:val="single" w:color="000000" w:sz="8" w:space="0"/>
            </w:tcBorders>
            <w:noWrap/>
            <w:tcMar>
              <w:top w:w="15" w:type="dxa"/>
              <w:left w:w="15" w:type="dxa"/>
              <w:right w:w="15" w:type="dxa"/>
            </w:tcMar>
            <w:vAlign w:val="center"/>
          </w:tcPr>
          <w:p w14:paraId="135946B5">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18D1682A">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6DA3908B">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71" w:type="dxa"/>
            <w:tcBorders>
              <w:top w:val="nil"/>
              <w:left w:val="nil"/>
              <w:bottom w:val="single" w:color="000000" w:sz="8" w:space="0"/>
              <w:right w:val="single" w:color="000000" w:sz="8" w:space="0"/>
            </w:tcBorders>
            <w:noWrap/>
            <w:tcMar>
              <w:top w:w="15" w:type="dxa"/>
              <w:left w:w="15" w:type="dxa"/>
              <w:right w:w="15" w:type="dxa"/>
            </w:tcMar>
            <w:vAlign w:val="center"/>
          </w:tcPr>
          <w:p w14:paraId="2C85E72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4</w:t>
            </w:r>
          </w:p>
        </w:tc>
        <w:tc>
          <w:tcPr>
            <w:tcW w:w="691" w:type="dxa"/>
            <w:tcBorders>
              <w:top w:val="nil"/>
              <w:left w:val="nil"/>
              <w:bottom w:val="single" w:color="000000" w:sz="8" w:space="0"/>
              <w:right w:val="single" w:color="000000" w:sz="8" w:space="0"/>
            </w:tcBorders>
            <w:noWrap/>
            <w:tcMar>
              <w:top w:w="15" w:type="dxa"/>
              <w:left w:w="15" w:type="dxa"/>
              <w:right w:w="15" w:type="dxa"/>
            </w:tcMar>
            <w:vAlign w:val="center"/>
          </w:tcPr>
          <w:p w14:paraId="4CFECEB7">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14*10</w:t>
            </w:r>
          </w:p>
        </w:tc>
        <w:tc>
          <w:tcPr>
            <w:tcW w:w="1054" w:type="dxa"/>
            <w:tcBorders>
              <w:top w:val="nil"/>
              <w:left w:val="nil"/>
              <w:bottom w:val="single" w:color="000000" w:sz="8" w:space="0"/>
              <w:right w:val="single" w:color="000000" w:sz="8" w:space="0"/>
            </w:tcBorders>
            <w:noWrap w:val="0"/>
            <w:tcMar>
              <w:top w:w="15" w:type="dxa"/>
              <w:left w:w="15" w:type="dxa"/>
              <w:right w:w="15" w:type="dxa"/>
            </w:tcMar>
            <w:vAlign w:val="center"/>
          </w:tcPr>
          <w:p w14:paraId="5187368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r>
      <w:tr w14:paraId="53BDE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2" w:type="dxa"/>
            <w:gridSpan w:val="2"/>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C7AFD53">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14" w:type="dxa"/>
            <w:tcBorders>
              <w:top w:val="nil"/>
              <w:left w:val="nil"/>
              <w:bottom w:val="single" w:color="000000" w:sz="8" w:space="0"/>
              <w:right w:val="single" w:color="000000" w:sz="8" w:space="0"/>
            </w:tcBorders>
            <w:noWrap/>
            <w:tcMar>
              <w:top w:w="15" w:type="dxa"/>
              <w:left w:w="15" w:type="dxa"/>
              <w:right w:w="15" w:type="dxa"/>
            </w:tcMar>
            <w:vAlign w:val="center"/>
          </w:tcPr>
          <w:p w14:paraId="4962B406">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10</w:t>
            </w:r>
          </w:p>
        </w:tc>
        <w:tc>
          <w:tcPr>
            <w:tcW w:w="1626" w:type="dxa"/>
            <w:tcBorders>
              <w:top w:val="nil"/>
              <w:left w:val="nil"/>
              <w:bottom w:val="single" w:color="000000" w:sz="8" w:space="0"/>
              <w:right w:val="single" w:color="000000" w:sz="8" w:space="0"/>
            </w:tcBorders>
            <w:noWrap w:val="0"/>
            <w:tcMar>
              <w:top w:w="15" w:type="dxa"/>
              <w:left w:w="15" w:type="dxa"/>
              <w:right w:w="15" w:type="dxa"/>
            </w:tcMar>
            <w:vAlign w:val="center"/>
          </w:tcPr>
          <w:p w14:paraId="5961265A">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高考数学</w:t>
            </w:r>
          </w:p>
        </w:tc>
        <w:tc>
          <w:tcPr>
            <w:tcW w:w="573" w:type="dxa"/>
            <w:tcBorders>
              <w:top w:val="nil"/>
              <w:left w:val="nil"/>
              <w:bottom w:val="single" w:color="000000" w:sz="8" w:space="0"/>
              <w:right w:val="single" w:color="000000" w:sz="8" w:space="0"/>
            </w:tcBorders>
            <w:noWrap/>
            <w:tcMar>
              <w:top w:w="15" w:type="dxa"/>
              <w:left w:w="15" w:type="dxa"/>
              <w:right w:w="15" w:type="dxa"/>
            </w:tcMar>
            <w:vAlign w:val="center"/>
          </w:tcPr>
          <w:p w14:paraId="35B0C88A">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212</w:t>
            </w:r>
          </w:p>
        </w:tc>
        <w:tc>
          <w:tcPr>
            <w:tcW w:w="662" w:type="dxa"/>
            <w:tcBorders>
              <w:top w:val="nil"/>
              <w:left w:val="nil"/>
              <w:bottom w:val="single" w:color="000000" w:sz="8" w:space="0"/>
              <w:right w:val="single" w:color="000000" w:sz="8" w:space="0"/>
            </w:tcBorders>
            <w:noWrap/>
            <w:tcMar>
              <w:top w:w="15" w:type="dxa"/>
              <w:left w:w="15" w:type="dxa"/>
              <w:right w:w="15" w:type="dxa"/>
            </w:tcMar>
            <w:vAlign w:val="center"/>
          </w:tcPr>
          <w:p w14:paraId="79BFA1FA">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212</w:t>
            </w:r>
          </w:p>
        </w:tc>
        <w:tc>
          <w:tcPr>
            <w:tcW w:w="502" w:type="dxa"/>
            <w:tcBorders>
              <w:top w:val="nil"/>
              <w:left w:val="nil"/>
              <w:bottom w:val="single" w:color="000000" w:sz="8" w:space="0"/>
              <w:right w:val="single" w:color="000000" w:sz="8" w:space="0"/>
            </w:tcBorders>
            <w:noWrap/>
            <w:tcMar>
              <w:top w:w="15" w:type="dxa"/>
              <w:left w:w="15" w:type="dxa"/>
              <w:right w:w="15" w:type="dxa"/>
            </w:tcMar>
            <w:vAlign w:val="center"/>
          </w:tcPr>
          <w:p w14:paraId="62CFB26E">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0</w:t>
            </w:r>
          </w:p>
        </w:tc>
        <w:tc>
          <w:tcPr>
            <w:tcW w:w="408" w:type="dxa"/>
            <w:tcBorders>
              <w:top w:val="nil"/>
              <w:left w:val="nil"/>
              <w:bottom w:val="single" w:color="000000" w:sz="8" w:space="0"/>
              <w:right w:val="single" w:color="000000" w:sz="8" w:space="0"/>
            </w:tcBorders>
            <w:noWrap/>
            <w:tcMar>
              <w:top w:w="15" w:type="dxa"/>
              <w:left w:w="15" w:type="dxa"/>
              <w:right w:w="15" w:type="dxa"/>
            </w:tcMar>
            <w:vAlign w:val="center"/>
          </w:tcPr>
          <w:p w14:paraId="2B06C83A">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w:t>
            </w:r>
          </w:p>
        </w:tc>
        <w:tc>
          <w:tcPr>
            <w:tcW w:w="382" w:type="dxa"/>
            <w:tcBorders>
              <w:top w:val="nil"/>
              <w:left w:val="nil"/>
              <w:bottom w:val="single" w:color="000000" w:sz="8" w:space="0"/>
              <w:right w:val="single" w:color="000000" w:sz="8" w:space="0"/>
            </w:tcBorders>
            <w:noWrap/>
            <w:tcMar>
              <w:top w:w="15" w:type="dxa"/>
              <w:left w:w="15" w:type="dxa"/>
              <w:right w:w="15" w:type="dxa"/>
            </w:tcMar>
            <w:vAlign w:val="center"/>
          </w:tcPr>
          <w:p w14:paraId="76E280D3">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7BE066BA">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8" w:type="dxa"/>
            <w:tcBorders>
              <w:top w:val="nil"/>
              <w:left w:val="nil"/>
              <w:bottom w:val="single" w:color="000000" w:sz="8" w:space="0"/>
              <w:right w:val="single" w:color="000000" w:sz="8" w:space="0"/>
            </w:tcBorders>
            <w:noWrap/>
            <w:tcMar>
              <w:top w:w="15" w:type="dxa"/>
              <w:left w:w="15" w:type="dxa"/>
              <w:right w:w="15" w:type="dxa"/>
            </w:tcMar>
            <w:vAlign w:val="center"/>
          </w:tcPr>
          <w:p w14:paraId="2B95AB0A">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4036501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52E75C6A">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71" w:type="dxa"/>
            <w:tcBorders>
              <w:top w:val="nil"/>
              <w:left w:val="nil"/>
              <w:bottom w:val="single" w:color="000000" w:sz="8" w:space="0"/>
              <w:right w:val="single" w:color="000000" w:sz="8" w:space="0"/>
            </w:tcBorders>
            <w:noWrap/>
            <w:tcMar>
              <w:top w:w="15" w:type="dxa"/>
              <w:left w:w="15" w:type="dxa"/>
              <w:right w:w="15" w:type="dxa"/>
            </w:tcMar>
            <w:vAlign w:val="center"/>
          </w:tcPr>
          <w:p w14:paraId="174986AE">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4</w:t>
            </w:r>
          </w:p>
        </w:tc>
        <w:tc>
          <w:tcPr>
            <w:tcW w:w="691" w:type="dxa"/>
            <w:tcBorders>
              <w:top w:val="nil"/>
              <w:left w:val="nil"/>
              <w:bottom w:val="single" w:color="000000" w:sz="8" w:space="0"/>
              <w:right w:val="single" w:color="000000" w:sz="8" w:space="0"/>
            </w:tcBorders>
            <w:noWrap/>
            <w:tcMar>
              <w:top w:w="15" w:type="dxa"/>
              <w:left w:w="15" w:type="dxa"/>
              <w:right w:w="15" w:type="dxa"/>
            </w:tcMar>
            <w:vAlign w:val="center"/>
          </w:tcPr>
          <w:p w14:paraId="16E6DCA0">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14*10</w:t>
            </w:r>
          </w:p>
        </w:tc>
        <w:tc>
          <w:tcPr>
            <w:tcW w:w="1054" w:type="dxa"/>
            <w:tcBorders>
              <w:top w:val="nil"/>
              <w:left w:val="nil"/>
              <w:bottom w:val="single" w:color="000000" w:sz="8" w:space="0"/>
              <w:right w:val="single" w:color="000000" w:sz="8" w:space="0"/>
            </w:tcBorders>
            <w:noWrap w:val="0"/>
            <w:tcMar>
              <w:top w:w="15" w:type="dxa"/>
              <w:left w:w="15" w:type="dxa"/>
              <w:right w:w="15" w:type="dxa"/>
            </w:tcMar>
            <w:vAlign w:val="center"/>
          </w:tcPr>
          <w:p w14:paraId="25B94B77">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r>
      <w:tr w14:paraId="1A775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2" w:type="dxa"/>
            <w:gridSpan w:val="2"/>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2AE2A1C9">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14" w:type="dxa"/>
            <w:tcBorders>
              <w:top w:val="nil"/>
              <w:left w:val="nil"/>
              <w:bottom w:val="single" w:color="000000" w:sz="8" w:space="0"/>
              <w:right w:val="single" w:color="000000" w:sz="8" w:space="0"/>
            </w:tcBorders>
            <w:noWrap/>
            <w:tcMar>
              <w:top w:w="15" w:type="dxa"/>
              <w:left w:w="15" w:type="dxa"/>
              <w:right w:w="15" w:type="dxa"/>
            </w:tcMar>
            <w:vAlign w:val="center"/>
          </w:tcPr>
          <w:p w14:paraId="01C1454F">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11</w:t>
            </w:r>
          </w:p>
        </w:tc>
        <w:tc>
          <w:tcPr>
            <w:tcW w:w="1626" w:type="dxa"/>
            <w:tcBorders>
              <w:top w:val="nil"/>
              <w:left w:val="nil"/>
              <w:bottom w:val="single" w:color="000000" w:sz="8" w:space="0"/>
              <w:right w:val="single" w:color="000000" w:sz="8" w:space="0"/>
            </w:tcBorders>
            <w:noWrap w:val="0"/>
            <w:tcMar>
              <w:top w:w="15" w:type="dxa"/>
              <w:left w:w="15" w:type="dxa"/>
              <w:right w:w="15" w:type="dxa"/>
            </w:tcMar>
            <w:vAlign w:val="center"/>
          </w:tcPr>
          <w:p w14:paraId="76D777FC">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高考英语</w:t>
            </w:r>
          </w:p>
        </w:tc>
        <w:tc>
          <w:tcPr>
            <w:tcW w:w="573" w:type="dxa"/>
            <w:tcBorders>
              <w:top w:val="nil"/>
              <w:left w:val="nil"/>
              <w:bottom w:val="single" w:color="000000" w:sz="8" w:space="0"/>
              <w:right w:val="single" w:color="000000" w:sz="8" w:space="0"/>
            </w:tcBorders>
            <w:noWrap/>
            <w:tcMar>
              <w:top w:w="15" w:type="dxa"/>
              <w:left w:w="15" w:type="dxa"/>
              <w:right w:w="15" w:type="dxa"/>
            </w:tcMar>
            <w:vAlign w:val="center"/>
          </w:tcPr>
          <w:p w14:paraId="766F88C3">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112</w:t>
            </w:r>
          </w:p>
        </w:tc>
        <w:tc>
          <w:tcPr>
            <w:tcW w:w="662" w:type="dxa"/>
            <w:tcBorders>
              <w:top w:val="nil"/>
              <w:left w:val="nil"/>
              <w:bottom w:val="single" w:color="000000" w:sz="8" w:space="0"/>
              <w:right w:val="single" w:color="000000" w:sz="8" w:space="0"/>
            </w:tcBorders>
            <w:noWrap/>
            <w:tcMar>
              <w:top w:w="15" w:type="dxa"/>
              <w:left w:w="15" w:type="dxa"/>
              <w:right w:w="15" w:type="dxa"/>
            </w:tcMar>
            <w:vAlign w:val="center"/>
          </w:tcPr>
          <w:p w14:paraId="6F7B622B">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112</w:t>
            </w:r>
          </w:p>
        </w:tc>
        <w:tc>
          <w:tcPr>
            <w:tcW w:w="502" w:type="dxa"/>
            <w:tcBorders>
              <w:top w:val="nil"/>
              <w:left w:val="nil"/>
              <w:bottom w:val="single" w:color="000000" w:sz="8" w:space="0"/>
              <w:right w:val="single" w:color="000000" w:sz="8" w:space="0"/>
            </w:tcBorders>
            <w:noWrap/>
            <w:tcMar>
              <w:top w:w="15" w:type="dxa"/>
              <w:left w:w="15" w:type="dxa"/>
              <w:right w:w="15" w:type="dxa"/>
            </w:tcMar>
            <w:vAlign w:val="center"/>
          </w:tcPr>
          <w:p w14:paraId="3B50786C">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0</w:t>
            </w:r>
          </w:p>
        </w:tc>
        <w:tc>
          <w:tcPr>
            <w:tcW w:w="408" w:type="dxa"/>
            <w:tcBorders>
              <w:top w:val="nil"/>
              <w:left w:val="nil"/>
              <w:bottom w:val="single" w:color="000000" w:sz="8" w:space="0"/>
              <w:right w:val="single" w:color="000000" w:sz="8" w:space="0"/>
            </w:tcBorders>
            <w:noWrap/>
            <w:tcMar>
              <w:top w:w="15" w:type="dxa"/>
              <w:left w:w="15" w:type="dxa"/>
              <w:right w:w="15" w:type="dxa"/>
            </w:tcMar>
            <w:vAlign w:val="center"/>
          </w:tcPr>
          <w:p w14:paraId="3FB67857">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w:t>
            </w:r>
          </w:p>
        </w:tc>
        <w:tc>
          <w:tcPr>
            <w:tcW w:w="382" w:type="dxa"/>
            <w:tcBorders>
              <w:top w:val="nil"/>
              <w:left w:val="nil"/>
              <w:bottom w:val="single" w:color="000000" w:sz="8" w:space="0"/>
              <w:right w:val="single" w:color="000000" w:sz="8" w:space="0"/>
            </w:tcBorders>
            <w:noWrap/>
            <w:tcMar>
              <w:top w:w="15" w:type="dxa"/>
              <w:left w:w="15" w:type="dxa"/>
              <w:right w:w="15" w:type="dxa"/>
            </w:tcMar>
            <w:vAlign w:val="center"/>
          </w:tcPr>
          <w:p w14:paraId="7536A1CB">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2EC1EA6A">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8" w:type="dxa"/>
            <w:tcBorders>
              <w:top w:val="nil"/>
              <w:left w:val="nil"/>
              <w:bottom w:val="single" w:color="000000" w:sz="8" w:space="0"/>
              <w:right w:val="single" w:color="000000" w:sz="8" w:space="0"/>
            </w:tcBorders>
            <w:noWrap/>
            <w:tcMar>
              <w:top w:w="15" w:type="dxa"/>
              <w:left w:w="15" w:type="dxa"/>
              <w:right w:w="15" w:type="dxa"/>
            </w:tcMar>
            <w:vAlign w:val="center"/>
          </w:tcPr>
          <w:p w14:paraId="0193FF5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71E24492">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75E7CAB0">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71" w:type="dxa"/>
            <w:tcBorders>
              <w:top w:val="nil"/>
              <w:left w:val="nil"/>
              <w:bottom w:val="single" w:color="000000" w:sz="8" w:space="0"/>
              <w:right w:val="single" w:color="000000" w:sz="8" w:space="0"/>
            </w:tcBorders>
            <w:noWrap/>
            <w:tcMar>
              <w:top w:w="15" w:type="dxa"/>
              <w:left w:w="15" w:type="dxa"/>
              <w:right w:w="15" w:type="dxa"/>
            </w:tcMar>
            <w:vAlign w:val="center"/>
          </w:tcPr>
          <w:p w14:paraId="1DCCF5A8">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4</w:t>
            </w:r>
          </w:p>
        </w:tc>
        <w:tc>
          <w:tcPr>
            <w:tcW w:w="691" w:type="dxa"/>
            <w:tcBorders>
              <w:top w:val="nil"/>
              <w:left w:val="nil"/>
              <w:bottom w:val="single" w:color="000000" w:sz="8" w:space="0"/>
              <w:right w:val="single" w:color="000000" w:sz="8" w:space="0"/>
            </w:tcBorders>
            <w:noWrap/>
            <w:tcMar>
              <w:top w:w="15" w:type="dxa"/>
              <w:left w:w="15" w:type="dxa"/>
              <w:right w:w="15" w:type="dxa"/>
            </w:tcMar>
            <w:vAlign w:val="center"/>
          </w:tcPr>
          <w:p w14:paraId="742888EA">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4*10</w:t>
            </w:r>
          </w:p>
        </w:tc>
        <w:tc>
          <w:tcPr>
            <w:tcW w:w="1054" w:type="dxa"/>
            <w:tcBorders>
              <w:top w:val="nil"/>
              <w:left w:val="nil"/>
              <w:bottom w:val="single" w:color="000000" w:sz="8" w:space="0"/>
              <w:right w:val="single" w:color="000000" w:sz="8" w:space="0"/>
            </w:tcBorders>
            <w:noWrap w:val="0"/>
            <w:tcMar>
              <w:top w:w="15" w:type="dxa"/>
              <w:left w:w="15" w:type="dxa"/>
              <w:right w:w="15" w:type="dxa"/>
            </w:tcMar>
            <w:vAlign w:val="center"/>
          </w:tcPr>
          <w:p w14:paraId="0140CA90">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r>
      <w:tr w14:paraId="1C127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2" w:type="dxa"/>
            <w:gridSpan w:val="2"/>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B594FB2">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14" w:type="dxa"/>
            <w:tcBorders>
              <w:top w:val="nil"/>
              <w:left w:val="nil"/>
              <w:bottom w:val="single" w:color="000000" w:sz="8" w:space="0"/>
              <w:right w:val="single" w:color="000000" w:sz="8" w:space="0"/>
            </w:tcBorders>
            <w:noWrap/>
            <w:tcMar>
              <w:top w:w="15" w:type="dxa"/>
              <w:left w:w="15" w:type="dxa"/>
              <w:right w:w="15" w:type="dxa"/>
            </w:tcMar>
            <w:vAlign w:val="center"/>
          </w:tcPr>
          <w:p w14:paraId="28966791">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12</w:t>
            </w:r>
          </w:p>
        </w:tc>
        <w:tc>
          <w:tcPr>
            <w:tcW w:w="1626" w:type="dxa"/>
            <w:tcBorders>
              <w:top w:val="nil"/>
              <w:left w:val="nil"/>
              <w:bottom w:val="single" w:color="000000" w:sz="8" w:space="0"/>
              <w:right w:val="single" w:color="000000" w:sz="8" w:space="0"/>
            </w:tcBorders>
            <w:noWrap w:val="0"/>
            <w:tcMar>
              <w:top w:w="15" w:type="dxa"/>
              <w:left w:w="15" w:type="dxa"/>
              <w:right w:w="15" w:type="dxa"/>
            </w:tcMar>
            <w:vAlign w:val="center"/>
          </w:tcPr>
          <w:p w14:paraId="5085A67C">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信息技术</w:t>
            </w:r>
          </w:p>
        </w:tc>
        <w:tc>
          <w:tcPr>
            <w:tcW w:w="573" w:type="dxa"/>
            <w:tcBorders>
              <w:top w:val="nil"/>
              <w:left w:val="nil"/>
              <w:bottom w:val="single" w:color="000000" w:sz="8" w:space="0"/>
              <w:right w:val="single" w:color="000000" w:sz="8" w:space="0"/>
            </w:tcBorders>
            <w:noWrap/>
            <w:tcMar>
              <w:top w:w="15" w:type="dxa"/>
              <w:left w:w="15" w:type="dxa"/>
              <w:right w:w="15" w:type="dxa"/>
            </w:tcMar>
            <w:vAlign w:val="center"/>
          </w:tcPr>
          <w:p w14:paraId="47C747FD">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72</w:t>
            </w:r>
          </w:p>
        </w:tc>
        <w:tc>
          <w:tcPr>
            <w:tcW w:w="662" w:type="dxa"/>
            <w:tcBorders>
              <w:top w:val="nil"/>
              <w:left w:val="nil"/>
              <w:bottom w:val="single" w:color="000000" w:sz="8" w:space="0"/>
              <w:right w:val="single" w:color="000000" w:sz="8" w:space="0"/>
            </w:tcBorders>
            <w:noWrap/>
            <w:tcMar>
              <w:top w:w="15" w:type="dxa"/>
              <w:left w:w="15" w:type="dxa"/>
              <w:right w:w="15" w:type="dxa"/>
            </w:tcMar>
            <w:vAlign w:val="center"/>
          </w:tcPr>
          <w:p w14:paraId="4CB454EC">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72</w:t>
            </w:r>
          </w:p>
        </w:tc>
        <w:tc>
          <w:tcPr>
            <w:tcW w:w="502" w:type="dxa"/>
            <w:tcBorders>
              <w:top w:val="nil"/>
              <w:left w:val="nil"/>
              <w:bottom w:val="single" w:color="000000" w:sz="8" w:space="0"/>
              <w:right w:val="single" w:color="000000" w:sz="8" w:space="0"/>
            </w:tcBorders>
            <w:noWrap/>
            <w:tcMar>
              <w:top w:w="15" w:type="dxa"/>
              <w:left w:w="15" w:type="dxa"/>
              <w:right w:w="15" w:type="dxa"/>
            </w:tcMar>
            <w:vAlign w:val="center"/>
          </w:tcPr>
          <w:p w14:paraId="43BFF40B">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0</w:t>
            </w:r>
          </w:p>
        </w:tc>
        <w:tc>
          <w:tcPr>
            <w:tcW w:w="408" w:type="dxa"/>
            <w:tcBorders>
              <w:top w:val="nil"/>
              <w:left w:val="nil"/>
              <w:bottom w:val="single" w:color="000000" w:sz="8" w:space="0"/>
              <w:right w:val="single" w:color="000000" w:sz="8" w:space="0"/>
            </w:tcBorders>
            <w:noWrap/>
            <w:tcMar>
              <w:top w:w="15" w:type="dxa"/>
              <w:left w:w="15" w:type="dxa"/>
              <w:right w:w="15" w:type="dxa"/>
            </w:tcMar>
            <w:vAlign w:val="center"/>
          </w:tcPr>
          <w:p w14:paraId="1AB19EA2">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w:t>
            </w:r>
          </w:p>
        </w:tc>
        <w:tc>
          <w:tcPr>
            <w:tcW w:w="382" w:type="dxa"/>
            <w:tcBorders>
              <w:top w:val="nil"/>
              <w:left w:val="nil"/>
              <w:bottom w:val="single" w:color="000000" w:sz="8" w:space="0"/>
              <w:right w:val="single" w:color="000000" w:sz="8" w:space="0"/>
            </w:tcBorders>
            <w:noWrap/>
            <w:tcMar>
              <w:top w:w="15" w:type="dxa"/>
              <w:left w:w="15" w:type="dxa"/>
              <w:right w:w="15" w:type="dxa"/>
            </w:tcMar>
            <w:vAlign w:val="center"/>
          </w:tcPr>
          <w:p w14:paraId="5E990C7A">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79638382">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2</w:t>
            </w:r>
          </w:p>
        </w:tc>
        <w:tc>
          <w:tcPr>
            <w:tcW w:w="578" w:type="dxa"/>
            <w:tcBorders>
              <w:top w:val="nil"/>
              <w:left w:val="nil"/>
              <w:bottom w:val="single" w:color="000000" w:sz="8" w:space="0"/>
              <w:right w:val="single" w:color="000000" w:sz="8" w:space="0"/>
            </w:tcBorders>
            <w:noWrap/>
            <w:tcMar>
              <w:top w:w="15" w:type="dxa"/>
              <w:left w:w="15" w:type="dxa"/>
              <w:right w:w="15" w:type="dxa"/>
            </w:tcMar>
            <w:vAlign w:val="center"/>
          </w:tcPr>
          <w:p w14:paraId="7EEB7968">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2</w:t>
            </w: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4038AC66">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620D380B">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71" w:type="dxa"/>
            <w:tcBorders>
              <w:top w:val="nil"/>
              <w:left w:val="nil"/>
              <w:bottom w:val="single" w:color="000000" w:sz="8" w:space="0"/>
              <w:right w:val="single" w:color="000000" w:sz="8" w:space="0"/>
            </w:tcBorders>
            <w:noWrap/>
            <w:tcMar>
              <w:top w:w="15" w:type="dxa"/>
              <w:left w:w="15" w:type="dxa"/>
              <w:right w:w="15" w:type="dxa"/>
            </w:tcMar>
            <w:vAlign w:val="center"/>
          </w:tcPr>
          <w:p w14:paraId="544A8F21">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691" w:type="dxa"/>
            <w:tcBorders>
              <w:top w:val="nil"/>
              <w:left w:val="nil"/>
              <w:bottom w:val="single" w:color="000000" w:sz="8" w:space="0"/>
              <w:right w:val="single" w:color="000000" w:sz="8" w:space="0"/>
            </w:tcBorders>
            <w:noWrap/>
            <w:tcMar>
              <w:top w:w="15" w:type="dxa"/>
              <w:left w:w="15" w:type="dxa"/>
              <w:right w:w="15" w:type="dxa"/>
            </w:tcMar>
            <w:vAlign w:val="center"/>
          </w:tcPr>
          <w:p w14:paraId="2C3F2CDD">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1054" w:type="dxa"/>
            <w:tcBorders>
              <w:top w:val="nil"/>
              <w:left w:val="nil"/>
              <w:bottom w:val="single" w:color="000000" w:sz="8" w:space="0"/>
              <w:right w:val="single" w:color="000000" w:sz="8" w:space="0"/>
            </w:tcBorders>
            <w:noWrap w:val="0"/>
            <w:tcMar>
              <w:top w:w="15" w:type="dxa"/>
              <w:left w:w="15" w:type="dxa"/>
              <w:right w:w="15" w:type="dxa"/>
            </w:tcMar>
            <w:vAlign w:val="center"/>
          </w:tcPr>
          <w:p w14:paraId="13AF186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教育部</w:t>
            </w:r>
          </w:p>
        </w:tc>
      </w:tr>
      <w:tr w14:paraId="12F27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2" w:type="dxa"/>
            <w:gridSpan w:val="2"/>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8ABBEA5">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14" w:type="dxa"/>
            <w:tcBorders>
              <w:top w:val="nil"/>
              <w:left w:val="nil"/>
              <w:bottom w:val="single" w:color="000000" w:sz="8" w:space="0"/>
              <w:right w:val="single" w:color="000000" w:sz="8" w:space="0"/>
            </w:tcBorders>
            <w:noWrap/>
            <w:tcMar>
              <w:top w:w="15" w:type="dxa"/>
              <w:left w:w="15" w:type="dxa"/>
              <w:right w:w="15" w:type="dxa"/>
            </w:tcMar>
            <w:vAlign w:val="center"/>
          </w:tcPr>
          <w:p w14:paraId="7D38717B">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13</w:t>
            </w:r>
          </w:p>
        </w:tc>
        <w:tc>
          <w:tcPr>
            <w:tcW w:w="1626" w:type="dxa"/>
            <w:tcBorders>
              <w:top w:val="nil"/>
              <w:left w:val="nil"/>
              <w:bottom w:val="single" w:color="000000" w:sz="8" w:space="0"/>
              <w:right w:val="single" w:color="000000" w:sz="8" w:space="0"/>
            </w:tcBorders>
            <w:noWrap w:val="0"/>
            <w:tcMar>
              <w:top w:w="15" w:type="dxa"/>
              <w:left w:w="15" w:type="dxa"/>
              <w:right w:w="15" w:type="dxa"/>
            </w:tcMar>
            <w:vAlign w:val="center"/>
          </w:tcPr>
          <w:p w14:paraId="34597986">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体育与健康</w:t>
            </w:r>
          </w:p>
        </w:tc>
        <w:tc>
          <w:tcPr>
            <w:tcW w:w="573" w:type="dxa"/>
            <w:tcBorders>
              <w:top w:val="nil"/>
              <w:left w:val="nil"/>
              <w:bottom w:val="single" w:color="000000" w:sz="8" w:space="0"/>
              <w:right w:val="single" w:color="000000" w:sz="8" w:space="0"/>
            </w:tcBorders>
            <w:noWrap/>
            <w:tcMar>
              <w:top w:w="15" w:type="dxa"/>
              <w:left w:w="15" w:type="dxa"/>
              <w:right w:w="15" w:type="dxa"/>
            </w:tcMar>
            <w:vAlign w:val="center"/>
          </w:tcPr>
          <w:p w14:paraId="16F055A2">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144</w:t>
            </w:r>
          </w:p>
        </w:tc>
        <w:tc>
          <w:tcPr>
            <w:tcW w:w="662" w:type="dxa"/>
            <w:tcBorders>
              <w:top w:val="nil"/>
              <w:left w:val="nil"/>
              <w:bottom w:val="single" w:color="000000" w:sz="8" w:space="0"/>
              <w:right w:val="single" w:color="000000" w:sz="8" w:space="0"/>
            </w:tcBorders>
            <w:noWrap/>
            <w:tcMar>
              <w:top w:w="15" w:type="dxa"/>
              <w:left w:w="15" w:type="dxa"/>
              <w:right w:w="15" w:type="dxa"/>
            </w:tcMar>
            <w:vAlign w:val="center"/>
          </w:tcPr>
          <w:p w14:paraId="3E05834E">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0</w:t>
            </w:r>
          </w:p>
        </w:tc>
        <w:tc>
          <w:tcPr>
            <w:tcW w:w="502" w:type="dxa"/>
            <w:tcBorders>
              <w:top w:val="nil"/>
              <w:left w:val="nil"/>
              <w:bottom w:val="single" w:color="000000" w:sz="8" w:space="0"/>
              <w:right w:val="single" w:color="000000" w:sz="8" w:space="0"/>
            </w:tcBorders>
            <w:noWrap/>
            <w:tcMar>
              <w:top w:w="15" w:type="dxa"/>
              <w:left w:w="15" w:type="dxa"/>
              <w:right w:w="15" w:type="dxa"/>
            </w:tcMar>
            <w:vAlign w:val="center"/>
          </w:tcPr>
          <w:p w14:paraId="2147468F">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144</w:t>
            </w:r>
          </w:p>
        </w:tc>
        <w:tc>
          <w:tcPr>
            <w:tcW w:w="408" w:type="dxa"/>
            <w:tcBorders>
              <w:top w:val="nil"/>
              <w:left w:val="nil"/>
              <w:bottom w:val="single" w:color="000000" w:sz="8" w:space="0"/>
              <w:right w:val="single" w:color="000000" w:sz="8" w:space="0"/>
            </w:tcBorders>
            <w:noWrap/>
            <w:tcMar>
              <w:top w:w="15" w:type="dxa"/>
              <w:left w:w="15" w:type="dxa"/>
              <w:right w:w="15" w:type="dxa"/>
            </w:tcMar>
            <w:vAlign w:val="center"/>
          </w:tcPr>
          <w:p w14:paraId="2ADC8A60">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382" w:type="dxa"/>
            <w:tcBorders>
              <w:top w:val="nil"/>
              <w:left w:val="nil"/>
              <w:bottom w:val="single" w:color="000000" w:sz="8" w:space="0"/>
              <w:right w:val="single" w:color="000000" w:sz="8" w:space="0"/>
            </w:tcBorders>
            <w:noWrap/>
            <w:tcMar>
              <w:top w:w="15" w:type="dxa"/>
              <w:left w:w="15" w:type="dxa"/>
              <w:right w:w="15" w:type="dxa"/>
            </w:tcMar>
            <w:vAlign w:val="center"/>
          </w:tcPr>
          <w:p w14:paraId="493AAC1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w:t>
            </w: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12B29E13">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2</w:t>
            </w:r>
          </w:p>
        </w:tc>
        <w:tc>
          <w:tcPr>
            <w:tcW w:w="578" w:type="dxa"/>
            <w:tcBorders>
              <w:top w:val="nil"/>
              <w:left w:val="nil"/>
              <w:bottom w:val="single" w:color="000000" w:sz="8" w:space="0"/>
              <w:right w:val="single" w:color="000000" w:sz="8" w:space="0"/>
            </w:tcBorders>
            <w:noWrap/>
            <w:tcMar>
              <w:top w:w="15" w:type="dxa"/>
              <w:left w:w="15" w:type="dxa"/>
              <w:right w:w="15" w:type="dxa"/>
            </w:tcMar>
            <w:vAlign w:val="center"/>
          </w:tcPr>
          <w:p w14:paraId="7D6173B5">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2</w:t>
            </w: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11F52A88">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2</w:t>
            </w: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77430BD6">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2</w:t>
            </w:r>
          </w:p>
        </w:tc>
        <w:tc>
          <w:tcPr>
            <w:tcW w:w="471" w:type="dxa"/>
            <w:tcBorders>
              <w:top w:val="nil"/>
              <w:left w:val="nil"/>
              <w:bottom w:val="single" w:color="000000" w:sz="8" w:space="0"/>
              <w:right w:val="single" w:color="000000" w:sz="8" w:space="0"/>
            </w:tcBorders>
            <w:noWrap/>
            <w:tcMar>
              <w:top w:w="15" w:type="dxa"/>
              <w:left w:w="15" w:type="dxa"/>
              <w:right w:w="15" w:type="dxa"/>
            </w:tcMar>
            <w:vAlign w:val="center"/>
          </w:tcPr>
          <w:p w14:paraId="17DC6207">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691" w:type="dxa"/>
            <w:tcBorders>
              <w:top w:val="nil"/>
              <w:left w:val="nil"/>
              <w:bottom w:val="single" w:color="000000" w:sz="8" w:space="0"/>
              <w:right w:val="single" w:color="000000" w:sz="8" w:space="0"/>
            </w:tcBorders>
            <w:noWrap/>
            <w:tcMar>
              <w:top w:w="15" w:type="dxa"/>
              <w:left w:w="15" w:type="dxa"/>
              <w:right w:w="15" w:type="dxa"/>
            </w:tcMar>
            <w:vAlign w:val="center"/>
          </w:tcPr>
          <w:p w14:paraId="2D389F73">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1054" w:type="dxa"/>
            <w:tcBorders>
              <w:top w:val="nil"/>
              <w:left w:val="nil"/>
              <w:bottom w:val="single" w:color="000000" w:sz="8" w:space="0"/>
              <w:right w:val="single" w:color="000000" w:sz="8" w:space="0"/>
            </w:tcBorders>
            <w:noWrap w:val="0"/>
            <w:tcMar>
              <w:top w:w="15" w:type="dxa"/>
              <w:left w:w="15" w:type="dxa"/>
              <w:right w:w="15" w:type="dxa"/>
            </w:tcMar>
            <w:vAlign w:val="center"/>
          </w:tcPr>
          <w:p w14:paraId="5F4BBFBD">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教育部</w:t>
            </w:r>
          </w:p>
        </w:tc>
      </w:tr>
      <w:tr w14:paraId="6D925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2" w:type="dxa"/>
            <w:gridSpan w:val="2"/>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9DDF32E">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14" w:type="dxa"/>
            <w:tcBorders>
              <w:top w:val="nil"/>
              <w:left w:val="nil"/>
              <w:bottom w:val="single" w:color="000000" w:sz="8" w:space="0"/>
              <w:right w:val="single" w:color="000000" w:sz="8" w:space="0"/>
            </w:tcBorders>
            <w:noWrap/>
            <w:tcMar>
              <w:top w:w="15" w:type="dxa"/>
              <w:left w:w="15" w:type="dxa"/>
              <w:right w:w="15" w:type="dxa"/>
            </w:tcMar>
            <w:vAlign w:val="center"/>
          </w:tcPr>
          <w:p w14:paraId="5B1F70D7">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14</w:t>
            </w:r>
          </w:p>
        </w:tc>
        <w:tc>
          <w:tcPr>
            <w:tcW w:w="1626" w:type="dxa"/>
            <w:tcBorders>
              <w:top w:val="nil"/>
              <w:left w:val="nil"/>
              <w:bottom w:val="single" w:color="000000" w:sz="8" w:space="0"/>
              <w:right w:val="single" w:color="000000" w:sz="8" w:space="0"/>
            </w:tcBorders>
            <w:noWrap w:val="0"/>
            <w:tcMar>
              <w:top w:w="15" w:type="dxa"/>
              <w:left w:w="15" w:type="dxa"/>
              <w:right w:w="15" w:type="dxa"/>
            </w:tcMar>
            <w:vAlign w:val="center"/>
          </w:tcPr>
          <w:p w14:paraId="366C9E4A">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历史</w:t>
            </w:r>
          </w:p>
        </w:tc>
        <w:tc>
          <w:tcPr>
            <w:tcW w:w="573" w:type="dxa"/>
            <w:tcBorders>
              <w:top w:val="nil"/>
              <w:left w:val="nil"/>
              <w:bottom w:val="single" w:color="000000" w:sz="8" w:space="0"/>
              <w:right w:val="single" w:color="000000" w:sz="8" w:space="0"/>
            </w:tcBorders>
            <w:noWrap/>
            <w:tcMar>
              <w:top w:w="15" w:type="dxa"/>
              <w:left w:w="15" w:type="dxa"/>
              <w:right w:w="15" w:type="dxa"/>
            </w:tcMar>
            <w:vAlign w:val="center"/>
          </w:tcPr>
          <w:p w14:paraId="1A89C3EA">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72</w:t>
            </w:r>
          </w:p>
        </w:tc>
        <w:tc>
          <w:tcPr>
            <w:tcW w:w="662" w:type="dxa"/>
            <w:tcBorders>
              <w:top w:val="nil"/>
              <w:left w:val="nil"/>
              <w:bottom w:val="single" w:color="000000" w:sz="8" w:space="0"/>
              <w:right w:val="single" w:color="000000" w:sz="8" w:space="0"/>
            </w:tcBorders>
            <w:noWrap/>
            <w:tcMar>
              <w:top w:w="15" w:type="dxa"/>
              <w:left w:w="15" w:type="dxa"/>
              <w:right w:w="15" w:type="dxa"/>
            </w:tcMar>
            <w:vAlign w:val="center"/>
          </w:tcPr>
          <w:p w14:paraId="698B81EA">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72</w:t>
            </w:r>
          </w:p>
        </w:tc>
        <w:tc>
          <w:tcPr>
            <w:tcW w:w="502" w:type="dxa"/>
            <w:tcBorders>
              <w:top w:val="nil"/>
              <w:left w:val="nil"/>
              <w:bottom w:val="single" w:color="000000" w:sz="8" w:space="0"/>
              <w:right w:val="single" w:color="000000" w:sz="8" w:space="0"/>
            </w:tcBorders>
            <w:noWrap/>
            <w:tcMar>
              <w:top w:w="15" w:type="dxa"/>
              <w:left w:w="15" w:type="dxa"/>
              <w:right w:w="15" w:type="dxa"/>
            </w:tcMar>
            <w:vAlign w:val="center"/>
          </w:tcPr>
          <w:p w14:paraId="5A2C9F6D">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0</w:t>
            </w:r>
          </w:p>
        </w:tc>
        <w:tc>
          <w:tcPr>
            <w:tcW w:w="408" w:type="dxa"/>
            <w:tcBorders>
              <w:top w:val="nil"/>
              <w:left w:val="nil"/>
              <w:bottom w:val="single" w:color="000000" w:sz="8" w:space="0"/>
              <w:right w:val="single" w:color="000000" w:sz="8" w:space="0"/>
            </w:tcBorders>
            <w:noWrap/>
            <w:tcMar>
              <w:top w:w="15" w:type="dxa"/>
              <w:left w:w="15" w:type="dxa"/>
              <w:right w:w="15" w:type="dxa"/>
            </w:tcMar>
            <w:vAlign w:val="center"/>
          </w:tcPr>
          <w:p w14:paraId="2DA39B8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w:t>
            </w:r>
          </w:p>
        </w:tc>
        <w:tc>
          <w:tcPr>
            <w:tcW w:w="382" w:type="dxa"/>
            <w:tcBorders>
              <w:top w:val="nil"/>
              <w:left w:val="nil"/>
              <w:bottom w:val="single" w:color="000000" w:sz="8" w:space="0"/>
              <w:right w:val="single" w:color="000000" w:sz="8" w:space="0"/>
            </w:tcBorders>
            <w:noWrap/>
            <w:tcMar>
              <w:top w:w="15" w:type="dxa"/>
              <w:left w:w="15" w:type="dxa"/>
              <w:right w:w="15" w:type="dxa"/>
            </w:tcMar>
            <w:vAlign w:val="center"/>
          </w:tcPr>
          <w:p w14:paraId="479948AF">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15D481E9">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2</w:t>
            </w:r>
          </w:p>
        </w:tc>
        <w:tc>
          <w:tcPr>
            <w:tcW w:w="578" w:type="dxa"/>
            <w:tcBorders>
              <w:top w:val="nil"/>
              <w:left w:val="nil"/>
              <w:bottom w:val="single" w:color="000000" w:sz="8" w:space="0"/>
              <w:right w:val="single" w:color="000000" w:sz="8" w:space="0"/>
            </w:tcBorders>
            <w:noWrap/>
            <w:tcMar>
              <w:top w:w="15" w:type="dxa"/>
              <w:left w:w="15" w:type="dxa"/>
              <w:right w:w="15" w:type="dxa"/>
            </w:tcMar>
            <w:vAlign w:val="center"/>
          </w:tcPr>
          <w:p w14:paraId="491189E0">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2</w:t>
            </w: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0824E928">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71EE1D1C">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71" w:type="dxa"/>
            <w:tcBorders>
              <w:top w:val="nil"/>
              <w:left w:val="nil"/>
              <w:bottom w:val="single" w:color="000000" w:sz="8" w:space="0"/>
              <w:right w:val="single" w:color="000000" w:sz="8" w:space="0"/>
            </w:tcBorders>
            <w:noWrap/>
            <w:tcMar>
              <w:top w:w="15" w:type="dxa"/>
              <w:left w:w="15" w:type="dxa"/>
              <w:right w:w="15" w:type="dxa"/>
            </w:tcMar>
            <w:vAlign w:val="center"/>
          </w:tcPr>
          <w:p w14:paraId="17BDAF76">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691" w:type="dxa"/>
            <w:tcBorders>
              <w:top w:val="nil"/>
              <w:left w:val="nil"/>
              <w:bottom w:val="single" w:color="000000" w:sz="8" w:space="0"/>
              <w:right w:val="single" w:color="000000" w:sz="8" w:space="0"/>
            </w:tcBorders>
            <w:noWrap/>
            <w:tcMar>
              <w:top w:w="15" w:type="dxa"/>
              <w:left w:w="15" w:type="dxa"/>
              <w:right w:w="15" w:type="dxa"/>
            </w:tcMar>
            <w:vAlign w:val="center"/>
          </w:tcPr>
          <w:p w14:paraId="35C36C40">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1054" w:type="dxa"/>
            <w:tcBorders>
              <w:top w:val="nil"/>
              <w:left w:val="nil"/>
              <w:bottom w:val="single" w:color="000000" w:sz="8" w:space="0"/>
              <w:right w:val="single" w:color="000000" w:sz="8" w:space="0"/>
            </w:tcBorders>
            <w:noWrap w:val="0"/>
            <w:tcMar>
              <w:top w:w="15" w:type="dxa"/>
              <w:left w:w="15" w:type="dxa"/>
              <w:right w:w="15" w:type="dxa"/>
            </w:tcMar>
            <w:vAlign w:val="center"/>
          </w:tcPr>
          <w:p w14:paraId="4BC0DA6B">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教育部</w:t>
            </w:r>
          </w:p>
        </w:tc>
      </w:tr>
      <w:tr w14:paraId="3D736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2" w:type="dxa"/>
            <w:gridSpan w:val="2"/>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7711D3D">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14" w:type="dxa"/>
            <w:tcBorders>
              <w:top w:val="nil"/>
              <w:left w:val="nil"/>
              <w:bottom w:val="single" w:color="000000" w:sz="8" w:space="0"/>
              <w:right w:val="single" w:color="000000" w:sz="8" w:space="0"/>
            </w:tcBorders>
            <w:noWrap/>
            <w:tcMar>
              <w:top w:w="15" w:type="dxa"/>
              <w:left w:w="15" w:type="dxa"/>
              <w:right w:w="15" w:type="dxa"/>
            </w:tcMar>
            <w:vAlign w:val="center"/>
          </w:tcPr>
          <w:p w14:paraId="61A98515">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15</w:t>
            </w:r>
          </w:p>
        </w:tc>
        <w:tc>
          <w:tcPr>
            <w:tcW w:w="1626"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10DDCCAC">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书法基础</w:t>
            </w:r>
          </w:p>
        </w:tc>
        <w:tc>
          <w:tcPr>
            <w:tcW w:w="573"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4DF9011">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36</w:t>
            </w:r>
          </w:p>
        </w:tc>
        <w:tc>
          <w:tcPr>
            <w:tcW w:w="66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78F3ADE3">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36</w:t>
            </w:r>
          </w:p>
        </w:tc>
        <w:tc>
          <w:tcPr>
            <w:tcW w:w="50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0159A0F1">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0</w:t>
            </w:r>
          </w:p>
        </w:tc>
        <w:tc>
          <w:tcPr>
            <w:tcW w:w="40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2EC0DDC2">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38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C3008B5">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w:t>
            </w:r>
          </w:p>
        </w:tc>
        <w:tc>
          <w:tcPr>
            <w:tcW w:w="57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15CB79D9">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2</w:t>
            </w:r>
          </w:p>
        </w:tc>
        <w:tc>
          <w:tcPr>
            <w:tcW w:w="578" w:type="dxa"/>
            <w:tcBorders>
              <w:top w:val="nil"/>
              <w:left w:val="nil"/>
              <w:bottom w:val="single" w:color="000000" w:sz="8" w:space="0"/>
              <w:right w:val="single" w:color="000000" w:sz="8" w:space="0"/>
            </w:tcBorders>
            <w:noWrap/>
            <w:tcMar>
              <w:top w:w="15" w:type="dxa"/>
              <w:left w:w="15" w:type="dxa"/>
              <w:right w:w="15" w:type="dxa"/>
            </w:tcMar>
            <w:vAlign w:val="center"/>
          </w:tcPr>
          <w:p w14:paraId="21FB41B8">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06C2C92C">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56906CCF">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71" w:type="dxa"/>
            <w:tcBorders>
              <w:top w:val="nil"/>
              <w:left w:val="nil"/>
              <w:bottom w:val="single" w:color="000000" w:sz="8" w:space="0"/>
              <w:right w:val="single" w:color="000000" w:sz="8" w:space="0"/>
            </w:tcBorders>
            <w:noWrap/>
            <w:tcMar>
              <w:top w:w="15" w:type="dxa"/>
              <w:left w:w="15" w:type="dxa"/>
              <w:right w:w="15" w:type="dxa"/>
            </w:tcMar>
            <w:vAlign w:val="center"/>
          </w:tcPr>
          <w:p w14:paraId="476149B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691" w:type="dxa"/>
            <w:tcBorders>
              <w:top w:val="nil"/>
              <w:left w:val="nil"/>
              <w:bottom w:val="single" w:color="000000" w:sz="8" w:space="0"/>
              <w:right w:val="single" w:color="000000" w:sz="8" w:space="0"/>
            </w:tcBorders>
            <w:noWrap/>
            <w:tcMar>
              <w:top w:w="15" w:type="dxa"/>
              <w:left w:w="15" w:type="dxa"/>
              <w:right w:w="15" w:type="dxa"/>
            </w:tcMar>
            <w:vAlign w:val="center"/>
          </w:tcPr>
          <w:p w14:paraId="273F88BE">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1054" w:type="dxa"/>
            <w:tcBorders>
              <w:top w:val="nil"/>
              <w:left w:val="nil"/>
              <w:bottom w:val="single" w:color="000000" w:sz="8" w:space="0"/>
              <w:right w:val="single" w:color="000000" w:sz="8" w:space="0"/>
            </w:tcBorders>
            <w:noWrap w:val="0"/>
            <w:tcMar>
              <w:top w:w="15" w:type="dxa"/>
              <w:left w:w="15" w:type="dxa"/>
              <w:right w:w="15" w:type="dxa"/>
            </w:tcMar>
            <w:vAlign w:val="center"/>
          </w:tcPr>
          <w:p w14:paraId="626BD285">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r>
      <w:tr w14:paraId="5D440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2" w:type="dxa"/>
            <w:gridSpan w:val="2"/>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6409D25">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14" w:type="dxa"/>
            <w:tcBorders>
              <w:top w:val="nil"/>
              <w:left w:val="nil"/>
              <w:bottom w:val="single" w:color="000000" w:sz="8" w:space="0"/>
              <w:right w:val="single" w:color="000000" w:sz="8" w:space="0"/>
            </w:tcBorders>
            <w:noWrap/>
            <w:tcMar>
              <w:top w:w="15" w:type="dxa"/>
              <w:left w:w="15" w:type="dxa"/>
              <w:right w:w="15" w:type="dxa"/>
            </w:tcMar>
            <w:vAlign w:val="center"/>
          </w:tcPr>
          <w:p w14:paraId="10D1FF32">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16</w:t>
            </w:r>
          </w:p>
        </w:tc>
        <w:tc>
          <w:tcPr>
            <w:tcW w:w="1626" w:type="dxa"/>
            <w:tcBorders>
              <w:top w:val="nil"/>
              <w:left w:val="nil"/>
              <w:bottom w:val="single" w:color="000000" w:sz="8" w:space="0"/>
              <w:right w:val="single" w:color="000000" w:sz="8" w:space="0"/>
            </w:tcBorders>
            <w:noWrap w:val="0"/>
            <w:tcMar>
              <w:top w:w="15" w:type="dxa"/>
              <w:left w:w="15" w:type="dxa"/>
              <w:right w:w="15" w:type="dxa"/>
            </w:tcMar>
            <w:vAlign w:val="center"/>
          </w:tcPr>
          <w:p w14:paraId="1829638C">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劳动技能</w:t>
            </w:r>
          </w:p>
        </w:tc>
        <w:tc>
          <w:tcPr>
            <w:tcW w:w="7058" w:type="dxa"/>
            <w:gridSpan w:val="12"/>
            <w:tcBorders>
              <w:top w:val="nil"/>
              <w:left w:val="nil"/>
              <w:bottom w:val="single" w:color="000000" w:sz="8" w:space="0"/>
              <w:right w:val="single" w:color="000000" w:sz="8" w:space="0"/>
            </w:tcBorders>
            <w:noWrap/>
            <w:tcMar>
              <w:top w:w="15" w:type="dxa"/>
              <w:left w:w="15" w:type="dxa"/>
              <w:right w:w="15" w:type="dxa"/>
            </w:tcMar>
            <w:vAlign w:val="center"/>
          </w:tcPr>
          <w:p w14:paraId="294B9B6A">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每周一下午第二节课时段，不计入每周教学时段</w:t>
            </w:r>
          </w:p>
        </w:tc>
      </w:tr>
      <w:tr w14:paraId="7781A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2" w:type="dxa"/>
            <w:gridSpan w:val="2"/>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3884EB8">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14" w:type="dxa"/>
            <w:tcBorders>
              <w:top w:val="nil"/>
              <w:left w:val="nil"/>
              <w:bottom w:val="single" w:color="000000" w:sz="8" w:space="0"/>
              <w:right w:val="single" w:color="000000" w:sz="8" w:space="0"/>
            </w:tcBorders>
            <w:noWrap/>
            <w:tcMar>
              <w:top w:w="15" w:type="dxa"/>
              <w:left w:w="15" w:type="dxa"/>
              <w:right w:w="15" w:type="dxa"/>
            </w:tcMar>
            <w:vAlign w:val="center"/>
          </w:tcPr>
          <w:p w14:paraId="249CF248">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17</w:t>
            </w:r>
          </w:p>
        </w:tc>
        <w:tc>
          <w:tcPr>
            <w:tcW w:w="1626" w:type="dxa"/>
            <w:tcBorders>
              <w:top w:val="nil"/>
              <w:left w:val="nil"/>
              <w:bottom w:val="single" w:color="000000" w:sz="8" w:space="0"/>
              <w:right w:val="single" w:color="000000" w:sz="8" w:space="0"/>
            </w:tcBorders>
            <w:noWrap w:val="0"/>
            <w:tcMar>
              <w:top w:w="15" w:type="dxa"/>
              <w:left w:w="15" w:type="dxa"/>
              <w:right w:w="15" w:type="dxa"/>
            </w:tcMar>
            <w:vAlign w:val="center"/>
          </w:tcPr>
          <w:p w14:paraId="2C7115B6">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普通话</w:t>
            </w:r>
          </w:p>
        </w:tc>
        <w:tc>
          <w:tcPr>
            <w:tcW w:w="573" w:type="dxa"/>
            <w:tcBorders>
              <w:top w:val="nil"/>
              <w:left w:val="nil"/>
              <w:bottom w:val="single" w:color="000000" w:sz="8" w:space="0"/>
              <w:right w:val="single" w:color="000000" w:sz="8" w:space="0"/>
            </w:tcBorders>
            <w:noWrap/>
            <w:tcMar>
              <w:top w:w="15" w:type="dxa"/>
              <w:left w:w="15" w:type="dxa"/>
              <w:right w:w="15" w:type="dxa"/>
            </w:tcMar>
            <w:vAlign w:val="center"/>
          </w:tcPr>
          <w:p w14:paraId="347D1E9C">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18</w:t>
            </w:r>
          </w:p>
        </w:tc>
        <w:tc>
          <w:tcPr>
            <w:tcW w:w="662" w:type="dxa"/>
            <w:tcBorders>
              <w:top w:val="nil"/>
              <w:left w:val="nil"/>
              <w:bottom w:val="single" w:color="000000" w:sz="8" w:space="0"/>
              <w:right w:val="single" w:color="000000" w:sz="8" w:space="0"/>
            </w:tcBorders>
            <w:noWrap/>
            <w:tcMar>
              <w:top w:w="15" w:type="dxa"/>
              <w:left w:w="15" w:type="dxa"/>
              <w:right w:w="15" w:type="dxa"/>
            </w:tcMar>
            <w:vAlign w:val="center"/>
          </w:tcPr>
          <w:p w14:paraId="501FEC88">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18</w:t>
            </w:r>
          </w:p>
        </w:tc>
        <w:tc>
          <w:tcPr>
            <w:tcW w:w="502" w:type="dxa"/>
            <w:tcBorders>
              <w:top w:val="nil"/>
              <w:left w:val="nil"/>
              <w:bottom w:val="single" w:color="000000" w:sz="8" w:space="0"/>
              <w:right w:val="single" w:color="000000" w:sz="8" w:space="0"/>
            </w:tcBorders>
            <w:noWrap/>
            <w:tcMar>
              <w:top w:w="15" w:type="dxa"/>
              <w:left w:w="15" w:type="dxa"/>
              <w:right w:w="15" w:type="dxa"/>
            </w:tcMar>
            <w:vAlign w:val="center"/>
          </w:tcPr>
          <w:p w14:paraId="6276E4FC">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0</w:t>
            </w:r>
          </w:p>
        </w:tc>
        <w:tc>
          <w:tcPr>
            <w:tcW w:w="408" w:type="dxa"/>
            <w:tcBorders>
              <w:top w:val="nil"/>
              <w:left w:val="nil"/>
              <w:bottom w:val="single" w:color="000000" w:sz="8" w:space="0"/>
              <w:right w:val="single" w:color="000000" w:sz="8" w:space="0"/>
            </w:tcBorders>
            <w:noWrap/>
            <w:tcMar>
              <w:top w:w="15" w:type="dxa"/>
              <w:left w:w="15" w:type="dxa"/>
              <w:right w:w="15" w:type="dxa"/>
            </w:tcMar>
            <w:vAlign w:val="center"/>
          </w:tcPr>
          <w:p w14:paraId="16038147">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382" w:type="dxa"/>
            <w:tcBorders>
              <w:top w:val="nil"/>
              <w:left w:val="nil"/>
              <w:bottom w:val="single" w:color="000000" w:sz="8" w:space="0"/>
              <w:right w:val="single" w:color="000000" w:sz="8" w:space="0"/>
            </w:tcBorders>
            <w:noWrap/>
            <w:tcMar>
              <w:top w:w="15" w:type="dxa"/>
              <w:left w:w="15" w:type="dxa"/>
              <w:right w:w="15" w:type="dxa"/>
            </w:tcMar>
            <w:vAlign w:val="center"/>
          </w:tcPr>
          <w:p w14:paraId="0B047C1F">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w:t>
            </w: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61989A7C">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w:t>
            </w:r>
          </w:p>
        </w:tc>
        <w:tc>
          <w:tcPr>
            <w:tcW w:w="578" w:type="dxa"/>
            <w:tcBorders>
              <w:top w:val="nil"/>
              <w:left w:val="nil"/>
              <w:bottom w:val="single" w:color="000000" w:sz="8" w:space="0"/>
              <w:right w:val="single" w:color="000000" w:sz="8" w:space="0"/>
            </w:tcBorders>
            <w:noWrap/>
            <w:tcMar>
              <w:top w:w="15" w:type="dxa"/>
              <w:left w:w="15" w:type="dxa"/>
              <w:right w:w="15" w:type="dxa"/>
            </w:tcMar>
            <w:vAlign w:val="center"/>
          </w:tcPr>
          <w:p w14:paraId="46A4B7AC">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50ACA336">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6A8E6189">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71" w:type="dxa"/>
            <w:tcBorders>
              <w:top w:val="nil"/>
              <w:left w:val="nil"/>
              <w:bottom w:val="single" w:color="000000" w:sz="8" w:space="0"/>
              <w:right w:val="single" w:color="000000" w:sz="8" w:space="0"/>
            </w:tcBorders>
            <w:noWrap/>
            <w:tcMar>
              <w:top w:w="15" w:type="dxa"/>
              <w:left w:w="15" w:type="dxa"/>
              <w:right w:w="15" w:type="dxa"/>
            </w:tcMar>
            <w:vAlign w:val="center"/>
          </w:tcPr>
          <w:p w14:paraId="2E2403CC">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691" w:type="dxa"/>
            <w:tcBorders>
              <w:top w:val="nil"/>
              <w:left w:val="nil"/>
              <w:bottom w:val="single" w:color="000000" w:sz="8" w:space="0"/>
              <w:right w:val="single" w:color="000000" w:sz="8" w:space="0"/>
            </w:tcBorders>
            <w:noWrap/>
            <w:tcMar>
              <w:top w:w="15" w:type="dxa"/>
              <w:left w:w="15" w:type="dxa"/>
              <w:right w:w="15" w:type="dxa"/>
            </w:tcMar>
            <w:vAlign w:val="center"/>
          </w:tcPr>
          <w:p w14:paraId="588BE982">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1054" w:type="dxa"/>
            <w:tcBorders>
              <w:top w:val="nil"/>
              <w:left w:val="nil"/>
              <w:bottom w:val="single" w:color="000000" w:sz="8" w:space="0"/>
              <w:right w:val="single" w:color="000000" w:sz="8" w:space="0"/>
            </w:tcBorders>
            <w:noWrap/>
            <w:tcMar>
              <w:top w:w="15" w:type="dxa"/>
              <w:left w:w="15" w:type="dxa"/>
              <w:right w:w="15" w:type="dxa"/>
            </w:tcMar>
            <w:vAlign w:val="center"/>
          </w:tcPr>
          <w:p w14:paraId="697AABE7">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考取证书</w:t>
            </w:r>
          </w:p>
        </w:tc>
      </w:tr>
      <w:tr w14:paraId="2F1E7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2" w:type="dxa"/>
            <w:gridSpan w:val="2"/>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A695FE5">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14" w:type="dxa"/>
            <w:tcBorders>
              <w:top w:val="nil"/>
              <w:left w:val="nil"/>
              <w:bottom w:val="single" w:color="000000" w:sz="8" w:space="0"/>
              <w:right w:val="single" w:color="000000" w:sz="8" w:space="0"/>
            </w:tcBorders>
            <w:noWrap/>
            <w:tcMar>
              <w:top w:w="15" w:type="dxa"/>
              <w:left w:w="15" w:type="dxa"/>
              <w:right w:w="15" w:type="dxa"/>
            </w:tcMar>
            <w:vAlign w:val="center"/>
          </w:tcPr>
          <w:p w14:paraId="197C52DB">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1626" w:type="dxa"/>
            <w:tcBorders>
              <w:top w:val="nil"/>
              <w:left w:val="nil"/>
              <w:bottom w:val="single" w:color="000000" w:sz="8" w:space="0"/>
              <w:right w:val="single" w:color="000000" w:sz="8" w:space="0"/>
            </w:tcBorders>
            <w:noWrap/>
            <w:tcMar>
              <w:top w:w="15" w:type="dxa"/>
              <w:left w:w="15" w:type="dxa"/>
              <w:right w:w="15" w:type="dxa"/>
            </w:tcMar>
            <w:vAlign w:val="center"/>
          </w:tcPr>
          <w:p w14:paraId="7A35DA70">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小计</w:t>
            </w:r>
          </w:p>
        </w:tc>
        <w:tc>
          <w:tcPr>
            <w:tcW w:w="573" w:type="dxa"/>
            <w:tcBorders>
              <w:top w:val="nil"/>
              <w:left w:val="nil"/>
              <w:bottom w:val="single" w:color="000000" w:sz="8" w:space="0"/>
              <w:right w:val="single" w:color="000000" w:sz="8" w:space="0"/>
            </w:tcBorders>
            <w:noWrap/>
            <w:tcMar>
              <w:top w:w="15" w:type="dxa"/>
              <w:left w:w="15" w:type="dxa"/>
              <w:right w:w="15" w:type="dxa"/>
            </w:tcMar>
            <w:vAlign w:val="center"/>
          </w:tcPr>
          <w:p w14:paraId="612B109D">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1760</w:t>
            </w:r>
          </w:p>
        </w:tc>
        <w:tc>
          <w:tcPr>
            <w:tcW w:w="662" w:type="dxa"/>
            <w:tcBorders>
              <w:top w:val="nil"/>
              <w:left w:val="nil"/>
              <w:bottom w:val="single" w:color="000000" w:sz="8" w:space="0"/>
              <w:right w:val="single" w:color="000000" w:sz="8" w:space="0"/>
            </w:tcBorders>
            <w:noWrap/>
            <w:tcMar>
              <w:top w:w="15" w:type="dxa"/>
              <w:left w:w="15" w:type="dxa"/>
              <w:right w:w="15" w:type="dxa"/>
            </w:tcMar>
            <w:vAlign w:val="center"/>
          </w:tcPr>
          <w:p w14:paraId="61828880">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1616</w:t>
            </w:r>
          </w:p>
        </w:tc>
        <w:tc>
          <w:tcPr>
            <w:tcW w:w="502" w:type="dxa"/>
            <w:tcBorders>
              <w:top w:val="nil"/>
              <w:left w:val="nil"/>
              <w:bottom w:val="single" w:color="000000" w:sz="8" w:space="0"/>
              <w:right w:val="single" w:color="000000" w:sz="8" w:space="0"/>
            </w:tcBorders>
            <w:noWrap/>
            <w:tcMar>
              <w:top w:w="15" w:type="dxa"/>
              <w:left w:w="15" w:type="dxa"/>
              <w:right w:w="15" w:type="dxa"/>
            </w:tcMar>
            <w:vAlign w:val="center"/>
          </w:tcPr>
          <w:p w14:paraId="05D132E8">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144</w:t>
            </w:r>
          </w:p>
        </w:tc>
        <w:tc>
          <w:tcPr>
            <w:tcW w:w="408" w:type="dxa"/>
            <w:tcBorders>
              <w:top w:val="nil"/>
              <w:left w:val="nil"/>
              <w:bottom w:val="single" w:color="000000" w:sz="8" w:space="0"/>
              <w:right w:val="single" w:color="000000" w:sz="8" w:space="0"/>
            </w:tcBorders>
            <w:noWrap/>
            <w:tcMar>
              <w:top w:w="15" w:type="dxa"/>
              <w:left w:w="15" w:type="dxa"/>
              <w:right w:w="15" w:type="dxa"/>
            </w:tcMar>
            <w:vAlign w:val="center"/>
          </w:tcPr>
          <w:p w14:paraId="6B278DFF">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382" w:type="dxa"/>
            <w:tcBorders>
              <w:top w:val="nil"/>
              <w:left w:val="nil"/>
              <w:bottom w:val="single" w:color="000000" w:sz="8" w:space="0"/>
              <w:right w:val="single" w:color="000000" w:sz="8" w:space="0"/>
            </w:tcBorders>
            <w:noWrap/>
            <w:tcMar>
              <w:top w:w="15" w:type="dxa"/>
              <w:left w:w="15" w:type="dxa"/>
              <w:right w:w="15" w:type="dxa"/>
            </w:tcMar>
            <w:vAlign w:val="center"/>
          </w:tcPr>
          <w:p w14:paraId="29C64742">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4BB43E1C">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8" w:type="dxa"/>
            <w:tcBorders>
              <w:top w:val="nil"/>
              <w:left w:val="nil"/>
              <w:bottom w:val="single" w:color="000000" w:sz="8" w:space="0"/>
              <w:right w:val="single" w:color="000000" w:sz="8" w:space="0"/>
            </w:tcBorders>
            <w:noWrap/>
            <w:tcMar>
              <w:top w:w="15" w:type="dxa"/>
              <w:left w:w="15" w:type="dxa"/>
              <w:right w:w="15" w:type="dxa"/>
            </w:tcMar>
            <w:vAlign w:val="center"/>
          </w:tcPr>
          <w:p w14:paraId="10C6FCF1">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2F2FF292">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2F67A619">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71" w:type="dxa"/>
            <w:tcBorders>
              <w:top w:val="nil"/>
              <w:left w:val="nil"/>
              <w:bottom w:val="single" w:color="000000" w:sz="8" w:space="0"/>
              <w:right w:val="single" w:color="000000" w:sz="8" w:space="0"/>
            </w:tcBorders>
            <w:noWrap/>
            <w:tcMar>
              <w:top w:w="15" w:type="dxa"/>
              <w:left w:w="15" w:type="dxa"/>
              <w:right w:w="15" w:type="dxa"/>
            </w:tcMar>
            <w:vAlign w:val="center"/>
          </w:tcPr>
          <w:p w14:paraId="29083E6B">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691" w:type="dxa"/>
            <w:tcBorders>
              <w:top w:val="nil"/>
              <w:left w:val="nil"/>
              <w:bottom w:val="single" w:color="000000" w:sz="8" w:space="0"/>
              <w:right w:val="single" w:color="000000" w:sz="8" w:space="0"/>
            </w:tcBorders>
            <w:noWrap/>
            <w:tcMar>
              <w:top w:w="15" w:type="dxa"/>
              <w:left w:w="15" w:type="dxa"/>
              <w:right w:w="15" w:type="dxa"/>
            </w:tcMar>
            <w:vAlign w:val="center"/>
          </w:tcPr>
          <w:p w14:paraId="3771CA26">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1054" w:type="dxa"/>
            <w:tcBorders>
              <w:top w:val="nil"/>
              <w:left w:val="nil"/>
              <w:bottom w:val="single" w:color="000000" w:sz="8" w:space="0"/>
              <w:right w:val="single" w:color="000000" w:sz="8" w:space="0"/>
            </w:tcBorders>
            <w:noWrap/>
            <w:tcMar>
              <w:top w:w="15" w:type="dxa"/>
              <w:left w:w="15" w:type="dxa"/>
              <w:right w:w="15" w:type="dxa"/>
            </w:tcMar>
            <w:vAlign w:val="center"/>
          </w:tcPr>
          <w:p w14:paraId="0903B3E1">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r>
      <w:tr w14:paraId="65054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vMerge w:val="restar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FCB787F">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专业课</w:t>
            </w:r>
          </w:p>
        </w:tc>
        <w:tc>
          <w:tcPr>
            <w:tcW w:w="295" w:type="dxa"/>
            <w:vMerge w:val="restart"/>
            <w:tcBorders>
              <w:top w:val="nil"/>
              <w:left w:val="nil"/>
              <w:right w:val="single" w:color="000000" w:sz="8" w:space="0"/>
            </w:tcBorders>
            <w:noWrap w:val="0"/>
            <w:tcMar>
              <w:top w:w="15" w:type="dxa"/>
              <w:left w:w="15" w:type="dxa"/>
              <w:right w:w="15" w:type="dxa"/>
            </w:tcMar>
            <w:vAlign w:val="center"/>
          </w:tcPr>
          <w:p w14:paraId="57EA31CC">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专业基础课</w:t>
            </w:r>
          </w:p>
        </w:tc>
        <w:tc>
          <w:tcPr>
            <w:tcW w:w="414" w:type="dxa"/>
            <w:tcBorders>
              <w:top w:val="nil"/>
              <w:left w:val="nil"/>
              <w:bottom w:val="single" w:color="000000" w:sz="8" w:space="0"/>
              <w:right w:val="single" w:color="000000" w:sz="8" w:space="0"/>
            </w:tcBorders>
            <w:noWrap/>
            <w:tcMar>
              <w:top w:w="15" w:type="dxa"/>
              <w:left w:w="15" w:type="dxa"/>
              <w:right w:w="15" w:type="dxa"/>
            </w:tcMar>
            <w:vAlign w:val="center"/>
          </w:tcPr>
          <w:p w14:paraId="70652B15">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w:t>
            </w:r>
          </w:p>
        </w:tc>
        <w:tc>
          <w:tcPr>
            <w:tcW w:w="1626" w:type="dxa"/>
            <w:tcBorders>
              <w:top w:val="nil"/>
              <w:left w:val="nil"/>
              <w:bottom w:val="single" w:color="000000" w:sz="8" w:space="0"/>
              <w:right w:val="single" w:color="000000" w:sz="8" w:space="0"/>
            </w:tcBorders>
            <w:noWrap/>
            <w:tcMar>
              <w:top w:w="15" w:type="dxa"/>
              <w:left w:w="15" w:type="dxa"/>
              <w:right w:w="15" w:type="dxa"/>
            </w:tcMar>
            <w:vAlign w:val="center"/>
          </w:tcPr>
          <w:p w14:paraId="5BCB208C">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机械制图</w:t>
            </w:r>
          </w:p>
        </w:tc>
        <w:tc>
          <w:tcPr>
            <w:tcW w:w="573" w:type="dxa"/>
            <w:tcBorders>
              <w:top w:val="nil"/>
              <w:left w:val="nil"/>
              <w:bottom w:val="single" w:color="000000" w:sz="8" w:space="0"/>
              <w:right w:val="single" w:color="000000" w:sz="8" w:space="0"/>
            </w:tcBorders>
            <w:noWrap/>
            <w:tcMar>
              <w:top w:w="15" w:type="dxa"/>
              <w:left w:w="15" w:type="dxa"/>
              <w:right w:w="15" w:type="dxa"/>
            </w:tcMar>
            <w:vAlign w:val="center"/>
          </w:tcPr>
          <w:p w14:paraId="1EFD7207">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144</w:t>
            </w:r>
          </w:p>
        </w:tc>
        <w:tc>
          <w:tcPr>
            <w:tcW w:w="662" w:type="dxa"/>
            <w:tcBorders>
              <w:top w:val="nil"/>
              <w:left w:val="nil"/>
              <w:bottom w:val="single" w:color="000000" w:sz="8" w:space="0"/>
              <w:right w:val="single" w:color="000000" w:sz="8" w:space="0"/>
            </w:tcBorders>
            <w:noWrap/>
            <w:tcMar>
              <w:top w:w="15" w:type="dxa"/>
              <w:left w:w="15" w:type="dxa"/>
              <w:right w:w="15" w:type="dxa"/>
            </w:tcMar>
            <w:vAlign w:val="center"/>
          </w:tcPr>
          <w:p w14:paraId="5B5C2E89">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14</w:t>
            </w:r>
          </w:p>
        </w:tc>
        <w:tc>
          <w:tcPr>
            <w:tcW w:w="502" w:type="dxa"/>
            <w:tcBorders>
              <w:top w:val="nil"/>
              <w:left w:val="nil"/>
              <w:bottom w:val="single" w:color="000000" w:sz="8" w:space="0"/>
              <w:right w:val="single" w:color="000000" w:sz="8" w:space="0"/>
            </w:tcBorders>
            <w:noWrap/>
            <w:tcMar>
              <w:top w:w="15" w:type="dxa"/>
              <w:left w:w="15" w:type="dxa"/>
              <w:right w:w="15" w:type="dxa"/>
            </w:tcMar>
            <w:vAlign w:val="center"/>
          </w:tcPr>
          <w:p w14:paraId="024B3F54">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130</w:t>
            </w:r>
          </w:p>
        </w:tc>
        <w:tc>
          <w:tcPr>
            <w:tcW w:w="408" w:type="dxa"/>
            <w:tcBorders>
              <w:top w:val="nil"/>
              <w:left w:val="nil"/>
              <w:bottom w:val="single" w:color="000000" w:sz="8" w:space="0"/>
              <w:right w:val="single" w:color="000000" w:sz="8" w:space="0"/>
            </w:tcBorders>
            <w:noWrap/>
            <w:tcMar>
              <w:top w:w="15" w:type="dxa"/>
              <w:left w:w="15" w:type="dxa"/>
              <w:right w:w="15" w:type="dxa"/>
            </w:tcMar>
            <w:vAlign w:val="center"/>
          </w:tcPr>
          <w:p w14:paraId="6B938E93">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w:t>
            </w:r>
          </w:p>
        </w:tc>
        <w:tc>
          <w:tcPr>
            <w:tcW w:w="382" w:type="dxa"/>
            <w:tcBorders>
              <w:top w:val="nil"/>
              <w:left w:val="nil"/>
              <w:bottom w:val="single" w:color="000000" w:sz="8" w:space="0"/>
              <w:right w:val="single" w:color="000000" w:sz="8" w:space="0"/>
            </w:tcBorders>
            <w:noWrap/>
            <w:tcMar>
              <w:top w:w="15" w:type="dxa"/>
              <w:left w:w="15" w:type="dxa"/>
              <w:right w:w="15" w:type="dxa"/>
            </w:tcMar>
            <w:vAlign w:val="center"/>
          </w:tcPr>
          <w:p w14:paraId="4EB2696E">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21453FF0">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4</w:t>
            </w:r>
          </w:p>
        </w:tc>
        <w:tc>
          <w:tcPr>
            <w:tcW w:w="578" w:type="dxa"/>
            <w:tcBorders>
              <w:top w:val="nil"/>
              <w:left w:val="nil"/>
              <w:bottom w:val="single" w:color="000000" w:sz="8" w:space="0"/>
              <w:right w:val="single" w:color="000000" w:sz="8" w:space="0"/>
            </w:tcBorders>
            <w:noWrap/>
            <w:tcMar>
              <w:top w:w="15" w:type="dxa"/>
              <w:left w:w="15" w:type="dxa"/>
              <w:right w:w="15" w:type="dxa"/>
            </w:tcMar>
            <w:vAlign w:val="center"/>
          </w:tcPr>
          <w:p w14:paraId="4A0602FB">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4</w:t>
            </w: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13E0C677">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1D48E1E2">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71" w:type="dxa"/>
            <w:tcBorders>
              <w:top w:val="nil"/>
              <w:left w:val="nil"/>
              <w:bottom w:val="single" w:color="000000" w:sz="8" w:space="0"/>
              <w:right w:val="single" w:color="000000" w:sz="8" w:space="0"/>
            </w:tcBorders>
            <w:noWrap/>
            <w:tcMar>
              <w:top w:w="15" w:type="dxa"/>
              <w:left w:w="15" w:type="dxa"/>
              <w:right w:w="15" w:type="dxa"/>
            </w:tcMar>
            <w:vAlign w:val="center"/>
          </w:tcPr>
          <w:p w14:paraId="21F8CA49">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691"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2E35622C">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1054"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1BB5CC93">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r>
      <w:tr w14:paraId="10129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4E09E90">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295" w:type="dxa"/>
            <w:vMerge w:val="continue"/>
            <w:tcBorders>
              <w:left w:val="nil"/>
              <w:right w:val="single" w:color="000000" w:sz="8" w:space="0"/>
            </w:tcBorders>
            <w:noWrap w:val="0"/>
            <w:tcMar>
              <w:top w:w="15" w:type="dxa"/>
              <w:left w:w="15" w:type="dxa"/>
              <w:right w:w="15" w:type="dxa"/>
            </w:tcMar>
            <w:vAlign w:val="center"/>
          </w:tcPr>
          <w:p w14:paraId="2F4314AD">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14" w:type="dxa"/>
            <w:tcBorders>
              <w:top w:val="nil"/>
              <w:left w:val="nil"/>
              <w:bottom w:val="single" w:color="000000" w:sz="8" w:space="0"/>
              <w:right w:val="single" w:color="000000" w:sz="8" w:space="0"/>
            </w:tcBorders>
            <w:noWrap/>
            <w:tcMar>
              <w:top w:w="15" w:type="dxa"/>
              <w:left w:w="15" w:type="dxa"/>
              <w:right w:w="15" w:type="dxa"/>
            </w:tcMar>
            <w:vAlign w:val="center"/>
          </w:tcPr>
          <w:p w14:paraId="28DE4A87">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2</w:t>
            </w:r>
          </w:p>
        </w:tc>
        <w:tc>
          <w:tcPr>
            <w:tcW w:w="1626" w:type="dxa"/>
            <w:tcBorders>
              <w:top w:val="nil"/>
              <w:left w:val="nil"/>
              <w:bottom w:val="single" w:color="000000" w:sz="8" w:space="0"/>
              <w:right w:val="single" w:color="000000" w:sz="8" w:space="0"/>
            </w:tcBorders>
            <w:noWrap/>
            <w:tcMar>
              <w:top w:w="15" w:type="dxa"/>
              <w:left w:w="15" w:type="dxa"/>
              <w:right w:w="15" w:type="dxa"/>
            </w:tcMar>
            <w:vAlign w:val="center"/>
          </w:tcPr>
          <w:p w14:paraId="47C58E66">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机械基础</w:t>
            </w:r>
          </w:p>
        </w:tc>
        <w:tc>
          <w:tcPr>
            <w:tcW w:w="573" w:type="dxa"/>
            <w:tcBorders>
              <w:top w:val="nil"/>
              <w:left w:val="nil"/>
              <w:bottom w:val="single" w:color="000000" w:sz="8" w:space="0"/>
              <w:right w:val="single" w:color="000000" w:sz="8" w:space="0"/>
            </w:tcBorders>
            <w:noWrap/>
            <w:tcMar>
              <w:top w:w="15" w:type="dxa"/>
              <w:left w:w="15" w:type="dxa"/>
              <w:right w:w="15" w:type="dxa"/>
            </w:tcMar>
            <w:vAlign w:val="center"/>
          </w:tcPr>
          <w:p w14:paraId="5020C3F4">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144</w:t>
            </w:r>
          </w:p>
        </w:tc>
        <w:tc>
          <w:tcPr>
            <w:tcW w:w="66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42137F17">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14</w:t>
            </w:r>
          </w:p>
        </w:tc>
        <w:tc>
          <w:tcPr>
            <w:tcW w:w="50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14:paraId="53AEE72A">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130</w:t>
            </w:r>
          </w:p>
        </w:tc>
        <w:tc>
          <w:tcPr>
            <w:tcW w:w="408" w:type="dxa"/>
            <w:tcBorders>
              <w:top w:val="nil"/>
              <w:left w:val="nil"/>
              <w:bottom w:val="single" w:color="000000" w:sz="8" w:space="0"/>
              <w:right w:val="single" w:color="000000" w:sz="8" w:space="0"/>
            </w:tcBorders>
            <w:noWrap/>
            <w:tcMar>
              <w:top w:w="15" w:type="dxa"/>
              <w:left w:w="15" w:type="dxa"/>
              <w:right w:w="15" w:type="dxa"/>
            </w:tcMar>
            <w:vAlign w:val="center"/>
          </w:tcPr>
          <w:p w14:paraId="454A57AB">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w:t>
            </w:r>
          </w:p>
        </w:tc>
        <w:tc>
          <w:tcPr>
            <w:tcW w:w="382" w:type="dxa"/>
            <w:tcBorders>
              <w:top w:val="nil"/>
              <w:left w:val="nil"/>
              <w:bottom w:val="single" w:color="000000" w:sz="8" w:space="0"/>
              <w:right w:val="single" w:color="000000" w:sz="8" w:space="0"/>
            </w:tcBorders>
            <w:noWrap/>
            <w:tcMar>
              <w:top w:w="15" w:type="dxa"/>
              <w:left w:w="15" w:type="dxa"/>
              <w:right w:w="15" w:type="dxa"/>
            </w:tcMar>
            <w:vAlign w:val="center"/>
          </w:tcPr>
          <w:p w14:paraId="46680DE6">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3E8E1862">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8" w:type="dxa"/>
            <w:tcBorders>
              <w:top w:val="nil"/>
              <w:left w:val="nil"/>
              <w:bottom w:val="single" w:color="000000" w:sz="8" w:space="0"/>
              <w:right w:val="single" w:color="000000" w:sz="8" w:space="0"/>
            </w:tcBorders>
            <w:noWrap/>
            <w:tcMar>
              <w:top w:w="15" w:type="dxa"/>
              <w:left w:w="15" w:type="dxa"/>
              <w:right w:w="15" w:type="dxa"/>
            </w:tcMar>
            <w:vAlign w:val="center"/>
          </w:tcPr>
          <w:p w14:paraId="2463EFFF">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20A5BB8C">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4</w:t>
            </w:r>
          </w:p>
        </w:tc>
        <w:tc>
          <w:tcPr>
            <w:tcW w:w="579" w:type="dxa"/>
            <w:tcBorders>
              <w:top w:val="nil"/>
              <w:left w:val="nil"/>
              <w:bottom w:val="single" w:color="000000" w:sz="8" w:space="0"/>
              <w:right w:val="single" w:color="000000" w:sz="8" w:space="0"/>
            </w:tcBorders>
            <w:noWrap/>
            <w:tcMar>
              <w:top w:w="15" w:type="dxa"/>
              <w:left w:w="15" w:type="dxa"/>
              <w:right w:w="15" w:type="dxa"/>
            </w:tcMar>
            <w:vAlign w:val="center"/>
          </w:tcPr>
          <w:p w14:paraId="2D3BE648">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4</w:t>
            </w:r>
          </w:p>
        </w:tc>
        <w:tc>
          <w:tcPr>
            <w:tcW w:w="471" w:type="dxa"/>
            <w:tcBorders>
              <w:top w:val="nil"/>
              <w:left w:val="nil"/>
              <w:bottom w:val="single" w:color="000000" w:sz="8" w:space="0"/>
              <w:right w:val="single" w:color="000000" w:sz="8" w:space="0"/>
            </w:tcBorders>
            <w:noWrap/>
            <w:tcMar>
              <w:top w:w="15" w:type="dxa"/>
              <w:left w:w="15" w:type="dxa"/>
              <w:right w:w="15" w:type="dxa"/>
            </w:tcMar>
            <w:vAlign w:val="center"/>
          </w:tcPr>
          <w:p w14:paraId="5E92DB4D">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691" w:type="dxa"/>
            <w:tcBorders>
              <w:top w:val="nil"/>
              <w:left w:val="nil"/>
              <w:bottom w:val="single" w:color="000000" w:sz="8" w:space="0"/>
              <w:right w:val="single" w:color="000000" w:sz="8" w:space="0"/>
            </w:tcBorders>
            <w:noWrap/>
            <w:tcMar>
              <w:top w:w="15" w:type="dxa"/>
              <w:left w:w="15" w:type="dxa"/>
              <w:right w:w="15" w:type="dxa"/>
            </w:tcMar>
            <w:vAlign w:val="center"/>
          </w:tcPr>
          <w:p w14:paraId="1A27A03D">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1054" w:type="dxa"/>
            <w:tcBorders>
              <w:top w:val="nil"/>
              <w:left w:val="nil"/>
              <w:bottom w:val="single" w:color="000000" w:sz="8" w:space="0"/>
              <w:right w:val="single" w:color="000000" w:sz="8" w:space="0"/>
            </w:tcBorders>
            <w:noWrap/>
            <w:tcMar>
              <w:top w:w="15" w:type="dxa"/>
              <w:left w:w="15" w:type="dxa"/>
              <w:right w:w="15" w:type="dxa"/>
            </w:tcMar>
            <w:vAlign w:val="center"/>
          </w:tcPr>
          <w:p w14:paraId="48D23BB2">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r>
      <w:tr w14:paraId="03D37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1399E26">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295" w:type="dxa"/>
            <w:vMerge w:val="continue"/>
            <w:tcBorders>
              <w:left w:val="nil"/>
              <w:right w:val="single" w:color="000000" w:sz="8" w:space="0"/>
            </w:tcBorders>
            <w:noWrap w:val="0"/>
            <w:tcMar>
              <w:top w:w="15" w:type="dxa"/>
              <w:left w:w="15" w:type="dxa"/>
              <w:right w:w="15" w:type="dxa"/>
            </w:tcMar>
            <w:vAlign w:val="center"/>
          </w:tcPr>
          <w:p w14:paraId="7880EC48">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14" w:type="dxa"/>
            <w:tcBorders>
              <w:top w:val="nil"/>
              <w:left w:val="nil"/>
              <w:bottom w:val="single" w:color="000000" w:sz="8" w:space="0"/>
              <w:right w:val="single" w:color="000000" w:sz="8" w:space="0"/>
            </w:tcBorders>
            <w:noWrap/>
            <w:tcMar>
              <w:top w:w="15" w:type="dxa"/>
              <w:left w:w="15" w:type="dxa"/>
              <w:right w:w="15" w:type="dxa"/>
            </w:tcMar>
            <w:vAlign w:val="center"/>
          </w:tcPr>
          <w:p w14:paraId="7E726EEB">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3</w:t>
            </w:r>
          </w:p>
        </w:tc>
        <w:tc>
          <w:tcPr>
            <w:tcW w:w="1626" w:type="dxa"/>
            <w:tcBorders>
              <w:top w:val="nil"/>
              <w:left w:val="nil"/>
              <w:bottom w:val="single" w:color="000000" w:sz="8" w:space="0"/>
              <w:right w:val="single" w:color="000000" w:sz="8" w:space="0"/>
            </w:tcBorders>
            <w:noWrap w:val="0"/>
            <w:tcMar>
              <w:top w:w="15" w:type="dxa"/>
              <w:left w:w="15" w:type="dxa"/>
              <w:right w:w="15" w:type="dxa"/>
            </w:tcMar>
            <w:vAlign w:val="center"/>
          </w:tcPr>
          <w:p w14:paraId="34E8AB6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机械加工工艺基础</w:t>
            </w:r>
          </w:p>
        </w:tc>
        <w:tc>
          <w:tcPr>
            <w:tcW w:w="573" w:type="dxa"/>
            <w:tcBorders>
              <w:top w:val="nil"/>
              <w:left w:val="nil"/>
              <w:bottom w:val="single" w:color="000000" w:sz="8" w:space="0"/>
              <w:right w:val="single" w:color="000000" w:sz="8" w:space="0"/>
            </w:tcBorders>
            <w:noWrap w:val="0"/>
            <w:tcMar>
              <w:top w:w="15" w:type="dxa"/>
              <w:left w:w="15" w:type="dxa"/>
              <w:right w:w="15" w:type="dxa"/>
            </w:tcMar>
            <w:vAlign w:val="center"/>
          </w:tcPr>
          <w:p w14:paraId="17CB1BB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144</w:t>
            </w:r>
          </w:p>
        </w:tc>
        <w:tc>
          <w:tcPr>
            <w:tcW w:w="662" w:type="dxa"/>
            <w:tcBorders>
              <w:top w:val="nil"/>
              <w:left w:val="nil"/>
              <w:bottom w:val="single" w:color="000000" w:sz="8" w:space="0"/>
              <w:right w:val="single" w:color="000000" w:sz="8" w:space="0"/>
            </w:tcBorders>
            <w:noWrap w:val="0"/>
            <w:tcMar>
              <w:top w:w="15" w:type="dxa"/>
              <w:left w:w="15" w:type="dxa"/>
              <w:right w:w="15" w:type="dxa"/>
            </w:tcMar>
            <w:vAlign w:val="center"/>
          </w:tcPr>
          <w:p w14:paraId="0CFCAC6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14</w:t>
            </w:r>
          </w:p>
        </w:tc>
        <w:tc>
          <w:tcPr>
            <w:tcW w:w="502" w:type="dxa"/>
            <w:tcBorders>
              <w:top w:val="nil"/>
              <w:left w:val="nil"/>
              <w:bottom w:val="single" w:color="000000" w:sz="8" w:space="0"/>
              <w:right w:val="single" w:color="000000" w:sz="8" w:space="0"/>
            </w:tcBorders>
            <w:noWrap w:val="0"/>
            <w:tcMar>
              <w:top w:w="15" w:type="dxa"/>
              <w:left w:w="15" w:type="dxa"/>
              <w:right w:w="15" w:type="dxa"/>
            </w:tcMar>
            <w:vAlign w:val="center"/>
          </w:tcPr>
          <w:p w14:paraId="5DF0F722">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130</w:t>
            </w:r>
          </w:p>
        </w:tc>
        <w:tc>
          <w:tcPr>
            <w:tcW w:w="408" w:type="dxa"/>
            <w:tcBorders>
              <w:top w:val="nil"/>
              <w:left w:val="nil"/>
              <w:bottom w:val="single" w:color="000000" w:sz="8" w:space="0"/>
              <w:right w:val="single" w:color="000000" w:sz="8" w:space="0"/>
            </w:tcBorders>
            <w:noWrap w:val="0"/>
            <w:tcMar>
              <w:top w:w="15" w:type="dxa"/>
              <w:left w:w="15" w:type="dxa"/>
              <w:right w:w="15" w:type="dxa"/>
            </w:tcMar>
            <w:vAlign w:val="center"/>
          </w:tcPr>
          <w:p w14:paraId="234C2B5B">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w:t>
            </w:r>
          </w:p>
        </w:tc>
        <w:tc>
          <w:tcPr>
            <w:tcW w:w="382" w:type="dxa"/>
            <w:tcBorders>
              <w:top w:val="nil"/>
              <w:left w:val="nil"/>
              <w:bottom w:val="single" w:color="000000" w:sz="8" w:space="0"/>
              <w:right w:val="single" w:color="000000" w:sz="8" w:space="0"/>
            </w:tcBorders>
            <w:noWrap w:val="0"/>
            <w:tcMar>
              <w:top w:w="15" w:type="dxa"/>
              <w:left w:w="15" w:type="dxa"/>
              <w:right w:w="15" w:type="dxa"/>
            </w:tcMar>
            <w:vAlign w:val="center"/>
          </w:tcPr>
          <w:p w14:paraId="0F0A841E">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0048914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8" w:type="dxa"/>
            <w:tcBorders>
              <w:top w:val="nil"/>
              <w:left w:val="nil"/>
              <w:bottom w:val="single" w:color="000000" w:sz="8" w:space="0"/>
              <w:right w:val="single" w:color="000000" w:sz="8" w:space="0"/>
            </w:tcBorders>
            <w:noWrap w:val="0"/>
            <w:tcMar>
              <w:top w:w="15" w:type="dxa"/>
              <w:left w:w="15" w:type="dxa"/>
              <w:right w:w="15" w:type="dxa"/>
            </w:tcMar>
            <w:vAlign w:val="center"/>
          </w:tcPr>
          <w:p w14:paraId="7EFBCFDA">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5879CD3C">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4</w:t>
            </w: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4FF36146">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4</w:t>
            </w:r>
          </w:p>
        </w:tc>
        <w:tc>
          <w:tcPr>
            <w:tcW w:w="471" w:type="dxa"/>
            <w:tcBorders>
              <w:top w:val="nil"/>
              <w:left w:val="nil"/>
              <w:bottom w:val="single" w:color="000000" w:sz="8" w:space="0"/>
              <w:right w:val="single" w:color="000000" w:sz="8" w:space="0"/>
            </w:tcBorders>
            <w:noWrap w:val="0"/>
            <w:tcMar>
              <w:top w:w="15" w:type="dxa"/>
              <w:left w:w="15" w:type="dxa"/>
              <w:right w:w="15" w:type="dxa"/>
            </w:tcMar>
            <w:vAlign w:val="center"/>
          </w:tcPr>
          <w:p w14:paraId="1FC4E4BE">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691" w:type="dxa"/>
            <w:tcBorders>
              <w:top w:val="nil"/>
              <w:left w:val="nil"/>
              <w:bottom w:val="single" w:color="000000" w:sz="8" w:space="0"/>
              <w:right w:val="single" w:color="000000" w:sz="8" w:space="0"/>
            </w:tcBorders>
            <w:noWrap w:val="0"/>
            <w:tcMar>
              <w:top w:w="15" w:type="dxa"/>
              <w:left w:w="15" w:type="dxa"/>
              <w:right w:w="15" w:type="dxa"/>
            </w:tcMar>
            <w:vAlign w:val="center"/>
          </w:tcPr>
          <w:p w14:paraId="3D9BF025">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1054" w:type="dxa"/>
            <w:tcBorders>
              <w:top w:val="nil"/>
              <w:left w:val="nil"/>
              <w:bottom w:val="single" w:color="000000" w:sz="8" w:space="0"/>
              <w:right w:val="single" w:color="000000" w:sz="8" w:space="0"/>
            </w:tcBorders>
            <w:noWrap/>
            <w:tcMar>
              <w:top w:w="15" w:type="dxa"/>
              <w:left w:w="15" w:type="dxa"/>
              <w:right w:w="15" w:type="dxa"/>
            </w:tcMar>
            <w:vAlign w:val="center"/>
          </w:tcPr>
          <w:p w14:paraId="211F4D9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r>
      <w:tr w14:paraId="1E67D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A82734C">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295" w:type="dxa"/>
            <w:vMerge w:val="continue"/>
            <w:tcBorders>
              <w:left w:val="nil"/>
              <w:right w:val="single" w:color="000000" w:sz="8" w:space="0"/>
            </w:tcBorders>
            <w:noWrap w:val="0"/>
            <w:tcMar>
              <w:top w:w="15" w:type="dxa"/>
              <w:left w:w="15" w:type="dxa"/>
              <w:right w:w="15" w:type="dxa"/>
            </w:tcMar>
            <w:vAlign w:val="center"/>
          </w:tcPr>
          <w:p w14:paraId="57DD615F">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14" w:type="dxa"/>
            <w:tcBorders>
              <w:top w:val="nil"/>
              <w:left w:val="nil"/>
              <w:bottom w:val="single" w:color="000000" w:sz="8" w:space="0"/>
              <w:right w:val="single" w:color="000000" w:sz="8" w:space="0"/>
            </w:tcBorders>
            <w:noWrap/>
            <w:tcMar>
              <w:top w:w="15" w:type="dxa"/>
              <w:left w:w="15" w:type="dxa"/>
              <w:right w:w="15" w:type="dxa"/>
            </w:tcMar>
            <w:vAlign w:val="center"/>
          </w:tcPr>
          <w:p w14:paraId="1EDDDAA1">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4</w:t>
            </w:r>
          </w:p>
        </w:tc>
        <w:tc>
          <w:tcPr>
            <w:tcW w:w="1626" w:type="dxa"/>
            <w:tcBorders>
              <w:top w:val="nil"/>
              <w:left w:val="nil"/>
              <w:bottom w:val="single" w:color="000000" w:sz="8" w:space="0"/>
              <w:right w:val="single" w:color="000000" w:sz="8" w:space="0"/>
            </w:tcBorders>
            <w:noWrap w:val="0"/>
            <w:tcMar>
              <w:top w:w="15" w:type="dxa"/>
              <w:left w:w="15" w:type="dxa"/>
              <w:right w:w="15" w:type="dxa"/>
            </w:tcMar>
            <w:vAlign w:val="center"/>
          </w:tcPr>
          <w:p w14:paraId="22626A81">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金属材料与热处理</w:t>
            </w:r>
          </w:p>
        </w:tc>
        <w:tc>
          <w:tcPr>
            <w:tcW w:w="573" w:type="dxa"/>
            <w:tcBorders>
              <w:top w:val="nil"/>
              <w:left w:val="nil"/>
              <w:bottom w:val="single" w:color="000000" w:sz="8" w:space="0"/>
              <w:right w:val="single" w:color="000000" w:sz="8" w:space="0"/>
            </w:tcBorders>
            <w:noWrap w:val="0"/>
            <w:tcMar>
              <w:top w:w="15" w:type="dxa"/>
              <w:left w:w="15" w:type="dxa"/>
              <w:right w:w="15" w:type="dxa"/>
            </w:tcMar>
            <w:vAlign w:val="center"/>
          </w:tcPr>
          <w:p w14:paraId="40022AAB">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72</w:t>
            </w:r>
          </w:p>
        </w:tc>
        <w:tc>
          <w:tcPr>
            <w:tcW w:w="662" w:type="dxa"/>
            <w:tcBorders>
              <w:top w:val="nil"/>
              <w:left w:val="nil"/>
              <w:bottom w:val="single" w:color="000000" w:sz="8" w:space="0"/>
              <w:right w:val="single" w:color="000000" w:sz="8" w:space="0"/>
            </w:tcBorders>
            <w:noWrap w:val="0"/>
            <w:tcMar>
              <w:top w:w="15" w:type="dxa"/>
              <w:left w:w="15" w:type="dxa"/>
              <w:right w:w="15" w:type="dxa"/>
            </w:tcMar>
            <w:vAlign w:val="center"/>
          </w:tcPr>
          <w:p w14:paraId="79D08D8E">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12</w:t>
            </w:r>
          </w:p>
        </w:tc>
        <w:tc>
          <w:tcPr>
            <w:tcW w:w="502" w:type="dxa"/>
            <w:tcBorders>
              <w:top w:val="nil"/>
              <w:left w:val="nil"/>
              <w:bottom w:val="single" w:color="000000" w:sz="8" w:space="0"/>
              <w:right w:val="single" w:color="000000" w:sz="8" w:space="0"/>
            </w:tcBorders>
            <w:noWrap w:val="0"/>
            <w:tcMar>
              <w:top w:w="15" w:type="dxa"/>
              <w:left w:w="15" w:type="dxa"/>
              <w:right w:w="15" w:type="dxa"/>
            </w:tcMar>
            <w:vAlign w:val="center"/>
          </w:tcPr>
          <w:p w14:paraId="5F7D28EA">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60</w:t>
            </w:r>
          </w:p>
        </w:tc>
        <w:tc>
          <w:tcPr>
            <w:tcW w:w="408" w:type="dxa"/>
            <w:tcBorders>
              <w:top w:val="nil"/>
              <w:left w:val="nil"/>
              <w:bottom w:val="single" w:color="000000" w:sz="8" w:space="0"/>
              <w:right w:val="single" w:color="000000" w:sz="8" w:space="0"/>
            </w:tcBorders>
            <w:noWrap w:val="0"/>
            <w:tcMar>
              <w:top w:w="15" w:type="dxa"/>
              <w:left w:w="15" w:type="dxa"/>
              <w:right w:w="15" w:type="dxa"/>
            </w:tcMar>
            <w:vAlign w:val="center"/>
          </w:tcPr>
          <w:p w14:paraId="4484892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w:t>
            </w:r>
          </w:p>
        </w:tc>
        <w:tc>
          <w:tcPr>
            <w:tcW w:w="382" w:type="dxa"/>
            <w:tcBorders>
              <w:top w:val="nil"/>
              <w:left w:val="nil"/>
              <w:bottom w:val="single" w:color="000000" w:sz="8" w:space="0"/>
              <w:right w:val="single" w:color="000000" w:sz="8" w:space="0"/>
            </w:tcBorders>
            <w:noWrap w:val="0"/>
            <w:tcMar>
              <w:top w:w="15" w:type="dxa"/>
              <w:left w:w="15" w:type="dxa"/>
              <w:right w:w="15" w:type="dxa"/>
            </w:tcMar>
            <w:vAlign w:val="center"/>
          </w:tcPr>
          <w:p w14:paraId="5FC525E0">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00A8D405">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2</w:t>
            </w:r>
          </w:p>
        </w:tc>
        <w:tc>
          <w:tcPr>
            <w:tcW w:w="578" w:type="dxa"/>
            <w:tcBorders>
              <w:top w:val="nil"/>
              <w:left w:val="nil"/>
              <w:bottom w:val="single" w:color="000000" w:sz="8" w:space="0"/>
              <w:right w:val="single" w:color="000000" w:sz="8" w:space="0"/>
            </w:tcBorders>
            <w:noWrap w:val="0"/>
            <w:tcMar>
              <w:top w:w="15" w:type="dxa"/>
              <w:left w:w="15" w:type="dxa"/>
              <w:right w:w="15" w:type="dxa"/>
            </w:tcMar>
            <w:vAlign w:val="center"/>
          </w:tcPr>
          <w:p w14:paraId="21286A9F">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2</w:t>
            </w: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22643802">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37165B11">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71" w:type="dxa"/>
            <w:tcBorders>
              <w:top w:val="nil"/>
              <w:left w:val="nil"/>
              <w:bottom w:val="single" w:color="000000" w:sz="8" w:space="0"/>
              <w:right w:val="single" w:color="000000" w:sz="8" w:space="0"/>
            </w:tcBorders>
            <w:noWrap w:val="0"/>
            <w:tcMar>
              <w:top w:w="15" w:type="dxa"/>
              <w:left w:w="15" w:type="dxa"/>
              <w:right w:w="15" w:type="dxa"/>
            </w:tcMar>
            <w:vAlign w:val="center"/>
          </w:tcPr>
          <w:p w14:paraId="2E9895C9">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691" w:type="dxa"/>
            <w:tcBorders>
              <w:top w:val="nil"/>
              <w:left w:val="nil"/>
              <w:bottom w:val="single" w:color="000000" w:sz="8" w:space="0"/>
              <w:right w:val="single" w:color="000000" w:sz="8" w:space="0"/>
            </w:tcBorders>
            <w:noWrap w:val="0"/>
            <w:tcMar>
              <w:top w:w="15" w:type="dxa"/>
              <w:left w:w="15" w:type="dxa"/>
              <w:right w:w="15" w:type="dxa"/>
            </w:tcMar>
            <w:vAlign w:val="center"/>
          </w:tcPr>
          <w:p w14:paraId="39E7709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1054" w:type="dxa"/>
            <w:tcBorders>
              <w:top w:val="nil"/>
              <w:left w:val="nil"/>
              <w:bottom w:val="single" w:color="000000" w:sz="8" w:space="0"/>
              <w:right w:val="single" w:color="000000" w:sz="8" w:space="0"/>
            </w:tcBorders>
            <w:noWrap/>
            <w:tcMar>
              <w:top w:w="15" w:type="dxa"/>
              <w:left w:w="15" w:type="dxa"/>
              <w:right w:w="15" w:type="dxa"/>
            </w:tcMar>
            <w:vAlign w:val="center"/>
          </w:tcPr>
          <w:p w14:paraId="13BB9F38">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r>
      <w:tr w14:paraId="175F2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EAF2EFE">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295" w:type="dxa"/>
            <w:vMerge w:val="continue"/>
            <w:tcBorders>
              <w:left w:val="nil"/>
              <w:right w:val="single" w:color="000000" w:sz="8" w:space="0"/>
            </w:tcBorders>
            <w:noWrap w:val="0"/>
            <w:tcMar>
              <w:top w:w="15" w:type="dxa"/>
              <w:left w:w="15" w:type="dxa"/>
              <w:right w:w="15" w:type="dxa"/>
            </w:tcMar>
            <w:vAlign w:val="center"/>
          </w:tcPr>
          <w:p w14:paraId="4854439B">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14" w:type="dxa"/>
            <w:tcBorders>
              <w:top w:val="nil"/>
              <w:left w:val="nil"/>
              <w:bottom w:val="single" w:color="000000" w:sz="8" w:space="0"/>
              <w:right w:val="single" w:color="000000" w:sz="8" w:space="0"/>
            </w:tcBorders>
            <w:noWrap/>
            <w:tcMar>
              <w:top w:w="15" w:type="dxa"/>
              <w:left w:w="15" w:type="dxa"/>
              <w:right w:w="15" w:type="dxa"/>
            </w:tcMar>
            <w:vAlign w:val="center"/>
          </w:tcPr>
          <w:p w14:paraId="0CDAAACF">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5</w:t>
            </w:r>
          </w:p>
        </w:tc>
        <w:tc>
          <w:tcPr>
            <w:tcW w:w="1626" w:type="dxa"/>
            <w:tcBorders>
              <w:top w:val="nil"/>
              <w:left w:val="nil"/>
              <w:bottom w:val="single" w:color="000000" w:sz="8" w:space="0"/>
              <w:right w:val="single" w:color="000000" w:sz="8" w:space="0"/>
            </w:tcBorders>
            <w:noWrap w:val="0"/>
            <w:tcMar>
              <w:top w:w="15" w:type="dxa"/>
              <w:left w:w="15" w:type="dxa"/>
              <w:right w:w="15" w:type="dxa"/>
            </w:tcMar>
            <w:vAlign w:val="center"/>
          </w:tcPr>
          <w:p w14:paraId="3BEF8D37">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极限配合与技术测量</w:t>
            </w:r>
          </w:p>
        </w:tc>
        <w:tc>
          <w:tcPr>
            <w:tcW w:w="573" w:type="dxa"/>
            <w:tcBorders>
              <w:top w:val="nil"/>
              <w:left w:val="nil"/>
              <w:bottom w:val="single" w:color="000000" w:sz="8" w:space="0"/>
              <w:right w:val="single" w:color="000000" w:sz="8" w:space="0"/>
            </w:tcBorders>
            <w:noWrap w:val="0"/>
            <w:tcMar>
              <w:top w:w="15" w:type="dxa"/>
              <w:left w:w="15" w:type="dxa"/>
              <w:right w:w="15" w:type="dxa"/>
            </w:tcMar>
            <w:vAlign w:val="center"/>
          </w:tcPr>
          <w:p w14:paraId="2D89334A">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72</w:t>
            </w:r>
          </w:p>
        </w:tc>
        <w:tc>
          <w:tcPr>
            <w:tcW w:w="662" w:type="dxa"/>
            <w:tcBorders>
              <w:top w:val="nil"/>
              <w:left w:val="nil"/>
              <w:bottom w:val="single" w:color="000000" w:sz="8" w:space="0"/>
              <w:right w:val="single" w:color="000000" w:sz="8" w:space="0"/>
            </w:tcBorders>
            <w:noWrap w:val="0"/>
            <w:tcMar>
              <w:top w:w="15" w:type="dxa"/>
              <w:left w:w="15" w:type="dxa"/>
              <w:right w:w="15" w:type="dxa"/>
            </w:tcMar>
            <w:vAlign w:val="center"/>
          </w:tcPr>
          <w:p w14:paraId="58D9713F">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12</w:t>
            </w:r>
          </w:p>
        </w:tc>
        <w:tc>
          <w:tcPr>
            <w:tcW w:w="502" w:type="dxa"/>
            <w:tcBorders>
              <w:top w:val="nil"/>
              <w:left w:val="nil"/>
              <w:bottom w:val="single" w:color="000000" w:sz="8" w:space="0"/>
              <w:right w:val="single" w:color="000000" w:sz="8" w:space="0"/>
            </w:tcBorders>
            <w:noWrap w:val="0"/>
            <w:tcMar>
              <w:top w:w="15" w:type="dxa"/>
              <w:left w:w="15" w:type="dxa"/>
              <w:right w:w="15" w:type="dxa"/>
            </w:tcMar>
            <w:vAlign w:val="center"/>
          </w:tcPr>
          <w:p w14:paraId="38EB4388">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60</w:t>
            </w:r>
          </w:p>
        </w:tc>
        <w:tc>
          <w:tcPr>
            <w:tcW w:w="408" w:type="dxa"/>
            <w:tcBorders>
              <w:top w:val="nil"/>
              <w:left w:val="nil"/>
              <w:bottom w:val="single" w:color="000000" w:sz="8" w:space="0"/>
              <w:right w:val="single" w:color="000000" w:sz="8" w:space="0"/>
            </w:tcBorders>
            <w:noWrap w:val="0"/>
            <w:tcMar>
              <w:top w:w="15" w:type="dxa"/>
              <w:left w:w="15" w:type="dxa"/>
              <w:right w:w="15" w:type="dxa"/>
            </w:tcMar>
            <w:vAlign w:val="center"/>
          </w:tcPr>
          <w:p w14:paraId="6B97C8A3">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w:t>
            </w:r>
          </w:p>
        </w:tc>
        <w:tc>
          <w:tcPr>
            <w:tcW w:w="382" w:type="dxa"/>
            <w:tcBorders>
              <w:top w:val="nil"/>
              <w:left w:val="nil"/>
              <w:bottom w:val="single" w:color="000000" w:sz="8" w:space="0"/>
              <w:right w:val="single" w:color="000000" w:sz="8" w:space="0"/>
            </w:tcBorders>
            <w:noWrap w:val="0"/>
            <w:tcMar>
              <w:top w:w="15" w:type="dxa"/>
              <w:left w:w="15" w:type="dxa"/>
              <w:right w:w="15" w:type="dxa"/>
            </w:tcMar>
            <w:vAlign w:val="center"/>
          </w:tcPr>
          <w:p w14:paraId="3CAA40AD">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0DD70949">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8" w:type="dxa"/>
            <w:tcBorders>
              <w:top w:val="nil"/>
              <w:left w:val="nil"/>
              <w:bottom w:val="single" w:color="000000" w:sz="8" w:space="0"/>
              <w:right w:val="single" w:color="000000" w:sz="8" w:space="0"/>
            </w:tcBorders>
            <w:noWrap w:val="0"/>
            <w:tcMar>
              <w:top w:w="15" w:type="dxa"/>
              <w:left w:w="15" w:type="dxa"/>
              <w:right w:w="15" w:type="dxa"/>
            </w:tcMar>
            <w:vAlign w:val="center"/>
          </w:tcPr>
          <w:p w14:paraId="6AA38E13">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4</w:t>
            </w: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366CF760">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3C126F1B">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71" w:type="dxa"/>
            <w:tcBorders>
              <w:top w:val="nil"/>
              <w:left w:val="nil"/>
              <w:bottom w:val="single" w:color="000000" w:sz="8" w:space="0"/>
              <w:right w:val="single" w:color="000000" w:sz="8" w:space="0"/>
            </w:tcBorders>
            <w:noWrap w:val="0"/>
            <w:tcMar>
              <w:top w:w="15" w:type="dxa"/>
              <w:left w:w="15" w:type="dxa"/>
              <w:right w:w="15" w:type="dxa"/>
            </w:tcMar>
            <w:vAlign w:val="center"/>
          </w:tcPr>
          <w:p w14:paraId="2D4190C9">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691" w:type="dxa"/>
            <w:tcBorders>
              <w:top w:val="nil"/>
              <w:left w:val="nil"/>
              <w:bottom w:val="single" w:color="000000" w:sz="8" w:space="0"/>
              <w:right w:val="single" w:color="000000" w:sz="8" w:space="0"/>
            </w:tcBorders>
            <w:noWrap w:val="0"/>
            <w:tcMar>
              <w:top w:w="15" w:type="dxa"/>
              <w:left w:w="15" w:type="dxa"/>
              <w:right w:w="15" w:type="dxa"/>
            </w:tcMar>
            <w:vAlign w:val="center"/>
          </w:tcPr>
          <w:p w14:paraId="63E310DA">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1054" w:type="dxa"/>
            <w:tcBorders>
              <w:top w:val="nil"/>
              <w:left w:val="nil"/>
              <w:bottom w:val="single" w:color="000000" w:sz="8" w:space="0"/>
              <w:right w:val="single" w:color="000000" w:sz="8" w:space="0"/>
            </w:tcBorders>
            <w:noWrap/>
            <w:tcMar>
              <w:top w:w="15" w:type="dxa"/>
              <w:left w:w="15" w:type="dxa"/>
              <w:right w:w="15" w:type="dxa"/>
            </w:tcMar>
            <w:vAlign w:val="center"/>
          </w:tcPr>
          <w:p w14:paraId="3B045911">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r>
      <w:tr w14:paraId="61558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55C5DED5">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295" w:type="dxa"/>
            <w:vMerge w:val="continue"/>
            <w:tcBorders>
              <w:left w:val="nil"/>
              <w:right w:val="single" w:color="000000" w:sz="8" w:space="0"/>
            </w:tcBorders>
            <w:noWrap w:val="0"/>
            <w:tcMar>
              <w:top w:w="15" w:type="dxa"/>
              <w:left w:w="15" w:type="dxa"/>
              <w:right w:w="15" w:type="dxa"/>
            </w:tcMar>
            <w:vAlign w:val="center"/>
          </w:tcPr>
          <w:p w14:paraId="7CC19E23">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14" w:type="dxa"/>
            <w:tcBorders>
              <w:top w:val="nil"/>
              <w:left w:val="nil"/>
              <w:bottom w:val="single" w:color="000000" w:sz="8" w:space="0"/>
              <w:right w:val="single" w:color="000000" w:sz="8" w:space="0"/>
            </w:tcBorders>
            <w:noWrap/>
            <w:tcMar>
              <w:top w:w="15" w:type="dxa"/>
              <w:left w:w="15" w:type="dxa"/>
              <w:right w:w="15" w:type="dxa"/>
            </w:tcMar>
            <w:vAlign w:val="center"/>
          </w:tcPr>
          <w:p w14:paraId="72857974">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6</w:t>
            </w:r>
          </w:p>
        </w:tc>
        <w:tc>
          <w:tcPr>
            <w:tcW w:w="1626" w:type="dxa"/>
            <w:tcBorders>
              <w:top w:val="nil"/>
              <w:left w:val="nil"/>
              <w:bottom w:val="single" w:color="000000" w:sz="8" w:space="0"/>
              <w:right w:val="single" w:color="000000" w:sz="8" w:space="0"/>
            </w:tcBorders>
            <w:noWrap w:val="0"/>
            <w:tcMar>
              <w:top w:w="15" w:type="dxa"/>
              <w:left w:w="15" w:type="dxa"/>
              <w:right w:w="15" w:type="dxa"/>
            </w:tcMar>
            <w:vAlign w:val="center"/>
          </w:tcPr>
          <w:p w14:paraId="219167E7">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车工工艺学</w:t>
            </w:r>
          </w:p>
        </w:tc>
        <w:tc>
          <w:tcPr>
            <w:tcW w:w="573" w:type="dxa"/>
            <w:tcBorders>
              <w:top w:val="nil"/>
              <w:left w:val="nil"/>
              <w:bottom w:val="single" w:color="000000" w:sz="8" w:space="0"/>
              <w:right w:val="single" w:color="000000" w:sz="8" w:space="0"/>
            </w:tcBorders>
            <w:noWrap w:val="0"/>
            <w:tcMar>
              <w:top w:w="15" w:type="dxa"/>
              <w:left w:w="15" w:type="dxa"/>
              <w:right w:w="15" w:type="dxa"/>
            </w:tcMar>
            <w:vAlign w:val="center"/>
          </w:tcPr>
          <w:p w14:paraId="5D5DAF3B">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144</w:t>
            </w:r>
          </w:p>
        </w:tc>
        <w:tc>
          <w:tcPr>
            <w:tcW w:w="662" w:type="dxa"/>
            <w:tcBorders>
              <w:top w:val="nil"/>
              <w:left w:val="nil"/>
              <w:bottom w:val="single" w:color="000000" w:sz="8" w:space="0"/>
              <w:right w:val="single" w:color="000000" w:sz="8" w:space="0"/>
            </w:tcBorders>
            <w:noWrap w:val="0"/>
            <w:tcMar>
              <w:top w:w="15" w:type="dxa"/>
              <w:left w:w="15" w:type="dxa"/>
              <w:right w:w="15" w:type="dxa"/>
            </w:tcMar>
            <w:vAlign w:val="center"/>
          </w:tcPr>
          <w:p w14:paraId="5214557E">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14</w:t>
            </w:r>
          </w:p>
        </w:tc>
        <w:tc>
          <w:tcPr>
            <w:tcW w:w="502" w:type="dxa"/>
            <w:tcBorders>
              <w:top w:val="nil"/>
              <w:left w:val="nil"/>
              <w:bottom w:val="single" w:color="000000" w:sz="8" w:space="0"/>
              <w:right w:val="single" w:color="000000" w:sz="8" w:space="0"/>
            </w:tcBorders>
            <w:noWrap w:val="0"/>
            <w:tcMar>
              <w:top w:w="15" w:type="dxa"/>
              <w:left w:w="15" w:type="dxa"/>
              <w:right w:w="15" w:type="dxa"/>
            </w:tcMar>
            <w:vAlign w:val="center"/>
          </w:tcPr>
          <w:p w14:paraId="6B0813C5">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130</w:t>
            </w:r>
          </w:p>
        </w:tc>
        <w:tc>
          <w:tcPr>
            <w:tcW w:w="408" w:type="dxa"/>
            <w:tcBorders>
              <w:top w:val="nil"/>
              <w:left w:val="nil"/>
              <w:bottom w:val="single" w:color="000000" w:sz="8" w:space="0"/>
              <w:right w:val="single" w:color="000000" w:sz="8" w:space="0"/>
            </w:tcBorders>
            <w:noWrap w:val="0"/>
            <w:tcMar>
              <w:top w:w="15" w:type="dxa"/>
              <w:left w:w="15" w:type="dxa"/>
              <w:right w:w="15" w:type="dxa"/>
            </w:tcMar>
            <w:vAlign w:val="center"/>
          </w:tcPr>
          <w:p w14:paraId="7E46F7EC">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w:t>
            </w:r>
          </w:p>
        </w:tc>
        <w:tc>
          <w:tcPr>
            <w:tcW w:w="382" w:type="dxa"/>
            <w:tcBorders>
              <w:top w:val="nil"/>
              <w:left w:val="nil"/>
              <w:bottom w:val="single" w:color="000000" w:sz="8" w:space="0"/>
              <w:right w:val="single" w:color="000000" w:sz="8" w:space="0"/>
            </w:tcBorders>
            <w:noWrap w:val="0"/>
            <w:tcMar>
              <w:top w:w="15" w:type="dxa"/>
              <w:left w:w="15" w:type="dxa"/>
              <w:right w:w="15" w:type="dxa"/>
            </w:tcMar>
            <w:vAlign w:val="center"/>
          </w:tcPr>
          <w:p w14:paraId="6C756DA5">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1541882D">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8" w:type="dxa"/>
            <w:tcBorders>
              <w:top w:val="nil"/>
              <w:left w:val="nil"/>
              <w:bottom w:val="single" w:color="000000" w:sz="8" w:space="0"/>
              <w:right w:val="single" w:color="000000" w:sz="8" w:space="0"/>
            </w:tcBorders>
            <w:noWrap w:val="0"/>
            <w:tcMar>
              <w:top w:w="15" w:type="dxa"/>
              <w:left w:w="15" w:type="dxa"/>
              <w:right w:w="15" w:type="dxa"/>
            </w:tcMar>
            <w:vAlign w:val="center"/>
          </w:tcPr>
          <w:p w14:paraId="65535DCA">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3CFC2890">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4</w:t>
            </w: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4186DF30">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4</w:t>
            </w:r>
          </w:p>
        </w:tc>
        <w:tc>
          <w:tcPr>
            <w:tcW w:w="471" w:type="dxa"/>
            <w:tcBorders>
              <w:top w:val="nil"/>
              <w:left w:val="nil"/>
              <w:bottom w:val="single" w:color="000000" w:sz="8" w:space="0"/>
              <w:right w:val="single" w:color="000000" w:sz="8" w:space="0"/>
            </w:tcBorders>
            <w:noWrap w:val="0"/>
            <w:tcMar>
              <w:top w:w="15" w:type="dxa"/>
              <w:left w:w="15" w:type="dxa"/>
              <w:right w:w="15" w:type="dxa"/>
            </w:tcMar>
            <w:vAlign w:val="center"/>
          </w:tcPr>
          <w:p w14:paraId="2C7EC850">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691" w:type="dxa"/>
            <w:tcBorders>
              <w:top w:val="nil"/>
              <w:left w:val="nil"/>
              <w:bottom w:val="single" w:color="000000" w:sz="8" w:space="0"/>
              <w:right w:val="single" w:color="000000" w:sz="8" w:space="0"/>
            </w:tcBorders>
            <w:noWrap w:val="0"/>
            <w:tcMar>
              <w:top w:w="15" w:type="dxa"/>
              <w:left w:w="15" w:type="dxa"/>
              <w:right w:w="15" w:type="dxa"/>
            </w:tcMar>
            <w:vAlign w:val="center"/>
          </w:tcPr>
          <w:p w14:paraId="69304578">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1054" w:type="dxa"/>
            <w:tcBorders>
              <w:top w:val="nil"/>
              <w:left w:val="nil"/>
              <w:bottom w:val="single" w:color="000000" w:sz="8" w:space="0"/>
              <w:right w:val="single" w:color="000000" w:sz="8" w:space="0"/>
            </w:tcBorders>
            <w:noWrap/>
            <w:tcMar>
              <w:top w:w="15" w:type="dxa"/>
              <w:left w:w="15" w:type="dxa"/>
              <w:right w:w="15" w:type="dxa"/>
            </w:tcMar>
            <w:vAlign w:val="center"/>
          </w:tcPr>
          <w:p w14:paraId="6D5DD1D1">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r>
      <w:tr w14:paraId="66C83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0A31F16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295" w:type="dxa"/>
            <w:vMerge w:val="continue"/>
            <w:tcBorders>
              <w:left w:val="nil"/>
              <w:right w:val="single" w:color="000000" w:sz="8" w:space="0"/>
            </w:tcBorders>
            <w:noWrap w:val="0"/>
            <w:tcMar>
              <w:top w:w="15" w:type="dxa"/>
              <w:left w:w="15" w:type="dxa"/>
              <w:right w:w="15" w:type="dxa"/>
            </w:tcMar>
            <w:vAlign w:val="center"/>
          </w:tcPr>
          <w:p w14:paraId="5055D3E3">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14" w:type="dxa"/>
            <w:tcBorders>
              <w:top w:val="nil"/>
              <w:left w:val="nil"/>
              <w:bottom w:val="single" w:color="000000" w:sz="8" w:space="0"/>
              <w:right w:val="single" w:color="000000" w:sz="8" w:space="0"/>
            </w:tcBorders>
            <w:noWrap/>
            <w:tcMar>
              <w:top w:w="15" w:type="dxa"/>
              <w:left w:w="15" w:type="dxa"/>
              <w:right w:w="15" w:type="dxa"/>
            </w:tcMar>
            <w:vAlign w:val="center"/>
          </w:tcPr>
          <w:p w14:paraId="1E17C8CA">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7</w:t>
            </w:r>
          </w:p>
        </w:tc>
        <w:tc>
          <w:tcPr>
            <w:tcW w:w="1626" w:type="dxa"/>
            <w:tcBorders>
              <w:top w:val="nil"/>
              <w:left w:val="nil"/>
              <w:bottom w:val="single" w:color="000000" w:sz="8" w:space="0"/>
              <w:right w:val="single" w:color="000000" w:sz="8" w:space="0"/>
            </w:tcBorders>
            <w:noWrap w:val="0"/>
            <w:tcMar>
              <w:top w:w="15" w:type="dxa"/>
              <w:left w:w="15" w:type="dxa"/>
              <w:right w:w="15" w:type="dxa"/>
            </w:tcMar>
            <w:vAlign w:val="center"/>
          </w:tcPr>
          <w:p w14:paraId="55B46999">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数控加工技术</w:t>
            </w:r>
          </w:p>
        </w:tc>
        <w:tc>
          <w:tcPr>
            <w:tcW w:w="573" w:type="dxa"/>
            <w:tcBorders>
              <w:top w:val="nil"/>
              <w:left w:val="nil"/>
              <w:bottom w:val="single" w:color="000000" w:sz="8" w:space="0"/>
              <w:right w:val="single" w:color="000000" w:sz="8" w:space="0"/>
            </w:tcBorders>
            <w:noWrap w:val="0"/>
            <w:tcMar>
              <w:top w:w="15" w:type="dxa"/>
              <w:left w:w="15" w:type="dxa"/>
              <w:right w:w="15" w:type="dxa"/>
            </w:tcMar>
            <w:vAlign w:val="center"/>
          </w:tcPr>
          <w:p w14:paraId="20D3C78A">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72</w:t>
            </w:r>
          </w:p>
        </w:tc>
        <w:tc>
          <w:tcPr>
            <w:tcW w:w="662" w:type="dxa"/>
            <w:tcBorders>
              <w:top w:val="nil"/>
              <w:left w:val="nil"/>
              <w:bottom w:val="single" w:color="000000" w:sz="8" w:space="0"/>
              <w:right w:val="single" w:color="000000" w:sz="8" w:space="0"/>
            </w:tcBorders>
            <w:noWrap w:val="0"/>
            <w:tcMar>
              <w:top w:w="15" w:type="dxa"/>
              <w:left w:w="15" w:type="dxa"/>
              <w:right w:w="15" w:type="dxa"/>
            </w:tcMar>
            <w:vAlign w:val="center"/>
          </w:tcPr>
          <w:p w14:paraId="5A855409">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12</w:t>
            </w:r>
          </w:p>
        </w:tc>
        <w:tc>
          <w:tcPr>
            <w:tcW w:w="502" w:type="dxa"/>
            <w:tcBorders>
              <w:top w:val="nil"/>
              <w:left w:val="nil"/>
              <w:bottom w:val="single" w:color="000000" w:sz="8" w:space="0"/>
              <w:right w:val="single" w:color="000000" w:sz="8" w:space="0"/>
            </w:tcBorders>
            <w:noWrap w:val="0"/>
            <w:tcMar>
              <w:top w:w="15" w:type="dxa"/>
              <w:left w:w="15" w:type="dxa"/>
              <w:right w:w="15" w:type="dxa"/>
            </w:tcMar>
            <w:vAlign w:val="center"/>
          </w:tcPr>
          <w:p w14:paraId="3DBFA06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60</w:t>
            </w:r>
          </w:p>
        </w:tc>
        <w:tc>
          <w:tcPr>
            <w:tcW w:w="408" w:type="dxa"/>
            <w:tcBorders>
              <w:top w:val="nil"/>
              <w:left w:val="nil"/>
              <w:bottom w:val="single" w:color="000000" w:sz="8" w:space="0"/>
              <w:right w:val="single" w:color="000000" w:sz="8" w:space="0"/>
            </w:tcBorders>
            <w:noWrap w:val="0"/>
            <w:tcMar>
              <w:top w:w="15" w:type="dxa"/>
              <w:left w:w="15" w:type="dxa"/>
              <w:right w:w="15" w:type="dxa"/>
            </w:tcMar>
            <w:vAlign w:val="center"/>
          </w:tcPr>
          <w:p w14:paraId="05FFF331">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w:t>
            </w:r>
          </w:p>
        </w:tc>
        <w:tc>
          <w:tcPr>
            <w:tcW w:w="382" w:type="dxa"/>
            <w:tcBorders>
              <w:top w:val="nil"/>
              <w:left w:val="nil"/>
              <w:bottom w:val="single" w:color="000000" w:sz="8" w:space="0"/>
              <w:right w:val="single" w:color="000000" w:sz="8" w:space="0"/>
            </w:tcBorders>
            <w:noWrap w:val="0"/>
            <w:tcMar>
              <w:top w:w="15" w:type="dxa"/>
              <w:left w:w="15" w:type="dxa"/>
              <w:right w:w="15" w:type="dxa"/>
            </w:tcMar>
            <w:vAlign w:val="center"/>
          </w:tcPr>
          <w:p w14:paraId="5B8E86A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0243872C">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8" w:type="dxa"/>
            <w:tcBorders>
              <w:top w:val="nil"/>
              <w:left w:val="nil"/>
              <w:bottom w:val="single" w:color="000000" w:sz="8" w:space="0"/>
              <w:right w:val="single" w:color="000000" w:sz="8" w:space="0"/>
            </w:tcBorders>
            <w:noWrap w:val="0"/>
            <w:tcMar>
              <w:top w:w="15" w:type="dxa"/>
              <w:left w:w="15" w:type="dxa"/>
              <w:right w:w="15" w:type="dxa"/>
            </w:tcMar>
            <w:vAlign w:val="center"/>
          </w:tcPr>
          <w:p w14:paraId="3D7DD418">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1190DC91">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2</w:t>
            </w: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2B2EB626">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2</w:t>
            </w:r>
          </w:p>
        </w:tc>
        <w:tc>
          <w:tcPr>
            <w:tcW w:w="471" w:type="dxa"/>
            <w:tcBorders>
              <w:top w:val="nil"/>
              <w:left w:val="nil"/>
              <w:bottom w:val="single" w:color="000000" w:sz="8" w:space="0"/>
              <w:right w:val="single" w:color="000000" w:sz="8" w:space="0"/>
            </w:tcBorders>
            <w:noWrap w:val="0"/>
            <w:tcMar>
              <w:top w:w="15" w:type="dxa"/>
              <w:left w:w="15" w:type="dxa"/>
              <w:right w:w="15" w:type="dxa"/>
            </w:tcMar>
            <w:vAlign w:val="center"/>
          </w:tcPr>
          <w:p w14:paraId="561569A9">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691" w:type="dxa"/>
            <w:tcBorders>
              <w:top w:val="nil"/>
              <w:left w:val="nil"/>
              <w:bottom w:val="single" w:color="000000" w:sz="8" w:space="0"/>
              <w:right w:val="single" w:color="000000" w:sz="8" w:space="0"/>
            </w:tcBorders>
            <w:noWrap w:val="0"/>
            <w:tcMar>
              <w:top w:w="15" w:type="dxa"/>
              <w:left w:w="15" w:type="dxa"/>
              <w:right w:w="15" w:type="dxa"/>
            </w:tcMar>
            <w:vAlign w:val="center"/>
          </w:tcPr>
          <w:p w14:paraId="19B3B60A">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1054" w:type="dxa"/>
            <w:tcBorders>
              <w:top w:val="nil"/>
              <w:left w:val="nil"/>
              <w:bottom w:val="single" w:color="000000" w:sz="8" w:space="0"/>
              <w:right w:val="single" w:color="000000" w:sz="8" w:space="0"/>
            </w:tcBorders>
            <w:noWrap/>
            <w:tcMar>
              <w:top w:w="15" w:type="dxa"/>
              <w:left w:w="15" w:type="dxa"/>
              <w:right w:w="15" w:type="dxa"/>
            </w:tcMar>
            <w:vAlign w:val="center"/>
          </w:tcPr>
          <w:p w14:paraId="6A73A997">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r>
      <w:tr w14:paraId="3A48B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8C37A4B">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295" w:type="dxa"/>
            <w:vMerge w:val="continue"/>
            <w:tcBorders>
              <w:left w:val="nil"/>
              <w:bottom w:val="single" w:color="000000" w:sz="8" w:space="0"/>
              <w:right w:val="single" w:color="000000" w:sz="8" w:space="0"/>
            </w:tcBorders>
            <w:noWrap w:val="0"/>
            <w:tcMar>
              <w:top w:w="15" w:type="dxa"/>
              <w:left w:w="15" w:type="dxa"/>
              <w:right w:w="15" w:type="dxa"/>
            </w:tcMar>
            <w:vAlign w:val="center"/>
          </w:tcPr>
          <w:p w14:paraId="6B92D180">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14" w:type="dxa"/>
            <w:tcBorders>
              <w:top w:val="nil"/>
              <w:left w:val="nil"/>
              <w:bottom w:val="single" w:color="000000" w:sz="8" w:space="0"/>
              <w:right w:val="single" w:color="000000" w:sz="8" w:space="0"/>
            </w:tcBorders>
            <w:noWrap/>
            <w:tcMar>
              <w:top w:w="15" w:type="dxa"/>
              <w:left w:w="15" w:type="dxa"/>
              <w:right w:w="15" w:type="dxa"/>
            </w:tcMar>
            <w:vAlign w:val="center"/>
          </w:tcPr>
          <w:p w14:paraId="417F5765">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8</w:t>
            </w:r>
          </w:p>
        </w:tc>
        <w:tc>
          <w:tcPr>
            <w:tcW w:w="1626" w:type="dxa"/>
            <w:tcBorders>
              <w:top w:val="nil"/>
              <w:left w:val="nil"/>
              <w:bottom w:val="single" w:color="000000" w:sz="8" w:space="0"/>
              <w:right w:val="single" w:color="000000" w:sz="8" w:space="0"/>
            </w:tcBorders>
            <w:noWrap w:val="0"/>
            <w:tcMar>
              <w:top w:w="15" w:type="dxa"/>
              <w:left w:w="15" w:type="dxa"/>
              <w:right w:w="15" w:type="dxa"/>
            </w:tcMar>
            <w:vAlign w:val="center"/>
          </w:tcPr>
          <w:p w14:paraId="1A6EF992">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机械应知</w:t>
            </w:r>
          </w:p>
        </w:tc>
        <w:tc>
          <w:tcPr>
            <w:tcW w:w="573" w:type="dxa"/>
            <w:tcBorders>
              <w:top w:val="nil"/>
              <w:left w:val="nil"/>
              <w:bottom w:val="single" w:color="000000" w:sz="8" w:space="0"/>
              <w:right w:val="single" w:color="000000" w:sz="8" w:space="0"/>
            </w:tcBorders>
            <w:noWrap w:val="0"/>
            <w:tcMar>
              <w:top w:w="15" w:type="dxa"/>
              <w:left w:w="15" w:type="dxa"/>
              <w:right w:w="15" w:type="dxa"/>
            </w:tcMar>
            <w:vAlign w:val="center"/>
          </w:tcPr>
          <w:p w14:paraId="7B84F3D4">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308</w:t>
            </w:r>
          </w:p>
        </w:tc>
        <w:tc>
          <w:tcPr>
            <w:tcW w:w="662" w:type="dxa"/>
            <w:tcBorders>
              <w:top w:val="nil"/>
              <w:left w:val="nil"/>
              <w:bottom w:val="single" w:color="000000" w:sz="8" w:space="0"/>
              <w:right w:val="single" w:color="000000" w:sz="8" w:space="0"/>
            </w:tcBorders>
            <w:noWrap w:val="0"/>
            <w:tcMar>
              <w:top w:w="15" w:type="dxa"/>
              <w:left w:w="15" w:type="dxa"/>
              <w:right w:w="15" w:type="dxa"/>
            </w:tcMar>
            <w:vAlign w:val="center"/>
          </w:tcPr>
          <w:p w14:paraId="30B4D53E">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0</w:t>
            </w:r>
          </w:p>
        </w:tc>
        <w:tc>
          <w:tcPr>
            <w:tcW w:w="502" w:type="dxa"/>
            <w:tcBorders>
              <w:top w:val="nil"/>
              <w:left w:val="nil"/>
              <w:bottom w:val="single" w:color="000000" w:sz="8" w:space="0"/>
              <w:right w:val="single" w:color="000000" w:sz="8" w:space="0"/>
            </w:tcBorders>
            <w:noWrap w:val="0"/>
            <w:tcMar>
              <w:top w:w="15" w:type="dxa"/>
              <w:left w:w="15" w:type="dxa"/>
              <w:right w:w="15" w:type="dxa"/>
            </w:tcMar>
            <w:vAlign w:val="center"/>
          </w:tcPr>
          <w:p w14:paraId="2A59D788">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308</w:t>
            </w:r>
          </w:p>
        </w:tc>
        <w:tc>
          <w:tcPr>
            <w:tcW w:w="408" w:type="dxa"/>
            <w:tcBorders>
              <w:top w:val="nil"/>
              <w:left w:val="nil"/>
              <w:bottom w:val="single" w:color="000000" w:sz="8" w:space="0"/>
              <w:right w:val="single" w:color="000000" w:sz="8" w:space="0"/>
            </w:tcBorders>
            <w:noWrap w:val="0"/>
            <w:tcMar>
              <w:top w:w="15" w:type="dxa"/>
              <w:left w:w="15" w:type="dxa"/>
              <w:right w:w="15" w:type="dxa"/>
            </w:tcMar>
            <w:vAlign w:val="center"/>
          </w:tcPr>
          <w:p w14:paraId="21F9DD5A">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w:t>
            </w:r>
          </w:p>
        </w:tc>
        <w:tc>
          <w:tcPr>
            <w:tcW w:w="382" w:type="dxa"/>
            <w:tcBorders>
              <w:top w:val="nil"/>
              <w:left w:val="nil"/>
              <w:bottom w:val="single" w:color="000000" w:sz="8" w:space="0"/>
              <w:right w:val="single" w:color="000000" w:sz="8" w:space="0"/>
            </w:tcBorders>
            <w:noWrap w:val="0"/>
            <w:tcMar>
              <w:top w:w="15" w:type="dxa"/>
              <w:left w:w="15" w:type="dxa"/>
              <w:right w:w="15" w:type="dxa"/>
            </w:tcMar>
            <w:vAlign w:val="center"/>
          </w:tcPr>
          <w:p w14:paraId="12A22701">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3D5A1E87">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8" w:type="dxa"/>
            <w:tcBorders>
              <w:top w:val="nil"/>
              <w:left w:val="nil"/>
              <w:bottom w:val="single" w:color="000000" w:sz="8" w:space="0"/>
              <w:right w:val="single" w:color="000000" w:sz="8" w:space="0"/>
            </w:tcBorders>
            <w:noWrap w:val="0"/>
            <w:tcMar>
              <w:top w:w="15" w:type="dxa"/>
              <w:left w:w="15" w:type="dxa"/>
              <w:right w:w="15" w:type="dxa"/>
            </w:tcMar>
            <w:vAlign w:val="center"/>
          </w:tcPr>
          <w:p w14:paraId="79D41ACD">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1AFE8AAF">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190DCA9C">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71" w:type="dxa"/>
            <w:tcBorders>
              <w:top w:val="nil"/>
              <w:left w:val="nil"/>
              <w:bottom w:val="single" w:color="000000" w:sz="8" w:space="0"/>
              <w:right w:val="single" w:color="000000" w:sz="8" w:space="0"/>
            </w:tcBorders>
            <w:noWrap w:val="0"/>
            <w:tcMar>
              <w:top w:w="15" w:type="dxa"/>
              <w:left w:w="15" w:type="dxa"/>
              <w:right w:w="15" w:type="dxa"/>
            </w:tcMar>
            <w:vAlign w:val="center"/>
          </w:tcPr>
          <w:p w14:paraId="088D9487">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10</w:t>
            </w:r>
          </w:p>
        </w:tc>
        <w:tc>
          <w:tcPr>
            <w:tcW w:w="691" w:type="dxa"/>
            <w:tcBorders>
              <w:top w:val="nil"/>
              <w:left w:val="nil"/>
              <w:bottom w:val="single" w:color="000000" w:sz="8" w:space="0"/>
              <w:right w:val="single" w:color="000000" w:sz="8" w:space="0"/>
            </w:tcBorders>
            <w:noWrap w:val="0"/>
            <w:tcMar>
              <w:top w:w="15" w:type="dxa"/>
              <w:left w:w="15" w:type="dxa"/>
              <w:right w:w="15" w:type="dxa"/>
            </w:tcMar>
            <w:vAlign w:val="center"/>
          </w:tcPr>
          <w:p w14:paraId="6183A96A">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16*8</w:t>
            </w:r>
          </w:p>
        </w:tc>
        <w:tc>
          <w:tcPr>
            <w:tcW w:w="1054" w:type="dxa"/>
            <w:tcBorders>
              <w:top w:val="nil"/>
              <w:left w:val="nil"/>
              <w:bottom w:val="single" w:color="000000" w:sz="8" w:space="0"/>
              <w:right w:val="single" w:color="000000" w:sz="8" w:space="0"/>
            </w:tcBorders>
            <w:noWrap/>
            <w:tcMar>
              <w:top w:w="15" w:type="dxa"/>
              <w:left w:w="15" w:type="dxa"/>
              <w:right w:w="15" w:type="dxa"/>
            </w:tcMar>
            <w:vAlign w:val="center"/>
          </w:tcPr>
          <w:p w14:paraId="19E5F00C">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r>
      <w:tr w14:paraId="01A59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46416393">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2335" w:type="dxa"/>
            <w:gridSpan w:val="3"/>
            <w:tcBorders>
              <w:top w:val="nil"/>
              <w:left w:val="nil"/>
              <w:bottom w:val="single" w:color="000000" w:sz="8" w:space="0"/>
              <w:right w:val="single" w:color="000000" w:sz="8" w:space="0"/>
            </w:tcBorders>
            <w:noWrap/>
            <w:tcMar>
              <w:top w:w="15" w:type="dxa"/>
              <w:left w:w="15" w:type="dxa"/>
              <w:right w:w="15" w:type="dxa"/>
            </w:tcMar>
            <w:vAlign w:val="center"/>
          </w:tcPr>
          <w:p w14:paraId="3D03DB8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小计</w:t>
            </w:r>
          </w:p>
        </w:tc>
        <w:tc>
          <w:tcPr>
            <w:tcW w:w="573" w:type="dxa"/>
            <w:tcBorders>
              <w:top w:val="nil"/>
              <w:left w:val="nil"/>
              <w:bottom w:val="single" w:color="000000" w:sz="8" w:space="0"/>
              <w:right w:val="single" w:color="000000" w:sz="8" w:space="0"/>
            </w:tcBorders>
            <w:noWrap w:val="0"/>
            <w:tcMar>
              <w:top w:w="15" w:type="dxa"/>
              <w:left w:w="15" w:type="dxa"/>
              <w:right w:w="15" w:type="dxa"/>
            </w:tcMar>
            <w:vAlign w:val="center"/>
          </w:tcPr>
          <w:p w14:paraId="3586E2D5">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1100</w:t>
            </w:r>
          </w:p>
        </w:tc>
        <w:tc>
          <w:tcPr>
            <w:tcW w:w="662" w:type="dxa"/>
            <w:tcBorders>
              <w:top w:val="nil"/>
              <w:left w:val="nil"/>
              <w:bottom w:val="single" w:color="000000" w:sz="8" w:space="0"/>
              <w:right w:val="single" w:color="000000" w:sz="8" w:space="0"/>
            </w:tcBorders>
            <w:noWrap w:val="0"/>
            <w:tcMar>
              <w:top w:w="15" w:type="dxa"/>
              <w:left w:w="15" w:type="dxa"/>
              <w:right w:w="15" w:type="dxa"/>
            </w:tcMar>
            <w:vAlign w:val="center"/>
          </w:tcPr>
          <w:p w14:paraId="75D474C5">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104</w:t>
            </w:r>
          </w:p>
        </w:tc>
        <w:tc>
          <w:tcPr>
            <w:tcW w:w="502" w:type="dxa"/>
            <w:tcBorders>
              <w:top w:val="nil"/>
              <w:left w:val="nil"/>
              <w:bottom w:val="single" w:color="000000" w:sz="8" w:space="0"/>
              <w:right w:val="single" w:color="000000" w:sz="8" w:space="0"/>
            </w:tcBorders>
            <w:noWrap w:val="0"/>
            <w:tcMar>
              <w:top w:w="15" w:type="dxa"/>
              <w:left w:w="15" w:type="dxa"/>
              <w:right w:w="15" w:type="dxa"/>
            </w:tcMar>
            <w:vAlign w:val="center"/>
          </w:tcPr>
          <w:p w14:paraId="53E588D2">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1068</w:t>
            </w:r>
          </w:p>
        </w:tc>
        <w:tc>
          <w:tcPr>
            <w:tcW w:w="408" w:type="dxa"/>
            <w:tcBorders>
              <w:top w:val="nil"/>
              <w:left w:val="nil"/>
              <w:bottom w:val="single" w:color="000000" w:sz="8" w:space="0"/>
              <w:right w:val="single" w:color="000000" w:sz="8" w:space="0"/>
            </w:tcBorders>
            <w:noWrap w:val="0"/>
            <w:tcMar>
              <w:top w:w="15" w:type="dxa"/>
              <w:left w:w="15" w:type="dxa"/>
              <w:right w:w="15" w:type="dxa"/>
            </w:tcMar>
            <w:vAlign w:val="center"/>
          </w:tcPr>
          <w:p w14:paraId="7B513030">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382" w:type="dxa"/>
            <w:tcBorders>
              <w:top w:val="nil"/>
              <w:left w:val="nil"/>
              <w:bottom w:val="single" w:color="000000" w:sz="8" w:space="0"/>
              <w:right w:val="single" w:color="000000" w:sz="8" w:space="0"/>
            </w:tcBorders>
            <w:noWrap w:val="0"/>
            <w:tcMar>
              <w:top w:w="15" w:type="dxa"/>
              <w:left w:w="15" w:type="dxa"/>
              <w:right w:w="15" w:type="dxa"/>
            </w:tcMar>
            <w:vAlign w:val="center"/>
          </w:tcPr>
          <w:p w14:paraId="2875F3DF">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1E2E47ED">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8" w:type="dxa"/>
            <w:tcBorders>
              <w:top w:val="nil"/>
              <w:left w:val="nil"/>
              <w:bottom w:val="single" w:color="000000" w:sz="8" w:space="0"/>
              <w:right w:val="single" w:color="000000" w:sz="8" w:space="0"/>
            </w:tcBorders>
            <w:noWrap w:val="0"/>
            <w:tcMar>
              <w:top w:w="15" w:type="dxa"/>
              <w:left w:w="15" w:type="dxa"/>
              <w:right w:w="15" w:type="dxa"/>
            </w:tcMar>
            <w:vAlign w:val="center"/>
          </w:tcPr>
          <w:p w14:paraId="127700BA">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3BB4A9A6">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05F6AFCF">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71" w:type="dxa"/>
            <w:tcBorders>
              <w:top w:val="nil"/>
              <w:left w:val="nil"/>
              <w:bottom w:val="single" w:color="000000" w:sz="8" w:space="0"/>
              <w:right w:val="single" w:color="000000" w:sz="8" w:space="0"/>
            </w:tcBorders>
            <w:noWrap w:val="0"/>
            <w:tcMar>
              <w:top w:w="15" w:type="dxa"/>
              <w:left w:w="15" w:type="dxa"/>
              <w:right w:w="15" w:type="dxa"/>
            </w:tcMar>
            <w:vAlign w:val="center"/>
          </w:tcPr>
          <w:p w14:paraId="56E1E0F5">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691" w:type="dxa"/>
            <w:tcBorders>
              <w:top w:val="nil"/>
              <w:left w:val="nil"/>
              <w:bottom w:val="single" w:color="000000" w:sz="8" w:space="0"/>
              <w:right w:val="single" w:color="000000" w:sz="8" w:space="0"/>
            </w:tcBorders>
            <w:noWrap w:val="0"/>
            <w:tcMar>
              <w:top w:w="15" w:type="dxa"/>
              <w:left w:w="15" w:type="dxa"/>
              <w:right w:w="15" w:type="dxa"/>
            </w:tcMar>
            <w:vAlign w:val="center"/>
          </w:tcPr>
          <w:p w14:paraId="2E3B70F5">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1054" w:type="dxa"/>
            <w:tcBorders>
              <w:top w:val="nil"/>
              <w:left w:val="nil"/>
              <w:bottom w:val="single" w:color="000000" w:sz="8" w:space="0"/>
              <w:right w:val="single" w:color="000000" w:sz="8" w:space="0"/>
            </w:tcBorders>
            <w:noWrap/>
            <w:tcMar>
              <w:top w:w="15" w:type="dxa"/>
              <w:left w:w="15" w:type="dxa"/>
              <w:right w:w="15" w:type="dxa"/>
            </w:tcMar>
            <w:vAlign w:val="center"/>
          </w:tcPr>
          <w:p w14:paraId="7C972C16">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r>
      <w:tr w14:paraId="6C089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76FFFEE">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295" w:type="dxa"/>
            <w:tcBorders>
              <w:top w:val="nil"/>
              <w:left w:val="nil"/>
              <w:bottom w:val="single" w:color="000000" w:sz="8" w:space="0"/>
              <w:right w:val="single" w:color="000000" w:sz="8" w:space="0"/>
            </w:tcBorders>
            <w:noWrap/>
            <w:tcMar>
              <w:top w:w="15" w:type="dxa"/>
              <w:left w:w="15" w:type="dxa"/>
              <w:right w:w="15" w:type="dxa"/>
            </w:tcMar>
            <w:vAlign w:val="center"/>
          </w:tcPr>
          <w:p w14:paraId="4053873C">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专业技能课</w:t>
            </w:r>
          </w:p>
        </w:tc>
        <w:tc>
          <w:tcPr>
            <w:tcW w:w="2040" w:type="dxa"/>
            <w:gridSpan w:val="2"/>
            <w:tcBorders>
              <w:top w:val="nil"/>
              <w:left w:val="nil"/>
              <w:bottom w:val="single" w:color="000000" w:sz="8" w:space="0"/>
              <w:right w:val="single" w:color="000000" w:sz="8" w:space="0"/>
            </w:tcBorders>
            <w:noWrap/>
            <w:tcMar>
              <w:top w:w="15" w:type="dxa"/>
              <w:left w:w="15" w:type="dxa"/>
              <w:right w:w="15" w:type="dxa"/>
            </w:tcMar>
            <w:vAlign w:val="center"/>
          </w:tcPr>
          <w:p w14:paraId="46A14983">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机械应会</w:t>
            </w:r>
          </w:p>
        </w:tc>
        <w:tc>
          <w:tcPr>
            <w:tcW w:w="573" w:type="dxa"/>
            <w:tcBorders>
              <w:top w:val="nil"/>
              <w:left w:val="nil"/>
              <w:bottom w:val="single" w:color="000000" w:sz="8" w:space="0"/>
              <w:right w:val="single" w:color="000000" w:sz="8" w:space="0"/>
            </w:tcBorders>
            <w:noWrap w:val="0"/>
            <w:tcMar>
              <w:top w:w="15" w:type="dxa"/>
              <w:left w:w="15" w:type="dxa"/>
              <w:right w:w="15" w:type="dxa"/>
            </w:tcMar>
            <w:vAlign w:val="center"/>
          </w:tcPr>
          <w:p w14:paraId="14C80407">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596</w:t>
            </w:r>
          </w:p>
        </w:tc>
        <w:tc>
          <w:tcPr>
            <w:tcW w:w="662" w:type="dxa"/>
            <w:tcBorders>
              <w:top w:val="nil"/>
              <w:left w:val="nil"/>
              <w:bottom w:val="single" w:color="000000" w:sz="8" w:space="0"/>
              <w:right w:val="single" w:color="000000" w:sz="8" w:space="0"/>
            </w:tcBorders>
            <w:noWrap w:val="0"/>
            <w:tcMar>
              <w:top w:w="15" w:type="dxa"/>
              <w:left w:w="15" w:type="dxa"/>
              <w:right w:w="15" w:type="dxa"/>
            </w:tcMar>
            <w:vAlign w:val="center"/>
          </w:tcPr>
          <w:p w14:paraId="24654FD9">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0</w:t>
            </w:r>
          </w:p>
        </w:tc>
        <w:tc>
          <w:tcPr>
            <w:tcW w:w="502" w:type="dxa"/>
            <w:tcBorders>
              <w:top w:val="nil"/>
              <w:left w:val="nil"/>
              <w:bottom w:val="single" w:color="000000" w:sz="8" w:space="0"/>
              <w:right w:val="single" w:color="000000" w:sz="8" w:space="0"/>
            </w:tcBorders>
            <w:noWrap w:val="0"/>
            <w:tcMar>
              <w:top w:w="15" w:type="dxa"/>
              <w:left w:w="15" w:type="dxa"/>
              <w:right w:w="15" w:type="dxa"/>
            </w:tcMar>
            <w:vAlign w:val="center"/>
          </w:tcPr>
          <w:p w14:paraId="463F6415">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596</w:t>
            </w:r>
          </w:p>
        </w:tc>
        <w:tc>
          <w:tcPr>
            <w:tcW w:w="408" w:type="dxa"/>
            <w:tcBorders>
              <w:top w:val="nil"/>
              <w:left w:val="nil"/>
              <w:bottom w:val="single" w:color="000000" w:sz="8" w:space="0"/>
              <w:right w:val="single" w:color="000000" w:sz="8" w:space="0"/>
            </w:tcBorders>
            <w:noWrap w:val="0"/>
            <w:tcMar>
              <w:top w:w="15" w:type="dxa"/>
              <w:left w:w="15" w:type="dxa"/>
              <w:right w:w="15" w:type="dxa"/>
            </w:tcMar>
            <w:vAlign w:val="center"/>
          </w:tcPr>
          <w:p w14:paraId="0BB03ABA">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w:t>
            </w:r>
          </w:p>
        </w:tc>
        <w:tc>
          <w:tcPr>
            <w:tcW w:w="382" w:type="dxa"/>
            <w:tcBorders>
              <w:top w:val="nil"/>
              <w:left w:val="nil"/>
              <w:bottom w:val="single" w:color="000000" w:sz="8" w:space="0"/>
              <w:right w:val="single" w:color="000000" w:sz="8" w:space="0"/>
            </w:tcBorders>
            <w:noWrap w:val="0"/>
            <w:tcMar>
              <w:top w:w="15" w:type="dxa"/>
              <w:left w:w="15" w:type="dxa"/>
              <w:right w:w="15" w:type="dxa"/>
            </w:tcMar>
            <w:vAlign w:val="center"/>
          </w:tcPr>
          <w:p w14:paraId="18E418B2">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69B7E3C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4</w:t>
            </w:r>
          </w:p>
        </w:tc>
        <w:tc>
          <w:tcPr>
            <w:tcW w:w="578" w:type="dxa"/>
            <w:tcBorders>
              <w:top w:val="nil"/>
              <w:left w:val="nil"/>
              <w:bottom w:val="single" w:color="000000" w:sz="8" w:space="0"/>
              <w:right w:val="single" w:color="000000" w:sz="8" w:space="0"/>
            </w:tcBorders>
            <w:noWrap w:val="0"/>
            <w:tcMar>
              <w:top w:w="15" w:type="dxa"/>
              <w:left w:w="15" w:type="dxa"/>
              <w:right w:w="15" w:type="dxa"/>
            </w:tcMar>
            <w:vAlign w:val="center"/>
          </w:tcPr>
          <w:p w14:paraId="0192FB91">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4</w:t>
            </w: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3860F9CA">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4</w:t>
            </w: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3FA55966">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4</w:t>
            </w:r>
          </w:p>
        </w:tc>
        <w:tc>
          <w:tcPr>
            <w:tcW w:w="471" w:type="dxa"/>
            <w:tcBorders>
              <w:top w:val="nil"/>
              <w:left w:val="nil"/>
              <w:bottom w:val="single" w:color="000000" w:sz="8" w:space="0"/>
              <w:right w:val="single" w:color="000000" w:sz="8" w:space="0"/>
            </w:tcBorders>
            <w:noWrap w:val="0"/>
            <w:tcMar>
              <w:top w:w="15" w:type="dxa"/>
              <w:left w:w="15" w:type="dxa"/>
              <w:right w:w="15" w:type="dxa"/>
            </w:tcMar>
            <w:vAlign w:val="center"/>
          </w:tcPr>
          <w:p w14:paraId="385479F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10</w:t>
            </w:r>
          </w:p>
        </w:tc>
        <w:tc>
          <w:tcPr>
            <w:tcW w:w="691"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7D601090">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16*8</w:t>
            </w:r>
          </w:p>
        </w:tc>
        <w:tc>
          <w:tcPr>
            <w:tcW w:w="1054"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42F85A4E">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r>
      <w:tr w14:paraId="5C3F7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7113849F">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295" w:type="dxa"/>
            <w:tcBorders>
              <w:top w:val="nil"/>
              <w:left w:val="nil"/>
              <w:bottom w:val="single" w:color="000000" w:sz="8" w:space="0"/>
              <w:right w:val="single" w:color="000000" w:sz="8" w:space="0"/>
            </w:tcBorders>
            <w:noWrap/>
            <w:tcMar>
              <w:top w:w="15" w:type="dxa"/>
              <w:left w:w="15" w:type="dxa"/>
              <w:right w:w="15" w:type="dxa"/>
            </w:tcMar>
            <w:vAlign w:val="center"/>
          </w:tcPr>
          <w:p w14:paraId="4DC76B58">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2040" w:type="dxa"/>
            <w:gridSpan w:val="2"/>
            <w:tcBorders>
              <w:top w:val="nil"/>
              <w:left w:val="nil"/>
              <w:bottom w:val="single" w:color="000000" w:sz="8" w:space="0"/>
              <w:right w:val="single" w:color="000000" w:sz="8" w:space="0"/>
            </w:tcBorders>
            <w:noWrap/>
            <w:tcMar>
              <w:top w:w="15" w:type="dxa"/>
              <w:left w:w="15" w:type="dxa"/>
              <w:right w:w="15" w:type="dxa"/>
            </w:tcMar>
            <w:vAlign w:val="center"/>
          </w:tcPr>
          <w:p w14:paraId="3D9F6FF9">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小计</w:t>
            </w:r>
          </w:p>
        </w:tc>
        <w:tc>
          <w:tcPr>
            <w:tcW w:w="573" w:type="dxa"/>
            <w:tcBorders>
              <w:top w:val="nil"/>
              <w:left w:val="nil"/>
              <w:bottom w:val="single" w:color="000000" w:sz="8" w:space="0"/>
              <w:right w:val="single" w:color="000000" w:sz="8" w:space="0"/>
            </w:tcBorders>
            <w:noWrap w:val="0"/>
            <w:tcMar>
              <w:top w:w="15" w:type="dxa"/>
              <w:left w:w="15" w:type="dxa"/>
              <w:right w:w="15" w:type="dxa"/>
            </w:tcMar>
            <w:vAlign w:val="center"/>
          </w:tcPr>
          <w:p w14:paraId="61590467">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596</w:t>
            </w:r>
          </w:p>
        </w:tc>
        <w:tc>
          <w:tcPr>
            <w:tcW w:w="662" w:type="dxa"/>
            <w:tcBorders>
              <w:top w:val="nil"/>
              <w:left w:val="nil"/>
              <w:bottom w:val="single" w:color="000000" w:sz="8" w:space="0"/>
              <w:right w:val="single" w:color="000000" w:sz="8" w:space="0"/>
            </w:tcBorders>
            <w:noWrap w:val="0"/>
            <w:tcMar>
              <w:top w:w="15" w:type="dxa"/>
              <w:left w:w="15" w:type="dxa"/>
              <w:right w:w="15" w:type="dxa"/>
            </w:tcMar>
            <w:vAlign w:val="center"/>
          </w:tcPr>
          <w:p w14:paraId="3295685D">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0</w:t>
            </w:r>
          </w:p>
        </w:tc>
        <w:tc>
          <w:tcPr>
            <w:tcW w:w="502" w:type="dxa"/>
            <w:tcBorders>
              <w:top w:val="nil"/>
              <w:left w:val="nil"/>
              <w:bottom w:val="single" w:color="000000" w:sz="8" w:space="0"/>
              <w:right w:val="single" w:color="000000" w:sz="8" w:space="0"/>
            </w:tcBorders>
            <w:noWrap w:val="0"/>
            <w:tcMar>
              <w:top w:w="15" w:type="dxa"/>
              <w:left w:w="15" w:type="dxa"/>
              <w:right w:w="15" w:type="dxa"/>
            </w:tcMar>
            <w:vAlign w:val="center"/>
          </w:tcPr>
          <w:p w14:paraId="56E8CB84">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596</w:t>
            </w:r>
          </w:p>
        </w:tc>
        <w:tc>
          <w:tcPr>
            <w:tcW w:w="408" w:type="dxa"/>
            <w:tcBorders>
              <w:top w:val="nil"/>
              <w:left w:val="nil"/>
              <w:bottom w:val="single" w:color="000000" w:sz="8" w:space="0"/>
              <w:right w:val="single" w:color="000000" w:sz="8" w:space="0"/>
            </w:tcBorders>
            <w:noWrap w:val="0"/>
            <w:tcMar>
              <w:top w:w="15" w:type="dxa"/>
              <w:left w:w="15" w:type="dxa"/>
              <w:right w:w="15" w:type="dxa"/>
            </w:tcMar>
            <w:vAlign w:val="center"/>
          </w:tcPr>
          <w:p w14:paraId="659053DF">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382" w:type="dxa"/>
            <w:tcBorders>
              <w:top w:val="nil"/>
              <w:left w:val="nil"/>
              <w:bottom w:val="single" w:color="000000" w:sz="8" w:space="0"/>
              <w:right w:val="single" w:color="000000" w:sz="8" w:space="0"/>
            </w:tcBorders>
            <w:noWrap w:val="0"/>
            <w:tcMar>
              <w:top w:w="15" w:type="dxa"/>
              <w:left w:w="15" w:type="dxa"/>
              <w:right w:w="15" w:type="dxa"/>
            </w:tcMar>
            <w:vAlign w:val="center"/>
          </w:tcPr>
          <w:p w14:paraId="146C2BF8">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166CC2AB">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8" w:type="dxa"/>
            <w:tcBorders>
              <w:top w:val="nil"/>
              <w:left w:val="nil"/>
              <w:bottom w:val="single" w:color="000000" w:sz="8" w:space="0"/>
              <w:right w:val="single" w:color="000000" w:sz="8" w:space="0"/>
            </w:tcBorders>
            <w:noWrap w:val="0"/>
            <w:tcMar>
              <w:top w:w="15" w:type="dxa"/>
              <w:left w:w="15" w:type="dxa"/>
              <w:right w:w="15" w:type="dxa"/>
            </w:tcMar>
            <w:vAlign w:val="center"/>
          </w:tcPr>
          <w:p w14:paraId="758B7E59">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7A473957">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2BDEB2F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71" w:type="dxa"/>
            <w:tcBorders>
              <w:top w:val="nil"/>
              <w:left w:val="nil"/>
              <w:bottom w:val="single" w:color="000000" w:sz="8" w:space="0"/>
              <w:right w:val="single" w:color="000000" w:sz="8" w:space="0"/>
            </w:tcBorders>
            <w:noWrap w:val="0"/>
            <w:tcMar>
              <w:top w:w="15" w:type="dxa"/>
              <w:left w:w="15" w:type="dxa"/>
              <w:right w:w="15" w:type="dxa"/>
            </w:tcMar>
            <w:vAlign w:val="center"/>
          </w:tcPr>
          <w:p w14:paraId="0B30B6BE">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691" w:type="dxa"/>
            <w:tcBorders>
              <w:top w:val="nil"/>
              <w:left w:val="nil"/>
              <w:bottom w:val="single" w:color="000000" w:sz="8" w:space="0"/>
              <w:right w:val="single" w:color="000000" w:sz="8" w:space="0"/>
            </w:tcBorders>
            <w:noWrap w:val="0"/>
            <w:tcMar>
              <w:top w:w="15" w:type="dxa"/>
              <w:left w:w="15" w:type="dxa"/>
              <w:right w:w="15" w:type="dxa"/>
            </w:tcMar>
            <w:vAlign w:val="center"/>
          </w:tcPr>
          <w:p w14:paraId="29F7E102">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1054" w:type="dxa"/>
            <w:tcBorders>
              <w:top w:val="nil"/>
              <w:left w:val="nil"/>
              <w:bottom w:val="single" w:color="000000" w:sz="8" w:space="0"/>
              <w:right w:val="single" w:color="000000" w:sz="8" w:space="0"/>
            </w:tcBorders>
            <w:noWrap/>
            <w:tcMar>
              <w:top w:w="15" w:type="dxa"/>
              <w:left w:w="15" w:type="dxa"/>
              <w:right w:w="15" w:type="dxa"/>
            </w:tcMar>
            <w:vAlign w:val="center"/>
          </w:tcPr>
          <w:p w14:paraId="49BE5C33">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r>
      <w:tr w14:paraId="6CC34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663B06D7">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295" w:type="dxa"/>
            <w:tcBorders>
              <w:top w:val="nil"/>
              <w:left w:val="nil"/>
              <w:bottom w:val="single" w:color="000000" w:sz="8" w:space="0"/>
              <w:right w:val="single" w:color="000000" w:sz="8" w:space="0"/>
            </w:tcBorders>
            <w:noWrap/>
            <w:tcMar>
              <w:top w:w="15" w:type="dxa"/>
              <w:left w:w="15" w:type="dxa"/>
              <w:right w:w="15" w:type="dxa"/>
            </w:tcMar>
            <w:vAlign w:val="center"/>
          </w:tcPr>
          <w:p w14:paraId="3C8620EF">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14" w:type="dxa"/>
            <w:tcBorders>
              <w:top w:val="nil"/>
              <w:left w:val="nil"/>
              <w:bottom w:val="single" w:color="000000" w:sz="8" w:space="0"/>
              <w:right w:val="single" w:color="000000" w:sz="8" w:space="0"/>
            </w:tcBorders>
            <w:noWrap w:val="0"/>
            <w:tcMar>
              <w:top w:w="15" w:type="dxa"/>
              <w:left w:w="15" w:type="dxa"/>
              <w:right w:w="15" w:type="dxa"/>
            </w:tcMar>
            <w:vAlign w:val="center"/>
          </w:tcPr>
          <w:p w14:paraId="4D2AA220">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1626" w:type="dxa"/>
            <w:tcBorders>
              <w:top w:val="nil"/>
              <w:left w:val="nil"/>
              <w:bottom w:val="single" w:color="000000" w:sz="8" w:space="0"/>
              <w:right w:val="single" w:color="000000" w:sz="8" w:space="0"/>
            </w:tcBorders>
            <w:noWrap w:val="0"/>
            <w:tcMar>
              <w:top w:w="15" w:type="dxa"/>
              <w:left w:w="15" w:type="dxa"/>
              <w:right w:w="15" w:type="dxa"/>
            </w:tcMar>
            <w:vAlign w:val="center"/>
          </w:tcPr>
          <w:p w14:paraId="0AD9A439">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3" w:type="dxa"/>
            <w:tcBorders>
              <w:top w:val="nil"/>
              <w:left w:val="nil"/>
              <w:bottom w:val="single" w:color="000000" w:sz="8" w:space="0"/>
              <w:right w:val="single" w:color="000000" w:sz="8" w:space="0"/>
            </w:tcBorders>
            <w:noWrap w:val="0"/>
            <w:tcMar>
              <w:top w:w="15" w:type="dxa"/>
              <w:left w:w="15" w:type="dxa"/>
              <w:right w:w="15" w:type="dxa"/>
            </w:tcMar>
            <w:vAlign w:val="center"/>
          </w:tcPr>
          <w:p w14:paraId="37C518FB">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662" w:type="dxa"/>
            <w:tcBorders>
              <w:top w:val="nil"/>
              <w:left w:val="nil"/>
              <w:bottom w:val="single" w:color="000000" w:sz="8" w:space="0"/>
              <w:right w:val="single" w:color="000000" w:sz="8" w:space="0"/>
            </w:tcBorders>
            <w:noWrap w:val="0"/>
            <w:tcMar>
              <w:top w:w="15" w:type="dxa"/>
              <w:left w:w="15" w:type="dxa"/>
              <w:right w:w="15" w:type="dxa"/>
            </w:tcMar>
            <w:vAlign w:val="center"/>
          </w:tcPr>
          <w:p w14:paraId="5FB11C58">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02" w:type="dxa"/>
            <w:tcBorders>
              <w:top w:val="nil"/>
              <w:left w:val="nil"/>
              <w:bottom w:val="single" w:color="000000" w:sz="8" w:space="0"/>
              <w:right w:val="single" w:color="000000" w:sz="8" w:space="0"/>
            </w:tcBorders>
            <w:noWrap w:val="0"/>
            <w:tcMar>
              <w:top w:w="15" w:type="dxa"/>
              <w:left w:w="15" w:type="dxa"/>
              <w:right w:w="15" w:type="dxa"/>
            </w:tcMar>
            <w:vAlign w:val="center"/>
          </w:tcPr>
          <w:p w14:paraId="71C6480F">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08" w:type="dxa"/>
            <w:tcBorders>
              <w:top w:val="nil"/>
              <w:left w:val="nil"/>
              <w:bottom w:val="single" w:color="000000" w:sz="8" w:space="0"/>
              <w:right w:val="single" w:color="000000" w:sz="8" w:space="0"/>
            </w:tcBorders>
            <w:noWrap w:val="0"/>
            <w:tcMar>
              <w:top w:w="15" w:type="dxa"/>
              <w:left w:w="15" w:type="dxa"/>
              <w:right w:w="15" w:type="dxa"/>
            </w:tcMar>
            <w:vAlign w:val="center"/>
          </w:tcPr>
          <w:p w14:paraId="496BA627">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382" w:type="dxa"/>
            <w:tcBorders>
              <w:top w:val="nil"/>
              <w:left w:val="nil"/>
              <w:bottom w:val="single" w:color="000000" w:sz="8" w:space="0"/>
              <w:right w:val="single" w:color="000000" w:sz="8" w:space="0"/>
            </w:tcBorders>
            <w:noWrap w:val="0"/>
            <w:tcMar>
              <w:top w:w="15" w:type="dxa"/>
              <w:left w:w="15" w:type="dxa"/>
              <w:right w:w="15" w:type="dxa"/>
            </w:tcMar>
            <w:vAlign w:val="center"/>
          </w:tcPr>
          <w:p w14:paraId="3EA82ED5">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4933E1D7">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32</w:t>
            </w:r>
          </w:p>
        </w:tc>
        <w:tc>
          <w:tcPr>
            <w:tcW w:w="578"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25C3E3F5">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32</w:t>
            </w:r>
          </w:p>
        </w:tc>
        <w:tc>
          <w:tcPr>
            <w:tcW w:w="579"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2B15230B">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32</w:t>
            </w:r>
          </w:p>
        </w:tc>
        <w:tc>
          <w:tcPr>
            <w:tcW w:w="579"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1B8832CF">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32</w:t>
            </w:r>
          </w:p>
        </w:tc>
        <w:tc>
          <w:tcPr>
            <w:tcW w:w="471"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42520EAF">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32</w:t>
            </w:r>
          </w:p>
        </w:tc>
        <w:tc>
          <w:tcPr>
            <w:tcW w:w="691" w:type="dxa"/>
            <w:tcBorders>
              <w:top w:val="nil"/>
              <w:left w:val="nil"/>
              <w:bottom w:val="single" w:color="000000" w:sz="8" w:space="0"/>
              <w:right w:val="single" w:color="000000" w:sz="8" w:space="0"/>
            </w:tcBorders>
            <w:shd w:val="clear" w:color="auto" w:fill="auto"/>
            <w:noWrap w:val="0"/>
            <w:tcMar>
              <w:top w:w="15" w:type="dxa"/>
              <w:left w:w="15" w:type="dxa"/>
              <w:right w:w="15" w:type="dxa"/>
            </w:tcMar>
            <w:vAlign w:val="center"/>
          </w:tcPr>
          <w:p w14:paraId="10FBDF8F">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32</w:t>
            </w:r>
          </w:p>
        </w:tc>
        <w:tc>
          <w:tcPr>
            <w:tcW w:w="1054"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7E0B8A18">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r>
      <w:tr w14:paraId="2D964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347" w:type="dxa"/>
            <w:vMerge w:val="continue"/>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330BFA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295" w:type="dxa"/>
            <w:tcBorders>
              <w:top w:val="nil"/>
              <w:left w:val="nil"/>
              <w:bottom w:val="single" w:color="000000" w:sz="8" w:space="0"/>
              <w:right w:val="single" w:color="000000" w:sz="8" w:space="0"/>
            </w:tcBorders>
            <w:noWrap/>
            <w:tcMar>
              <w:top w:w="15" w:type="dxa"/>
              <w:left w:w="15" w:type="dxa"/>
              <w:right w:w="15" w:type="dxa"/>
            </w:tcMar>
            <w:vAlign w:val="center"/>
          </w:tcPr>
          <w:p w14:paraId="1C817B2A">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14" w:type="dxa"/>
            <w:tcBorders>
              <w:top w:val="nil"/>
              <w:left w:val="nil"/>
              <w:bottom w:val="single" w:color="000000" w:sz="8" w:space="0"/>
              <w:right w:val="single" w:color="000000" w:sz="8" w:space="0"/>
            </w:tcBorders>
            <w:noWrap w:val="0"/>
            <w:tcMar>
              <w:top w:w="15" w:type="dxa"/>
              <w:left w:w="15" w:type="dxa"/>
              <w:right w:w="15" w:type="dxa"/>
            </w:tcMar>
            <w:vAlign w:val="center"/>
          </w:tcPr>
          <w:p w14:paraId="23BBA03B">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1626" w:type="dxa"/>
            <w:tcBorders>
              <w:top w:val="nil"/>
              <w:left w:val="nil"/>
              <w:bottom w:val="single" w:color="000000" w:sz="8" w:space="0"/>
              <w:right w:val="single" w:color="000000" w:sz="8" w:space="0"/>
            </w:tcBorders>
            <w:noWrap w:val="0"/>
            <w:tcMar>
              <w:top w:w="15" w:type="dxa"/>
              <w:left w:w="15" w:type="dxa"/>
              <w:right w:w="15" w:type="dxa"/>
            </w:tcMar>
            <w:vAlign w:val="center"/>
          </w:tcPr>
          <w:p w14:paraId="3B5285BE">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专业集训</w:t>
            </w:r>
          </w:p>
        </w:tc>
        <w:tc>
          <w:tcPr>
            <w:tcW w:w="573" w:type="dxa"/>
            <w:tcBorders>
              <w:top w:val="nil"/>
              <w:left w:val="nil"/>
              <w:bottom w:val="single" w:color="000000" w:sz="8" w:space="0"/>
              <w:right w:val="single" w:color="000000" w:sz="8" w:space="0"/>
            </w:tcBorders>
            <w:noWrap w:val="0"/>
            <w:tcMar>
              <w:top w:w="15" w:type="dxa"/>
              <w:left w:w="15" w:type="dxa"/>
              <w:right w:w="15" w:type="dxa"/>
            </w:tcMar>
            <w:vAlign w:val="center"/>
          </w:tcPr>
          <w:p w14:paraId="2DC7803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662" w:type="dxa"/>
            <w:tcBorders>
              <w:top w:val="nil"/>
              <w:left w:val="nil"/>
              <w:bottom w:val="single" w:color="000000" w:sz="8" w:space="0"/>
              <w:right w:val="single" w:color="000000" w:sz="8" w:space="0"/>
            </w:tcBorders>
            <w:noWrap w:val="0"/>
            <w:tcMar>
              <w:top w:w="15" w:type="dxa"/>
              <w:left w:w="15" w:type="dxa"/>
              <w:right w:w="15" w:type="dxa"/>
            </w:tcMar>
            <w:vAlign w:val="center"/>
          </w:tcPr>
          <w:p w14:paraId="48C10BC0">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02" w:type="dxa"/>
            <w:tcBorders>
              <w:top w:val="nil"/>
              <w:left w:val="nil"/>
              <w:bottom w:val="single" w:color="000000" w:sz="8" w:space="0"/>
              <w:right w:val="single" w:color="000000" w:sz="8" w:space="0"/>
            </w:tcBorders>
            <w:noWrap w:val="0"/>
            <w:tcMar>
              <w:top w:w="15" w:type="dxa"/>
              <w:left w:w="15" w:type="dxa"/>
              <w:right w:w="15" w:type="dxa"/>
            </w:tcMar>
            <w:vAlign w:val="center"/>
          </w:tcPr>
          <w:p w14:paraId="6739289B">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408" w:type="dxa"/>
            <w:tcBorders>
              <w:top w:val="nil"/>
              <w:left w:val="nil"/>
              <w:bottom w:val="single" w:color="000000" w:sz="8" w:space="0"/>
              <w:right w:val="single" w:color="000000" w:sz="8" w:space="0"/>
            </w:tcBorders>
            <w:noWrap w:val="0"/>
            <w:tcMar>
              <w:top w:w="15" w:type="dxa"/>
              <w:left w:w="15" w:type="dxa"/>
              <w:right w:w="15" w:type="dxa"/>
            </w:tcMar>
            <w:vAlign w:val="center"/>
          </w:tcPr>
          <w:p w14:paraId="145E0CDE">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382" w:type="dxa"/>
            <w:tcBorders>
              <w:top w:val="nil"/>
              <w:left w:val="nil"/>
              <w:bottom w:val="single" w:color="000000" w:sz="8" w:space="0"/>
              <w:right w:val="single" w:color="000000" w:sz="8" w:space="0"/>
            </w:tcBorders>
            <w:noWrap w:val="0"/>
            <w:tcMar>
              <w:top w:w="15" w:type="dxa"/>
              <w:left w:w="15" w:type="dxa"/>
              <w:right w:w="15" w:type="dxa"/>
            </w:tcMar>
            <w:vAlign w:val="center"/>
          </w:tcPr>
          <w:p w14:paraId="7A9BCB6D">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29F81BCE">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8" w:type="dxa"/>
            <w:tcBorders>
              <w:top w:val="nil"/>
              <w:left w:val="nil"/>
              <w:bottom w:val="single" w:color="000000" w:sz="8" w:space="0"/>
              <w:right w:val="single" w:color="000000" w:sz="8" w:space="0"/>
            </w:tcBorders>
            <w:noWrap w:val="0"/>
            <w:tcMar>
              <w:top w:w="15" w:type="dxa"/>
              <w:left w:w="15" w:type="dxa"/>
              <w:right w:w="15" w:type="dxa"/>
            </w:tcMar>
            <w:vAlign w:val="center"/>
          </w:tcPr>
          <w:p w14:paraId="412262C3">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74704AA7">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32438970">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10*4</w:t>
            </w:r>
          </w:p>
        </w:tc>
        <w:tc>
          <w:tcPr>
            <w:tcW w:w="471" w:type="dxa"/>
            <w:tcBorders>
              <w:top w:val="nil"/>
              <w:left w:val="nil"/>
              <w:bottom w:val="single" w:color="000000" w:sz="8" w:space="0"/>
              <w:right w:val="single" w:color="000000" w:sz="8" w:space="0"/>
            </w:tcBorders>
            <w:noWrap w:val="0"/>
            <w:tcMar>
              <w:top w:w="15" w:type="dxa"/>
              <w:left w:w="15" w:type="dxa"/>
              <w:right w:w="15" w:type="dxa"/>
            </w:tcMar>
            <w:vAlign w:val="center"/>
          </w:tcPr>
          <w:p w14:paraId="70901717">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691" w:type="dxa"/>
            <w:tcBorders>
              <w:top w:val="nil"/>
              <w:left w:val="nil"/>
              <w:bottom w:val="single" w:color="000000" w:sz="8" w:space="0"/>
              <w:right w:val="single" w:color="000000" w:sz="8" w:space="0"/>
            </w:tcBorders>
            <w:noWrap w:val="0"/>
            <w:tcMar>
              <w:top w:w="15" w:type="dxa"/>
              <w:left w:w="15" w:type="dxa"/>
              <w:right w:w="15" w:type="dxa"/>
            </w:tcMar>
            <w:vAlign w:val="center"/>
          </w:tcPr>
          <w:p w14:paraId="7198BB14">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1054" w:type="dxa"/>
            <w:tcBorders>
              <w:top w:val="single" w:color="000000" w:sz="8" w:space="0"/>
              <w:left w:val="nil"/>
              <w:bottom w:val="single" w:color="000000" w:sz="8" w:space="0"/>
              <w:right w:val="single" w:color="000000" w:sz="8" w:space="0"/>
            </w:tcBorders>
            <w:noWrap/>
            <w:tcMar>
              <w:top w:w="15" w:type="dxa"/>
              <w:left w:w="15" w:type="dxa"/>
              <w:right w:w="15" w:type="dxa"/>
            </w:tcMar>
            <w:vAlign w:val="center"/>
          </w:tcPr>
          <w:p w14:paraId="5527816A">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r>
      <w:tr w14:paraId="752DA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682" w:type="dxa"/>
            <w:gridSpan w:val="4"/>
            <w:tcBorders>
              <w:top w:val="nil"/>
              <w:left w:val="single" w:color="000000" w:sz="8" w:space="0"/>
              <w:bottom w:val="single" w:color="000000" w:sz="8" w:space="0"/>
              <w:right w:val="single" w:color="000000" w:sz="8" w:space="0"/>
            </w:tcBorders>
            <w:noWrap/>
            <w:tcMar>
              <w:top w:w="15" w:type="dxa"/>
              <w:left w:w="15" w:type="dxa"/>
              <w:right w:w="15" w:type="dxa"/>
            </w:tcMar>
            <w:vAlign w:val="center"/>
          </w:tcPr>
          <w:p w14:paraId="07F88300">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合计</w:t>
            </w:r>
          </w:p>
        </w:tc>
        <w:tc>
          <w:tcPr>
            <w:tcW w:w="573" w:type="dxa"/>
            <w:tcBorders>
              <w:top w:val="nil"/>
              <w:left w:val="nil"/>
              <w:bottom w:val="single" w:color="000000" w:sz="8" w:space="0"/>
              <w:right w:val="single" w:color="000000" w:sz="8" w:space="0"/>
            </w:tcBorders>
            <w:noWrap w:val="0"/>
            <w:tcMar>
              <w:top w:w="15" w:type="dxa"/>
              <w:left w:w="15" w:type="dxa"/>
              <w:right w:w="15" w:type="dxa"/>
            </w:tcMar>
            <w:vAlign w:val="center"/>
          </w:tcPr>
          <w:p w14:paraId="7D1C3F8E">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3456</w:t>
            </w:r>
          </w:p>
        </w:tc>
        <w:tc>
          <w:tcPr>
            <w:tcW w:w="662" w:type="dxa"/>
            <w:tcBorders>
              <w:top w:val="nil"/>
              <w:left w:val="nil"/>
              <w:bottom w:val="single" w:color="000000" w:sz="8" w:space="0"/>
              <w:right w:val="single" w:color="000000" w:sz="8" w:space="0"/>
            </w:tcBorders>
            <w:noWrap w:val="0"/>
            <w:tcMar>
              <w:top w:w="15" w:type="dxa"/>
              <w:left w:w="15" w:type="dxa"/>
              <w:right w:w="15" w:type="dxa"/>
            </w:tcMar>
            <w:vAlign w:val="center"/>
          </w:tcPr>
          <w:p w14:paraId="74565525">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1720</w:t>
            </w:r>
          </w:p>
        </w:tc>
        <w:tc>
          <w:tcPr>
            <w:tcW w:w="502" w:type="dxa"/>
            <w:tcBorders>
              <w:top w:val="nil"/>
              <w:left w:val="nil"/>
              <w:bottom w:val="single" w:color="000000" w:sz="8" w:space="0"/>
              <w:right w:val="single" w:color="000000" w:sz="8" w:space="0"/>
            </w:tcBorders>
            <w:noWrap w:val="0"/>
            <w:tcMar>
              <w:top w:w="15" w:type="dxa"/>
              <w:left w:w="15" w:type="dxa"/>
              <w:right w:w="15" w:type="dxa"/>
            </w:tcMar>
            <w:vAlign w:val="center"/>
          </w:tcPr>
          <w:p w14:paraId="0F9E04F4">
            <w:pPr>
              <w:widowControl/>
              <w:kinsoku/>
              <w:autoSpaceDE/>
              <w:autoSpaceDN/>
              <w:adjustRightInd/>
              <w:snapToGrid/>
              <w:spacing w:line="360" w:lineRule="auto"/>
              <w:ind w:left="0" w:leftChars="0" w:firstLine="0" w:firstLineChars="0"/>
              <w:jc w:val="center"/>
              <w:textAlignment w:val="auto"/>
              <w:rPr>
                <w:rFonts w:hint="default"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1808</w:t>
            </w:r>
          </w:p>
        </w:tc>
        <w:tc>
          <w:tcPr>
            <w:tcW w:w="408" w:type="dxa"/>
            <w:tcBorders>
              <w:top w:val="nil"/>
              <w:left w:val="nil"/>
              <w:bottom w:val="single" w:color="000000" w:sz="8" w:space="0"/>
              <w:right w:val="single" w:color="000000" w:sz="8" w:space="0"/>
            </w:tcBorders>
            <w:noWrap w:val="0"/>
            <w:tcMar>
              <w:top w:w="15" w:type="dxa"/>
              <w:left w:w="15" w:type="dxa"/>
              <w:right w:w="15" w:type="dxa"/>
            </w:tcMar>
            <w:vAlign w:val="center"/>
          </w:tcPr>
          <w:p w14:paraId="378DC743">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382" w:type="dxa"/>
            <w:tcBorders>
              <w:top w:val="nil"/>
              <w:left w:val="nil"/>
              <w:bottom w:val="single" w:color="000000" w:sz="8" w:space="0"/>
              <w:right w:val="single" w:color="000000" w:sz="8" w:space="0"/>
            </w:tcBorders>
            <w:noWrap w:val="0"/>
            <w:tcMar>
              <w:top w:w="15" w:type="dxa"/>
              <w:left w:w="15" w:type="dxa"/>
              <w:right w:w="15" w:type="dxa"/>
            </w:tcMar>
            <w:vAlign w:val="center"/>
          </w:tcPr>
          <w:p w14:paraId="12F9958A">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247BC898">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576</w:t>
            </w:r>
          </w:p>
        </w:tc>
        <w:tc>
          <w:tcPr>
            <w:tcW w:w="578" w:type="dxa"/>
            <w:tcBorders>
              <w:top w:val="nil"/>
              <w:left w:val="nil"/>
              <w:bottom w:val="single" w:color="000000" w:sz="8" w:space="0"/>
              <w:right w:val="single" w:color="000000" w:sz="8" w:space="0"/>
            </w:tcBorders>
            <w:noWrap w:val="0"/>
            <w:tcMar>
              <w:top w:w="15" w:type="dxa"/>
              <w:left w:w="15" w:type="dxa"/>
              <w:right w:w="15" w:type="dxa"/>
            </w:tcMar>
            <w:vAlign w:val="center"/>
          </w:tcPr>
          <w:p w14:paraId="0A941F9D">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576</w:t>
            </w: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045AA262">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576</w:t>
            </w:r>
          </w:p>
        </w:tc>
        <w:tc>
          <w:tcPr>
            <w:tcW w:w="579" w:type="dxa"/>
            <w:tcBorders>
              <w:top w:val="nil"/>
              <w:left w:val="nil"/>
              <w:bottom w:val="single" w:color="000000" w:sz="8" w:space="0"/>
              <w:right w:val="single" w:color="000000" w:sz="8" w:space="0"/>
            </w:tcBorders>
            <w:noWrap w:val="0"/>
            <w:tcMar>
              <w:top w:w="15" w:type="dxa"/>
              <w:left w:w="15" w:type="dxa"/>
              <w:right w:w="15" w:type="dxa"/>
            </w:tcMar>
            <w:vAlign w:val="center"/>
          </w:tcPr>
          <w:p w14:paraId="6FA6C27C">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576</w:t>
            </w:r>
          </w:p>
        </w:tc>
        <w:tc>
          <w:tcPr>
            <w:tcW w:w="471" w:type="dxa"/>
            <w:tcBorders>
              <w:top w:val="nil"/>
              <w:left w:val="nil"/>
              <w:bottom w:val="single" w:color="000000" w:sz="8" w:space="0"/>
              <w:right w:val="single" w:color="000000" w:sz="8" w:space="0"/>
            </w:tcBorders>
            <w:noWrap w:val="0"/>
            <w:tcMar>
              <w:top w:w="15" w:type="dxa"/>
              <w:left w:w="15" w:type="dxa"/>
              <w:right w:w="15" w:type="dxa"/>
            </w:tcMar>
            <w:vAlign w:val="center"/>
          </w:tcPr>
          <w:p w14:paraId="56F3B238">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576</w:t>
            </w:r>
          </w:p>
        </w:tc>
        <w:tc>
          <w:tcPr>
            <w:tcW w:w="691" w:type="dxa"/>
            <w:tcBorders>
              <w:top w:val="nil"/>
              <w:left w:val="nil"/>
              <w:bottom w:val="single" w:color="000000" w:sz="8" w:space="0"/>
              <w:right w:val="single" w:color="000000" w:sz="8" w:space="0"/>
            </w:tcBorders>
            <w:noWrap w:val="0"/>
            <w:tcMar>
              <w:top w:w="15" w:type="dxa"/>
              <w:left w:w="15" w:type="dxa"/>
              <w:right w:w="15" w:type="dxa"/>
            </w:tcMar>
            <w:vAlign w:val="center"/>
          </w:tcPr>
          <w:p w14:paraId="1E7A77A8">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r>
              <w:rPr>
                <w:rFonts w:hint="eastAsia" w:ascii="宋体" w:hAnsi="宋体" w:eastAsia="宋体" w:cs="宋体"/>
                <w:snapToGrid/>
                <w:color w:val="000000"/>
                <w:kern w:val="0"/>
                <w:sz w:val="18"/>
                <w:szCs w:val="18"/>
                <w:lang w:val="en-US" w:eastAsia="zh-CN"/>
              </w:rPr>
              <w:t>576</w:t>
            </w:r>
          </w:p>
        </w:tc>
        <w:tc>
          <w:tcPr>
            <w:tcW w:w="1054" w:type="dxa"/>
            <w:tcBorders>
              <w:top w:val="nil"/>
              <w:left w:val="nil"/>
              <w:bottom w:val="single" w:color="000000" w:sz="8" w:space="0"/>
              <w:right w:val="single" w:color="000000" w:sz="8" w:space="0"/>
            </w:tcBorders>
            <w:noWrap/>
            <w:tcMar>
              <w:top w:w="15" w:type="dxa"/>
              <w:left w:w="15" w:type="dxa"/>
              <w:right w:w="15" w:type="dxa"/>
            </w:tcMar>
            <w:vAlign w:val="center"/>
          </w:tcPr>
          <w:p w14:paraId="76F2012C">
            <w:pPr>
              <w:widowControl/>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color w:val="000000"/>
                <w:kern w:val="0"/>
                <w:sz w:val="18"/>
                <w:szCs w:val="18"/>
                <w:lang w:val="en-US" w:eastAsia="zh-CN"/>
              </w:rPr>
            </w:pPr>
          </w:p>
        </w:tc>
      </w:tr>
      <w:tr w14:paraId="65358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740" w:type="dxa"/>
            <w:gridSpan w:val="16"/>
            <w:tcBorders>
              <w:top w:val="nil"/>
              <w:left w:val="single" w:color="000000" w:sz="8" w:space="0"/>
              <w:bottom w:val="nil"/>
              <w:right w:val="single" w:color="000000" w:sz="8" w:space="0"/>
            </w:tcBorders>
            <w:noWrap/>
            <w:tcMar>
              <w:top w:w="15" w:type="dxa"/>
              <w:left w:w="15" w:type="dxa"/>
              <w:right w:w="15" w:type="dxa"/>
            </w:tcMar>
            <w:vAlign w:val="center"/>
          </w:tcPr>
          <w:p w14:paraId="31D11187">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b/>
                <w:i w:val="0"/>
                <w:color w:val="000000"/>
                <w:kern w:val="0"/>
                <w:sz w:val="22"/>
                <w:szCs w:val="22"/>
                <w:u w:val="none"/>
                <w:lang w:val="en-US" w:eastAsia="zh-CN" w:bidi="ar"/>
              </w:rPr>
            </w:pPr>
            <w:r>
              <w:rPr>
                <w:rFonts w:hint="eastAsia" w:ascii="仿宋" w:hAnsi="仿宋" w:eastAsia="仿宋" w:cs="仿宋"/>
                <w:b/>
                <w:i w:val="0"/>
                <w:color w:val="000000"/>
                <w:kern w:val="0"/>
                <w:sz w:val="22"/>
                <w:szCs w:val="22"/>
                <w:u w:val="none"/>
                <w:lang w:val="en-US" w:eastAsia="zh-CN" w:bidi="ar"/>
              </w:rPr>
              <w:t>说明：</w:t>
            </w:r>
          </w:p>
          <w:p w14:paraId="3BC58E13">
            <w:pPr>
              <w:keepNext w:val="0"/>
              <w:keepLines w:val="0"/>
              <w:pageBreakBefore w:val="0"/>
              <w:widowControl/>
              <w:suppressLineNumbers w:val="0"/>
              <w:wordWrap/>
              <w:overflowPunct/>
              <w:topLinePunct w:val="0"/>
              <w:bidi w:val="0"/>
              <w:spacing w:line="240" w:lineRule="auto"/>
              <w:ind w:firstLine="220" w:firstLineChars="100"/>
              <w:jc w:val="both"/>
              <w:textAlignment w:val="center"/>
              <w:rPr>
                <w:rFonts w:ascii="仿宋" w:hAnsi="仿宋" w:eastAsia="仿宋" w:cs="仿宋"/>
                <w:b/>
                <w:i w:val="0"/>
                <w:color w:val="000000"/>
                <w:sz w:val="22"/>
                <w:szCs w:val="22"/>
                <w:u w:val="none"/>
              </w:rPr>
            </w:pPr>
            <w:r>
              <w:rPr>
                <w:rFonts w:hint="eastAsia" w:ascii="仿宋" w:hAnsi="仿宋" w:eastAsia="仿宋" w:cs="仿宋"/>
                <w:i w:val="0"/>
                <w:color w:val="000000"/>
                <w:kern w:val="0"/>
                <w:sz w:val="22"/>
                <w:szCs w:val="22"/>
                <w:u w:val="none"/>
                <w:lang w:val="en-US" w:eastAsia="zh-CN" w:bidi="ar"/>
              </w:rPr>
              <w:t>1.每学期按18周安排教学任务</w:t>
            </w:r>
          </w:p>
          <w:tbl>
            <w:tblPr>
              <w:tblStyle w:val="11"/>
              <w:tblpPr w:leftFromText="180" w:rightFromText="180" w:vertAnchor="text" w:horzAnchor="page" w:tblpX="1039" w:tblpY="287"/>
              <w:tblOverlap w:val="never"/>
              <w:tblW w:w="9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960"/>
            </w:tblGrid>
            <w:tr w14:paraId="4B7FB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trPr>
              <w:tc>
                <w:tcPr>
                  <w:tcW w:w="9960" w:type="dxa"/>
                  <w:tcBorders>
                    <w:top w:val="nil"/>
                    <w:left w:val="single" w:color="000000" w:sz="8" w:space="0"/>
                    <w:bottom w:val="nil"/>
                    <w:right w:val="single" w:color="000000" w:sz="8" w:space="0"/>
                  </w:tcBorders>
                  <w:noWrap/>
                  <w:tcMar>
                    <w:top w:w="15" w:type="dxa"/>
                    <w:left w:w="15" w:type="dxa"/>
                    <w:right w:w="15" w:type="dxa"/>
                  </w:tcMar>
                  <w:vAlign w:val="center"/>
                </w:tcPr>
                <w:p w14:paraId="18776219">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2.每周32节课</w:t>
                  </w:r>
                </w:p>
              </w:tc>
            </w:tr>
            <w:tr w14:paraId="194EE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trPr>
              <w:tc>
                <w:tcPr>
                  <w:tcW w:w="9960" w:type="dxa"/>
                  <w:tcBorders>
                    <w:top w:val="nil"/>
                    <w:left w:val="single" w:color="000000" w:sz="8" w:space="0"/>
                    <w:bottom w:val="nil"/>
                    <w:right w:val="single" w:color="000000" w:sz="8" w:space="0"/>
                  </w:tcBorders>
                  <w:noWrap/>
                  <w:tcMar>
                    <w:top w:w="15" w:type="dxa"/>
                    <w:left w:w="15" w:type="dxa"/>
                    <w:right w:w="15" w:type="dxa"/>
                  </w:tcMar>
                  <w:vAlign w:val="center"/>
                </w:tcPr>
                <w:p w14:paraId="6A1FC0FC">
                  <w:pPr>
                    <w:keepNext w:val="0"/>
                    <w:keepLines w:val="0"/>
                    <w:pageBreakBefore w:val="0"/>
                    <w:widowControl/>
                    <w:suppressLineNumbers w:val="0"/>
                    <w:wordWrap/>
                    <w:overflowPunct/>
                    <w:topLinePunct w:val="0"/>
                    <w:bidi w:val="0"/>
                    <w:spacing w:line="240" w:lineRule="auto"/>
                    <w:jc w:val="both"/>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3.实践课时：理论课时</w:t>
                  </w:r>
                  <w:r>
                    <w:rPr>
                      <w:rStyle w:val="18"/>
                      <w:lang w:val="en-US" w:eastAsia="zh-CN" w:bidi="ar"/>
                    </w:rPr>
                    <w:t>≧</w:t>
                  </w:r>
                  <w:r>
                    <w:rPr>
                      <w:rFonts w:hint="eastAsia" w:ascii="仿宋" w:hAnsi="仿宋" w:eastAsia="仿宋" w:cs="仿宋"/>
                      <w:i w:val="0"/>
                      <w:color w:val="000000"/>
                      <w:kern w:val="0"/>
                      <w:sz w:val="22"/>
                      <w:szCs w:val="22"/>
                      <w:u w:val="none"/>
                      <w:lang w:val="en-US" w:eastAsia="zh-CN" w:bidi="ar"/>
                    </w:rPr>
                    <w:t>1:1</w:t>
                  </w:r>
                </w:p>
              </w:tc>
            </w:tr>
          </w:tbl>
          <w:p w14:paraId="5ABA4199">
            <w:pPr>
              <w:keepNext w:val="0"/>
              <w:keepLines w:val="0"/>
              <w:pageBreakBefore w:val="0"/>
              <w:widowControl/>
              <w:suppressLineNumbers w:val="0"/>
              <w:wordWrap/>
              <w:overflowPunct/>
              <w:topLinePunct w:val="0"/>
              <w:bidi w:val="0"/>
              <w:spacing w:line="240" w:lineRule="auto"/>
              <w:jc w:val="both"/>
              <w:textAlignment w:val="center"/>
              <w:rPr>
                <w:rFonts w:ascii="仿宋" w:hAnsi="仿宋" w:eastAsia="仿宋" w:cs="仿宋"/>
                <w:b/>
                <w:i w:val="0"/>
                <w:color w:val="000000"/>
                <w:sz w:val="22"/>
                <w:szCs w:val="22"/>
                <w:u w:val="none"/>
              </w:rPr>
            </w:pPr>
          </w:p>
        </w:tc>
      </w:tr>
    </w:tbl>
    <w:p w14:paraId="60577737">
      <w:pPr>
        <w:pStyle w:val="3"/>
        <w:keepNext/>
        <w:keepLines/>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napToGrid/>
          <w:kern w:val="2"/>
          <w:lang w:val="en-US" w:eastAsia="zh-CN"/>
        </w:rPr>
      </w:pPr>
      <w:r>
        <w:rPr>
          <w:rFonts w:hint="eastAsia" w:asciiTheme="minorEastAsia" w:hAnsiTheme="minorEastAsia" w:eastAsiaTheme="minorEastAsia" w:cstheme="minorEastAsia"/>
          <w:snapToGrid/>
          <w:kern w:val="2"/>
          <w:lang w:val="en-US" w:eastAsia="zh-CN"/>
        </w:rPr>
        <w:t>（三）考核评价</w:t>
      </w:r>
    </w:p>
    <w:p w14:paraId="35A6AEBD">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firstLine="361" w:firstLineChars="200"/>
        <w:jc w:val="both"/>
        <w:textAlignment w:val="auto"/>
        <w:rPr>
          <w:rFonts w:hint="default" w:ascii="仿宋" w:hAnsi="仿宋" w:eastAsia="仿宋" w:cs="仿宋"/>
          <w:snapToGrid w:val="0"/>
          <w:color w:val="000000"/>
          <w:kern w:val="0"/>
          <w:sz w:val="18"/>
          <w:szCs w:val="18"/>
          <w:lang w:val="en-US" w:eastAsia="zh-CN"/>
        </w:rPr>
      </w:pPr>
      <w:r>
        <w:rPr>
          <w:rFonts w:hint="eastAsia" w:ascii="仿宋" w:hAnsi="仿宋" w:eastAsia="仿宋" w:cs="仿宋"/>
          <w:snapToGrid w:val="0"/>
          <w:color w:val="000000"/>
          <w:kern w:val="0"/>
          <w:sz w:val="18"/>
          <w:szCs w:val="18"/>
          <w:lang w:val="en-US" w:eastAsia="zh-CN"/>
        </w:rPr>
        <w:t>表6 考核评价表</w:t>
      </w:r>
    </w:p>
    <w:tbl>
      <w:tblPr>
        <w:tblStyle w:val="11"/>
        <w:tblW w:w="9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1104"/>
        <w:gridCol w:w="6529"/>
        <w:gridCol w:w="1386"/>
      </w:tblGrid>
      <w:tr w14:paraId="56464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rPr>
        <w:tc>
          <w:tcPr>
            <w:tcW w:w="1104" w:type="dxa"/>
            <w:shd w:val="clear" w:color="auto" w:fill="auto"/>
            <w:tcMar>
              <w:top w:w="150" w:type="dxa"/>
              <w:left w:w="0" w:type="dxa"/>
              <w:bottom w:w="150" w:type="dxa"/>
              <w:right w:w="150" w:type="dxa"/>
            </w:tcMar>
            <w:vAlign w:val="center"/>
          </w:tcPr>
          <w:p w14:paraId="1FD6F3E1">
            <w:pPr>
              <w:keepNext w:val="0"/>
              <w:keepLines w:val="0"/>
              <w:widowControl/>
              <w:suppressLineNumbers w:val="0"/>
              <w:kinsoku/>
              <w:autoSpaceDE/>
              <w:autoSpaceDN/>
              <w:adjustRightInd/>
              <w:snapToGrid/>
              <w:spacing w:line="26" w:lineRule="atLeast"/>
              <w:jc w:val="center"/>
              <w:textAlignment w:val="auto"/>
              <w:rPr>
                <w:rStyle w:val="14"/>
                <w:rFonts w:hint="default" w:ascii="宋体" w:hAnsi="宋体" w:eastAsia="宋体" w:cs="宋体"/>
                <w:b/>
                <w:bCs/>
                <w:snapToGrid/>
                <w:kern w:val="0"/>
                <w:sz w:val="18"/>
                <w:szCs w:val="18"/>
                <w:lang w:val="en-US" w:eastAsia="zh-CN" w:bidi="ar"/>
              </w:rPr>
            </w:pPr>
            <w:r>
              <w:rPr>
                <w:rStyle w:val="14"/>
                <w:rFonts w:hint="eastAsia" w:ascii="宋体" w:hAnsi="宋体" w:eastAsia="宋体" w:cs="宋体"/>
                <w:b/>
                <w:bCs/>
                <w:snapToGrid/>
                <w:kern w:val="0"/>
                <w:sz w:val="18"/>
                <w:szCs w:val="18"/>
                <w:lang w:val="en-US" w:eastAsia="zh-CN" w:bidi="ar"/>
              </w:rPr>
              <w:t>方向</w:t>
            </w:r>
          </w:p>
        </w:tc>
        <w:tc>
          <w:tcPr>
            <w:tcW w:w="6529" w:type="dxa"/>
            <w:shd w:val="clear" w:color="auto" w:fill="auto"/>
            <w:tcMar>
              <w:top w:w="150" w:type="dxa"/>
              <w:left w:w="150" w:type="dxa"/>
              <w:bottom w:w="150" w:type="dxa"/>
              <w:right w:w="150" w:type="dxa"/>
            </w:tcMar>
            <w:vAlign w:val="center"/>
          </w:tcPr>
          <w:p w14:paraId="1BCE58B7">
            <w:pPr>
              <w:keepNext w:val="0"/>
              <w:keepLines w:val="0"/>
              <w:widowControl/>
              <w:suppressLineNumbers w:val="0"/>
              <w:kinsoku/>
              <w:autoSpaceDE/>
              <w:autoSpaceDN/>
              <w:adjustRightInd/>
              <w:snapToGrid/>
              <w:spacing w:line="26" w:lineRule="atLeast"/>
              <w:ind w:firstLine="2168" w:firstLineChars="1200"/>
              <w:jc w:val="both"/>
              <w:textAlignment w:val="auto"/>
              <w:rPr>
                <w:rStyle w:val="14"/>
                <w:rFonts w:hint="eastAsia" w:ascii="宋体" w:hAnsi="宋体" w:eastAsia="宋体" w:cs="宋体"/>
                <w:b/>
                <w:bCs/>
                <w:snapToGrid/>
                <w:kern w:val="0"/>
                <w:sz w:val="18"/>
                <w:szCs w:val="18"/>
                <w:lang w:val="en-US" w:eastAsia="zh-CN" w:bidi="ar"/>
              </w:rPr>
            </w:pPr>
            <w:r>
              <w:rPr>
                <w:rStyle w:val="14"/>
                <w:rFonts w:hint="eastAsia" w:ascii="宋体" w:hAnsi="宋体" w:eastAsia="宋体" w:cs="宋体"/>
                <w:b/>
                <w:bCs/>
                <w:snapToGrid/>
                <w:kern w:val="0"/>
                <w:sz w:val="18"/>
                <w:szCs w:val="18"/>
                <w:lang w:val="en-US" w:eastAsia="zh-CN" w:bidi="ar"/>
              </w:rPr>
              <w:t>评价维度</w:t>
            </w:r>
          </w:p>
        </w:tc>
        <w:tc>
          <w:tcPr>
            <w:tcW w:w="1386" w:type="dxa"/>
            <w:shd w:val="clear" w:color="auto" w:fill="auto"/>
            <w:tcMar>
              <w:top w:w="150" w:type="dxa"/>
              <w:left w:w="150" w:type="dxa"/>
              <w:bottom w:w="150" w:type="dxa"/>
              <w:right w:w="150" w:type="dxa"/>
            </w:tcMar>
            <w:vAlign w:val="center"/>
          </w:tcPr>
          <w:p w14:paraId="4DD79DEE">
            <w:pPr>
              <w:keepNext w:val="0"/>
              <w:keepLines w:val="0"/>
              <w:widowControl/>
              <w:suppressLineNumbers w:val="0"/>
              <w:kinsoku/>
              <w:autoSpaceDE/>
              <w:autoSpaceDN/>
              <w:adjustRightInd/>
              <w:snapToGrid/>
              <w:spacing w:line="26" w:lineRule="atLeast"/>
              <w:jc w:val="center"/>
              <w:textAlignment w:val="auto"/>
              <w:rPr>
                <w:rStyle w:val="14"/>
                <w:rFonts w:hint="default" w:ascii="宋体" w:hAnsi="宋体" w:eastAsia="宋体" w:cs="宋体"/>
                <w:b/>
                <w:bCs/>
                <w:snapToGrid/>
                <w:kern w:val="0"/>
                <w:sz w:val="18"/>
                <w:szCs w:val="18"/>
                <w:lang w:val="en-US" w:eastAsia="zh-CN" w:bidi="ar"/>
              </w:rPr>
            </w:pPr>
            <w:r>
              <w:rPr>
                <w:rStyle w:val="14"/>
                <w:rFonts w:hint="eastAsia" w:ascii="宋体" w:hAnsi="宋体" w:eastAsia="宋体" w:cs="宋体"/>
                <w:b/>
                <w:bCs/>
                <w:snapToGrid/>
                <w:kern w:val="0"/>
                <w:sz w:val="18"/>
                <w:szCs w:val="18"/>
                <w:lang w:val="en-US" w:eastAsia="zh-CN" w:bidi="ar"/>
              </w:rPr>
              <w:t>权重</w:t>
            </w:r>
          </w:p>
        </w:tc>
      </w:tr>
      <w:tr w14:paraId="2410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1104" w:type="dxa"/>
            <w:vMerge w:val="restart"/>
            <w:shd w:val="clear" w:color="auto" w:fill="auto"/>
            <w:tcMar>
              <w:top w:w="150" w:type="dxa"/>
              <w:left w:w="0" w:type="dxa"/>
              <w:bottom w:w="150" w:type="dxa"/>
              <w:right w:w="150" w:type="dxa"/>
            </w:tcMar>
            <w:vAlign w:val="center"/>
          </w:tcPr>
          <w:p w14:paraId="48A09E3C">
            <w:pPr>
              <w:keepNext w:val="0"/>
              <w:keepLines w:val="0"/>
              <w:widowControl/>
              <w:suppressLineNumbers w:val="0"/>
              <w:kinsoku/>
              <w:autoSpaceDE/>
              <w:autoSpaceDN/>
              <w:adjustRightInd/>
              <w:snapToGrid/>
              <w:spacing w:line="26" w:lineRule="atLeast"/>
              <w:ind w:left="0" w:leftChars="0" w:firstLine="0" w:firstLineChars="0"/>
              <w:jc w:val="center"/>
              <w:textAlignment w:val="auto"/>
              <w:rPr>
                <w:rFonts w:hint="eastAsia" w:ascii="宋体" w:hAnsi="宋体" w:eastAsia="宋体" w:cs="宋体"/>
                <w:b w:val="0"/>
                <w:bCs w:val="0"/>
                <w:snapToGrid/>
                <w:kern w:val="0"/>
                <w:sz w:val="18"/>
                <w:szCs w:val="18"/>
                <w:lang w:val="en-US" w:eastAsia="zh-CN" w:bidi="ar"/>
              </w:rPr>
            </w:pPr>
            <w:r>
              <w:rPr>
                <w:rFonts w:hint="eastAsia" w:ascii="宋体" w:hAnsi="宋体" w:eastAsia="宋体" w:cs="宋体"/>
                <w:b w:val="0"/>
                <w:bCs w:val="0"/>
                <w:snapToGrid/>
                <w:kern w:val="0"/>
                <w:sz w:val="18"/>
                <w:szCs w:val="18"/>
                <w:lang w:val="en-US" w:eastAsia="zh-CN" w:bidi="ar"/>
              </w:rPr>
              <w:t>升学</w:t>
            </w:r>
          </w:p>
        </w:tc>
        <w:tc>
          <w:tcPr>
            <w:tcW w:w="6529" w:type="dxa"/>
            <w:shd w:val="clear" w:color="auto" w:fill="auto"/>
            <w:tcMar>
              <w:top w:w="150" w:type="dxa"/>
              <w:left w:w="150" w:type="dxa"/>
              <w:bottom w:w="150" w:type="dxa"/>
              <w:right w:w="150" w:type="dxa"/>
            </w:tcMar>
            <w:vAlign w:val="center"/>
          </w:tcPr>
          <w:p w14:paraId="2084EEAD">
            <w:pPr>
              <w:keepNext w:val="0"/>
              <w:keepLines w:val="0"/>
              <w:widowControl/>
              <w:suppressLineNumbers w:val="0"/>
              <w:kinsoku/>
              <w:autoSpaceDE/>
              <w:autoSpaceDN/>
              <w:adjustRightInd/>
              <w:snapToGrid/>
              <w:spacing w:line="26" w:lineRule="atLeast"/>
              <w:ind w:left="0" w:leftChars="0" w:firstLine="0" w:firstLineChars="0"/>
              <w:jc w:val="left"/>
              <w:textAlignment w:val="auto"/>
              <w:rPr>
                <w:rFonts w:hint="eastAsia" w:ascii="宋体" w:hAnsi="宋体" w:eastAsia="宋体" w:cs="宋体"/>
                <w:b w:val="0"/>
                <w:bCs w:val="0"/>
                <w:snapToGrid/>
                <w:kern w:val="0"/>
                <w:sz w:val="18"/>
                <w:szCs w:val="18"/>
                <w:lang w:val="en-US" w:eastAsia="zh-CN" w:bidi="ar"/>
              </w:rPr>
            </w:pPr>
            <w:r>
              <w:rPr>
                <w:rFonts w:hint="eastAsia" w:ascii="宋体" w:hAnsi="宋体" w:eastAsia="宋体" w:cs="宋体"/>
                <w:b w:val="0"/>
                <w:bCs w:val="0"/>
                <w:snapToGrid/>
                <w:kern w:val="0"/>
                <w:sz w:val="18"/>
                <w:szCs w:val="18"/>
                <w:lang w:val="en-US" w:eastAsia="zh-CN" w:bidi="ar"/>
              </w:rPr>
              <w:t>文化课成绩（30%）</w:t>
            </w:r>
          </w:p>
        </w:tc>
        <w:tc>
          <w:tcPr>
            <w:tcW w:w="1386" w:type="dxa"/>
            <w:shd w:val="clear" w:color="auto" w:fill="auto"/>
            <w:tcMar>
              <w:top w:w="150" w:type="dxa"/>
              <w:left w:w="150" w:type="dxa"/>
              <w:bottom w:w="150" w:type="dxa"/>
              <w:right w:w="150" w:type="dxa"/>
            </w:tcMar>
            <w:vAlign w:val="center"/>
          </w:tcPr>
          <w:p w14:paraId="6FD7502F">
            <w:pPr>
              <w:keepNext w:val="0"/>
              <w:keepLines w:val="0"/>
              <w:widowControl/>
              <w:suppressLineNumbers w:val="0"/>
              <w:kinsoku/>
              <w:autoSpaceDE/>
              <w:autoSpaceDN/>
              <w:adjustRightInd/>
              <w:snapToGrid/>
              <w:spacing w:line="26" w:lineRule="atLeast"/>
              <w:ind w:left="0" w:leftChars="0" w:firstLine="0" w:firstLineChars="0"/>
              <w:jc w:val="center"/>
              <w:textAlignment w:val="auto"/>
              <w:rPr>
                <w:rFonts w:hint="eastAsia" w:ascii="宋体" w:hAnsi="宋体" w:eastAsia="宋体" w:cs="宋体"/>
                <w:b w:val="0"/>
                <w:bCs w:val="0"/>
                <w:snapToGrid/>
                <w:kern w:val="0"/>
                <w:sz w:val="18"/>
                <w:szCs w:val="18"/>
                <w:lang w:val="en-US" w:eastAsia="zh-CN" w:bidi="ar"/>
              </w:rPr>
            </w:pPr>
            <w:r>
              <w:rPr>
                <w:rFonts w:hint="eastAsia" w:ascii="宋体" w:hAnsi="宋体" w:eastAsia="宋体" w:cs="宋体"/>
                <w:b w:val="0"/>
                <w:bCs w:val="0"/>
                <w:snapToGrid/>
                <w:kern w:val="0"/>
                <w:sz w:val="18"/>
                <w:szCs w:val="18"/>
                <w:lang w:val="en-US" w:eastAsia="zh-CN" w:bidi="ar"/>
              </w:rPr>
              <w:t>30%</w:t>
            </w:r>
          </w:p>
        </w:tc>
      </w:tr>
      <w:tr w14:paraId="7E81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rPr>
        <w:tc>
          <w:tcPr>
            <w:tcW w:w="1104" w:type="dxa"/>
            <w:vMerge w:val="continue"/>
            <w:shd w:val="clear" w:color="auto" w:fill="auto"/>
            <w:tcMar>
              <w:top w:w="150" w:type="dxa"/>
              <w:left w:w="0" w:type="dxa"/>
              <w:bottom w:w="150" w:type="dxa"/>
              <w:right w:w="150" w:type="dxa"/>
            </w:tcMar>
            <w:vAlign w:val="center"/>
          </w:tcPr>
          <w:p w14:paraId="0E2E6351">
            <w:pPr>
              <w:keepNext w:val="0"/>
              <w:keepLines w:val="0"/>
              <w:widowControl/>
              <w:suppressLineNumbers w:val="0"/>
              <w:kinsoku/>
              <w:autoSpaceDE/>
              <w:autoSpaceDN/>
              <w:adjustRightInd/>
              <w:snapToGrid/>
              <w:spacing w:line="26" w:lineRule="atLeast"/>
              <w:ind w:left="0" w:leftChars="0" w:firstLine="0" w:firstLineChars="0"/>
              <w:jc w:val="center"/>
              <w:textAlignment w:val="auto"/>
              <w:rPr>
                <w:rFonts w:hint="eastAsia" w:ascii="宋体" w:hAnsi="宋体" w:eastAsia="宋体" w:cs="宋体"/>
                <w:b w:val="0"/>
                <w:bCs w:val="0"/>
                <w:snapToGrid/>
                <w:kern w:val="0"/>
                <w:sz w:val="18"/>
                <w:szCs w:val="18"/>
                <w:lang w:val="en-US" w:eastAsia="zh-CN" w:bidi="ar"/>
              </w:rPr>
            </w:pPr>
          </w:p>
        </w:tc>
        <w:tc>
          <w:tcPr>
            <w:tcW w:w="6529" w:type="dxa"/>
            <w:shd w:val="clear" w:color="auto" w:fill="auto"/>
            <w:tcMar>
              <w:top w:w="150" w:type="dxa"/>
              <w:left w:w="150" w:type="dxa"/>
              <w:bottom w:w="150" w:type="dxa"/>
              <w:right w:w="150" w:type="dxa"/>
            </w:tcMar>
            <w:vAlign w:val="center"/>
          </w:tcPr>
          <w:p w14:paraId="0F307393">
            <w:pPr>
              <w:keepNext w:val="0"/>
              <w:keepLines w:val="0"/>
              <w:widowControl/>
              <w:suppressLineNumbers w:val="0"/>
              <w:kinsoku/>
              <w:autoSpaceDE/>
              <w:autoSpaceDN/>
              <w:adjustRightInd/>
              <w:snapToGrid/>
              <w:spacing w:line="26" w:lineRule="atLeast"/>
              <w:ind w:left="0" w:leftChars="0" w:firstLine="0" w:firstLineChars="0"/>
              <w:jc w:val="left"/>
              <w:textAlignment w:val="auto"/>
              <w:rPr>
                <w:rFonts w:hint="eastAsia" w:ascii="宋体" w:hAnsi="宋体" w:eastAsia="宋体" w:cs="宋体"/>
                <w:b w:val="0"/>
                <w:bCs w:val="0"/>
                <w:snapToGrid/>
                <w:kern w:val="0"/>
                <w:sz w:val="18"/>
                <w:szCs w:val="18"/>
                <w:lang w:val="en-US" w:eastAsia="zh-CN" w:bidi="ar"/>
              </w:rPr>
            </w:pPr>
            <w:r>
              <w:rPr>
                <w:rFonts w:hint="eastAsia" w:ascii="宋体" w:hAnsi="宋体" w:eastAsia="宋体" w:cs="宋体"/>
                <w:b w:val="0"/>
                <w:bCs w:val="0"/>
                <w:snapToGrid/>
                <w:kern w:val="0"/>
                <w:sz w:val="18"/>
                <w:szCs w:val="18"/>
                <w:lang w:val="en-US" w:eastAsia="zh-CN" w:bidi="ar"/>
              </w:rPr>
              <w:t>职业技能考试成绩（70%）</w:t>
            </w:r>
          </w:p>
        </w:tc>
        <w:tc>
          <w:tcPr>
            <w:tcW w:w="1386" w:type="dxa"/>
            <w:shd w:val="clear" w:color="auto" w:fill="auto"/>
            <w:tcMar>
              <w:top w:w="150" w:type="dxa"/>
              <w:left w:w="150" w:type="dxa"/>
              <w:bottom w:w="150" w:type="dxa"/>
              <w:right w:w="150" w:type="dxa"/>
            </w:tcMar>
            <w:vAlign w:val="center"/>
          </w:tcPr>
          <w:p w14:paraId="7524EE7F">
            <w:pPr>
              <w:keepNext w:val="0"/>
              <w:keepLines w:val="0"/>
              <w:widowControl/>
              <w:suppressLineNumbers w:val="0"/>
              <w:kinsoku/>
              <w:autoSpaceDE/>
              <w:autoSpaceDN/>
              <w:adjustRightInd/>
              <w:snapToGrid/>
              <w:spacing w:line="26" w:lineRule="atLeast"/>
              <w:ind w:left="0" w:leftChars="0" w:firstLine="0" w:firstLineChars="0"/>
              <w:jc w:val="center"/>
              <w:textAlignment w:val="auto"/>
              <w:rPr>
                <w:rFonts w:hint="eastAsia" w:ascii="宋体" w:hAnsi="宋体" w:eastAsia="宋体" w:cs="宋体"/>
                <w:b w:val="0"/>
                <w:bCs w:val="0"/>
                <w:snapToGrid/>
                <w:kern w:val="0"/>
                <w:sz w:val="18"/>
                <w:szCs w:val="18"/>
                <w:lang w:val="en-US" w:eastAsia="zh-CN" w:bidi="ar"/>
              </w:rPr>
            </w:pPr>
            <w:r>
              <w:rPr>
                <w:rFonts w:hint="eastAsia" w:ascii="宋体" w:hAnsi="宋体" w:eastAsia="宋体" w:cs="宋体"/>
                <w:b w:val="0"/>
                <w:bCs w:val="0"/>
                <w:snapToGrid/>
                <w:kern w:val="0"/>
                <w:sz w:val="18"/>
                <w:szCs w:val="18"/>
                <w:lang w:val="en-US" w:eastAsia="zh-CN" w:bidi="ar"/>
              </w:rPr>
              <w:t>70%</w:t>
            </w:r>
          </w:p>
        </w:tc>
      </w:tr>
      <w:tr w14:paraId="04F5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04" w:type="dxa"/>
            <w:vMerge w:val="restart"/>
            <w:shd w:val="clear" w:color="auto" w:fill="auto"/>
            <w:tcMar>
              <w:top w:w="150" w:type="dxa"/>
              <w:left w:w="0" w:type="dxa"/>
              <w:bottom w:w="150" w:type="dxa"/>
              <w:right w:w="150" w:type="dxa"/>
            </w:tcMar>
            <w:vAlign w:val="center"/>
          </w:tcPr>
          <w:p w14:paraId="4015C743">
            <w:pPr>
              <w:keepNext w:val="0"/>
              <w:keepLines w:val="0"/>
              <w:widowControl/>
              <w:suppressLineNumbers w:val="0"/>
              <w:kinsoku/>
              <w:autoSpaceDE/>
              <w:autoSpaceDN/>
              <w:adjustRightInd/>
              <w:snapToGrid/>
              <w:spacing w:line="26" w:lineRule="atLeast"/>
              <w:ind w:left="0" w:leftChars="0" w:firstLine="0" w:firstLineChars="0"/>
              <w:jc w:val="center"/>
              <w:textAlignment w:val="auto"/>
              <w:rPr>
                <w:rFonts w:hint="eastAsia" w:ascii="宋体" w:hAnsi="宋体" w:eastAsia="宋体" w:cs="宋体"/>
                <w:b w:val="0"/>
                <w:bCs w:val="0"/>
                <w:snapToGrid/>
                <w:kern w:val="0"/>
                <w:sz w:val="18"/>
                <w:szCs w:val="18"/>
                <w:lang w:val="en-US" w:eastAsia="zh-CN" w:bidi="ar"/>
              </w:rPr>
            </w:pPr>
            <w:r>
              <w:rPr>
                <w:rFonts w:hint="eastAsia" w:ascii="宋体" w:hAnsi="宋体" w:eastAsia="宋体" w:cs="宋体"/>
                <w:b w:val="0"/>
                <w:bCs w:val="0"/>
                <w:snapToGrid/>
                <w:kern w:val="0"/>
                <w:sz w:val="18"/>
                <w:szCs w:val="18"/>
                <w:lang w:val="en-US" w:eastAsia="zh-CN" w:bidi="ar"/>
              </w:rPr>
              <w:t>就业</w:t>
            </w:r>
          </w:p>
        </w:tc>
        <w:tc>
          <w:tcPr>
            <w:tcW w:w="6529" w:type="dxa"/>
            <w:shd w:val="clear" w:color="auto" w:fill="auto"/>
            <w:tcMar>
              <w:top w:w="150" w:type="dxa"/>
              <w:left w:w="150" w:type="dxa"/>
              <w:bottom w:w="150" w:type="dxa"/>
              <w:right w:w="150" w:type="dxa"/>
            </w:tcMar>
            <w:vAlign w:val="center"/>
          </w:tcPr>
          <w:p w14:paraId="61A799BD">
            <w:pPr>
              <w:keepNext w:val="0"/>
              <w:keepLines w:val="0"/>
              <w:widowControl/>
              <w:suppressLineNumbers w:val="0"/>
              <w:kinsoku/>
              <w:autoSpaceDE/>
              <w:autoSpaceDN/>
              <w:adjustRightInd/>
              <w:snapToGrid/>
              <w:spacing w:line="26" w:lineRule="atLeast"/>
              <w:ind w:left="0" w:leftChars="0" w:firstLine="0" w:firstLineChars="0"/>
              <w:jc w:val="left"/>
              <w:textAlignment w:val="auto"/>
              <w:rPr>
                <w:rFonts w:hint="eastAsia" w:ascii="宋体" w:hAnsi="宋体" w:eastAsia="宋体" w:cs="宋体"/>
                <w:b w:val="0"/>
                <w:bCs w:val="0"/>
                <w:snapToGrid/>
                <w:kern w:val="0"/>
                <w:sz w:val="18"/>
                <w:szCs w:val="18"/>
                <w:lang w:val="en-US" w:eastAsia="zh-CN" w:bidi="ar"/>
              </w:rPr>
            </w:pPr>
            <w:r>
              <w:rPr>
                <w:rFonts w:hint="eastAsia" w:ascii="宋体" w:hAnsi="宋体" w:eastAsia="宋体" w:cs="宋体"/>
                <w:b w:val="0"/>
                <w:bCs w:val="0"/>
                <w:snapToGrid/>
                <w:kern w:val="0"/>
                <w:sz w:val="18"/>
                <w:szCs w:val="18"/>
                <w:lang w:val="en-US" w:eastAsia="zh-CN" w:bidi="ar"/>
              </w:rPr>
              <w:t>企业评价（岗位胜任力）</w:t>
            </w:r>
          </w:p>
        </w:tc>
        <w:tc>
          <w:tcPr>
            <w:tcW w:w="1386" w:type="dxa"/>
            <w:shd w:val="clear" w:color="auto" w:fill="auto"/>
            <w:tcMar>
              <w:top w:w="150" w:type="dxa"/>
              <w:left w:w="150" w:type="dxa"/>
              <w:bottom w:w="150" w:type="dxa"/>
              <w:right w:w="150" w:type="dxa"/>
            </w:tcMar>
            <w:vAlign w:val="center"/>
          </w:tcPr>
          <w:p w14:paraId="7E570B47">
            <w:pPr>
              <w:keepNext w:val="0"/>
              <w:keepLines w:val="0"/>
              <w:widowControl/>
              <w:suppressLineNumbers w:val="0"/>
              <w:kinsoku/>
              <w:autoSpaceDE/>
              <w:autoSpaceDN/>
              <w:adjustRightInd/>
              <w:snapToGrid/>
              <w:spacing w:line="26" w:lineRule="atLeast"/>
              <w:ind w:left="0" w:leftChars="0" w:firstLine="0" w:firstLineChars="0"/>
              <w:jc w:val="center"/>
              <w:textAlignment w:val="auto"/>
              <w:rPr>
                <w:rFonts w:hint="eastAsia" w:ascii="宋体" w:hAnsi="宋体" w:eastAsia="宋体" w:cs="宋体"/>
                <w:b w:val="0"/>
                <w:bCs w:val="0"/>
                <w:snapToGrid/>
                <w:kern w:val="0"/>
                <w:sz w:val="18"/>
                <w:szCs w:val="18"/>
                <w:lang w:val="en-US" w:eastAsia="zh-CN" w:bidi="ar"/>
              </w:rPr>
            </w:pPr>
            <w:r>
              <w:rPr>
                <w:rFonts w:hint="eastAsia" w:ascii="宋体" w:hAnsi="宋体" w:eastAsia="宋体" w:cs="宋体"/>
                <w:b w:val="0"/>
                <w:bCs w:val="0"/>
                <w:snapToGrid/>
                <w:kern w:val="0"/>
                <w:sz w:val="18"/>
                <w:szCs w:val="18"/>
                <w:lang w:val="en-US" w:eastAsia="zh-CN" w:bidi="ar"/>
              </w:rPr>
              <w:t>50%</w:t>
            </w:r>
          </w:p>
        </w:tc>
      </w:tr>
      <w:tr w14:paraId="06F3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04" w:type="dxa"/>
            <w:vMerge w:val="continue"/>
            <w:shd w:val="clear" w:color="auto" w:fill="auto"/>
            <w:tcMar>
              <w:top w:w="150" w:type="dxa"/>
              <w:left w:w="0" w:type="dxa"/>
              <w:bottom w:w="150" w:type="dxa"/>
              <w:right w:w="150" w:type="dxa"/>
            </w:tcMar>
            <w:vAlign w:val="center"/>
          </w:tcPr>
          <w:p w14:paraId="1428C768">
            <w:pPr>
              <w:keepNext w:val="0"/>
              <w:keepLines w:val="0"/>
              <w:widowControl/>
              <w:suppressLineNumbers w:val="0"/>
              <w:kinsoku/>
              <w:autoSpaceDE/>
              <w:autoSpaceDN/>
              <w:adjustRightInd/>
              <w:snapToGrid/>
              <w:spacing w:line="26" w:lineRule="atLeast"/>
              <w:ind w:left="0" w:leftChars="0" w:firstLine="0" w:firstLineChars="0"/>
              <w:jc w:val="left"/>
              <w:textAlignment w:val="auto"/>
              <w:rPr>
                <w:rFonts w:hint="eastAsia" w:ascii="宋体" w:hAnsi="宋体" w:eastAsia="宋体" w:cs="宋体"/>
                <w:b w:val="0"/>
                <w:bCs w:val="0"/>
                <w:snapToGrid/>
                <w:kern w:val="0"/>
                <w:sz w:val="18"/>
                <w:szCs w:val="18"/>
                <w:lang w:val="en-US" w:eastAsia="zh-CN" w:bidi="ar"/>
              </w:rPr>
            </w:pPr>
          </w:p>
        </w:tc>
        <w:tc>
          <w:tcPr>
            <w:tcW w:w="6529" w:type="dxa"/>
            <w:shd w:val="clear" w:color="auto" w:fill="auto"/>
            <w:tcMar>
              <w:top w:w="150" w:type="dxa"/>
              <w:left w:w="150" w:type="dxa"/>
              <w:bottom w:w="150" w:type="dxa"/>
              <w:right w:w="150" w:type="dxa"/>
            </w:tcMar>
            <w:vAlign w:val="center"/>
          </w:tcPr>
          <w:p w14:paraId="393A550F">
            <w:pPr>
              <w:keepNext w:val="0"/>
              <w:keepLines w:val="0"/>
              <w:widowControl/>
              <w:suppressLineNumbers w:val="0"/>
              <w:kinsoku/>
              <w:autoSpaceDE/>
              <w:autoSpaceDN/>
              <w:adjustRightInd/>
              <w:snapToGrid/>
              <w:spacing w:line="26" w:lineRule="atLeast"/>
              <w:ind w:left="0" w:leftChars="0" w:firstLine="0" w:firstLineChars="0"/>
              <w:jc w:val="left"/>
              <w:textAlignment w:val="auto"/>
              <w:rPr>
                <w:rFonts w:hint="eastAsia" w:ascii="宋体" w:hAnsi="宋体" w:eastAsia="宋体" w:cs="宋体"/>
                <w:b w:val="0"/>
                <w:bCs w:val="0"/>
                <w:snapToGrid/>
                <w:kern w:val="0"/>
                <w:sz w:val="18"/>
                <w:szCs w:val="18"/>
                <w:lang w:val="en-US" w:eastAsia="zh-CN" w:bidi="ar"/>
              </w:rPr>
            </w:pPr>
            <w:r>
              <w:rPr>
                <w:rFonts w:hint="eastAsia" w:ascii="宋体" w:hAnsi="宋体" w:eastAsia="宋体" w:cs="宋体"/>
                <w:b w:val="0"/>
                <w:bCs w:val="0"/>
                <w:snapToGrid/>
                <w:kern w:val="0"/>
                <w:sz w:val="18"/>
                <w:szCs w:val="18"/>
                <w:lang w:val="en-US" w:eastAsia="zh-CN" w:bidi="ar"/>
              </w:rPr>
              <w:t>学校考核（技能证书+实训成果）</w:t>
            </w:r>
          </w:p>
        </w:tc>
        <w:tc>
          <w:tcPr>
            <w:tcW w:w="1386" w:type="dxa"/>
            <w:shd w:val="clear" w:color="auto" w:fill="auto"/>
            <w:tcMar>
              <w:top w:w="150" w:type="dxa"/>
              <w:left w:w="150" w:type="dxa"/>
              <w:bottom w:w="150" w:type="dxa"/>
              <w:right w:w="150" w:type="dxa"/>
            </w:tcMar>
            <w:vAlign w:val="center"/>
          </w:tcPr>
          <w:p w14:paraId="2CEB96BA">
            <w:pPr>
              <w:keepNext w:val="0"/>
              <w:keepLines w:val="0"/>
              <w:widowControl/>
              <w:suppressLineNumbers w:val="0"/>
              <w:kinsoku/>
              <w:autoSpaceDE/>
              <w:autoSpaceDN/>
              <w:adjustRightInd/>
              <w:snapToGrid/>
              <w:spacing w:line="26" w:lineRule="atLeast"/>
              <w:ind w:left="0" w:leftChars="0" w:firstLine="0" w:firstLineChars="0"/>
              <w:jc w:val="center"/>
              <w:textAlignment w:val="auto"/>
              <w:rPr>
                <w:rFonts w:hint="eastAsia" w:ascii="宋体" w:hAnsi="宋体" w:eastAsia="宋体" w:cs="宋体"/>
                <w:b w:val="0"/>
                <w:bCs w:val="0"/>
                <w:snapToGrid/>
                <w:kern w:val="0"/>
                <w:sz w:val="18"/>
                <w:szCs w:val="18"/>
                <w:lang w:val="en-US" w:eastAsia="zh-CN" w:bidi="ar"/>
              </w:rPr>
            </w:pPr>
            <w:r>
              <w:rPr>
                <w:rFonts w:hint="eastAsia" w:ascii="宋体" w:hAnsi="宋体" w:eastAsia="宋体" w:cs="宋体"/>
                <w:b w:val="0"/>
                <w:bCs w:val="0"/>
                <w:snapToGrid/>
                <w:kern w:val="0"/>
                <w:sz w:val="18"/>
                <w:szCs w:val="18"/>
                <w:lang w:val="en-US" w:eastAsia="zh-CN" w:bidi="ar"/>
              </w:rPr>
              <w:t>30%</w:t>
            </w:r>
          </w:p>
        </w:tc>
      </w:tr>
      <w:tr w14:paraId="1942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104" w:type="dxa"/>
            <w:vMerge w:val="continue"/>
            <w:shd w:val="clear" w:color="auto" w:fill="auto"/>
            <w:tcMar>
              <w:top w:w="150" w:type="dxa"/>
              <w:left w:w="0" w:type="dxa"/>
              <w:bottom w:w="150" w:type="dxa"/>
              <w:right w:w="150" w:type="dxa"/>
            </w:tcMar>
            <w:vAlign w:val="center"/>
          </w:tcPr>
          <w:p w14:paraId="57236C7B">
            <w:pPr>
              <w:keepNext w:val="0"/>
              <w:keepLines w:val="0"/>
              <w:widowControl/>
              <w:suppressLineNumbers w:val="0"/>
              <w:kinsoku/>
              <w:autoSpaceDE/>
              <w:autoSpaceDN/>
              <w:adjustRightInd/>
              <w:snapToGrid/>
              <w:spacing w:line="26" w:lineRule="atLeast"/>
              <w:ind w:left="0" w:leftChars="0" w:firstLine="0" w:firstLineChars="0"/>
              <w:jc w:val="left"/>
              <w:textAlignment w:val="auto"/>
              <w:rPr>
                <w:rFonts w:hint="eastAsia" w:ascii="宋体" w:hAnsi="宋体" w:eastAsia="宋体" w:cs="宋体"/>
                <w:b w:val="0"/>
                <w:bCs w:val="0"/>
                <w:snapToGrid/>
                <w:kern w:val="0"/>
                <w:sz w:val="18"/>
                <w:szCs w:val="18"/>
                <w:lang w:val="en-US" w:eastAsia="zh-CN" w:bidi="ar"/>
              </w:rPr>
            </w:pPr>
          </w:p>
        </w:tc>
        <w:tc>
          <w:tcPr>
            <w:tcW w:w="6529" w:type="dxa"/>
            <w:shd w:val="clear" w:color="auto" w:fill="auto"/>
            <w:tcMar>
              <w:top w:w="150" w:type="dxa"/>
              <w:left w:w="150" w:type="dxa"/>
              <w:bottom w:w="150" w:type="dxa"/>
              <w:right w:w="150" w:type="dxa"/>
            </w:tcMar>
            <w:vAlign w:val="center"/>
          </w:tcPr>
          <w:p w14:paraId="545AE2B0">
            <w:pPr>
              <w:keepNext w:val="0"/>
              <w:keepLines w:val="0"/>
              <w:widowControl/>
              <w:suppressLineNumbers w:val="0"/>
              <w:kinsoku/>
              <w:autoSpaceDE/>
              <w:autoSpaceDN/>
              <w:adjustRightInd/>
              <w:snapToGrid/>
              <w:spacing w:line="26" w:lineRule="atLeast"/>
              <w:ind w:left="0" w:leftChars="0" w:firstLine="0" w:firstLineChars="0"/>
              <w:jc w:val="left"/>
              <w:textAlignment w:val="auto"/>
              <w:rPr>
                <w:rFonts w:hint="eastAsia" w:ascii="宋体" w:hAnsi="宋体" w:eastAsia="宋体" w:cs="宋体"/>
                <w:b w:val="0"/>
                <w:bCs w:val="0"/>
                <w:snapToGrid/>
                <w:kern w:val="0"/>
                <w:sz w:val="18"/>
                <w:szCs w:val="18"/>
                <w:lang w:val="en-US" w:eastAsia="zh-CN" w:bidi="ar"/>
              </w:rPr>
            </w:pPr>
            <w:r>
              <w:rPr>
                <w:rFonts w:hint="eastAsia" w:ascii="宋体" w:hAnsi="宋体" w:eastAsia="宋体" w:cs="宋体"/>
                <w:b w:val="0"/>
                <w:bCs w:val="0"/>
                <w:snapToGrid/>
                <w:kern w:val="0"/>
                <w:sz w:val="18"/>
                <w:szCs w:val="18"/>
                <w:lang w:val="en-US" w:eastAsia="zh-CN" w:bidi="ar"/>
              </w:rPr>
              <w:t>职业素养（出勤率、团队协作）</w:t>
            </w:r>
          </w:p>
        </w:tc>
        <w:tc>
          <w:tcPr>
            <w:tcW w:w="1386" w:type="dxa"/>
            <w:shd w:val="clear" w:color="auto" w:fill="auto"/>
            <w:tcMar>
              <w:top w:w="150" w:type="dxa"/>
              <w:left w:w="150" w:type="dxa"/>
              <w:bottom w:w="150" w:type="dxa"/>
              <w:right w:w="150" w:type="dxa"/>
            </w:tcMar>
            <w:vAlign w:val="center"/>
          </w:tcPr>
          <w:p w14:paraId="2467D6C3">
            <w:pPr>
              <w:keepNext w:val="0"/>
              <w:keepLines w:val="0"/>
              <w:widowControl/>
              <w:suppressLineNumbers w:val="0"/>
              <w:kinsoku/>
              <w:autoSpaceDE/>
              <w:autoSpaceDN/>
              <w:adjustRightInd/>
              <w:snapToGrid/>
              <w:spacing w:line="26" w:lineRule="atLeast"/>
              <w:ind w:left="0" w:leftChars="0" w:firstLine="0" w:firstLineChars="0"/>
              <w:jc w:val="center"/>
              <w:textAlignment w:val="auto"/>
              <w:rPr>
                <w:rFonts w:hint="eastAsia" w:ascii="宋体" w:hAnsi="宋体" w:eastAsia="宋体" w:cs="宋体"/>
                <w:b w:val="0"/>
                <w:bCs w:val="0"/>
                <w:snapToGrid/>
                <w:kern w:val="0"/>
                <w:sz w:val="18"/>
                <w:szCs w:val="18"/>
                <w:lang w:val="en-US" w:eastAsia="zh-CN" w:bidi="ar"/>
              </w:rPr>
            </w:pPr>
            <w:r>
              <w:rPr>
                <w:rFonts w:hint="eastAsia" w:ascii="宋体" w:hAnsi="宋体" w:eastAsia="宋体" w:cs="宋体"/>
                <w:b w:val="0"/>
                <w:bCs w:val="0"/>
                <w:snapToGrid/>
                <w:kern w:val="0"/>
                <w:sz w:val="18"/>
                <w:szCs w:val="18"/>
                <w:lang w:val="en-US" w:eastAsia="zh-CN" w:bidi="ar"/>
              </w:rPr>
              <w:t>20%</w:t>
            </w:r>
          </w:p>
        </w:tc>
      </w:tr>
    </w:tbl>
    <w:p w14:paraId="2DAB465A">
      <w:pPr>
        <w:pStyle w:val="2"/>
        <w:keepNext/>
        <w:keepLines/>
        <w:pageBreakBefore w:val="0"/>
        <w:widowControl w:val="0"/>
        <w:kinsoku/>
        <w:wordWrap/>
        <w:overflowPunct/>
        <w:topLinePunct w:val="0"/>
        <w:autoSpaceDE/>
        <w:autoSpaceDN/>
        <w:bidi w:val="0"/>
        <w:adjustRightInd/>
        <w:snapToGrid/>
        <w:spacing w:before="0" w:beforeLines="50" w:line="240" w:lineRule="auto"/>
        <w:ind w:firstLine="562" w:firstLineChars="200"/>
        <w:jc w:val="both"/>
        <w:textAlignment w:val="auto"/>
        <w:rPr>
          <w:rFonts w:hint="eastAsia" w:cstheme="minorBidi"/>
          <w:snapToGrid/>
          <w:lang w:eastAsia="en-US"/>
        </w:rPr>
      </w:pPr>
      <w:r>
        <w:rPr>
          <w:rFonts w:hint="eastAsia" w:cstheme="minorBidi"/>
          <w:snapToGrid/>
          <w:lang w:val="en-US" w:eastAsia="zh-CN"/>
        </w:rPr>
        <w:t>八、</w:t>
      </w:r>
      <w:r>
        <w:rPr>
          <w:rFonts w:hint="eastAsia" w:cstheme="minorBidi"/>
          <w:snapToGrid/>
          <w:lang w:eastAsia="en-US"/>
        </w:rPr>
        <w:t>实施保障</w:t>
      </w:r>
    </w:p>
    <w:p w14:paraId="0C8CB611">
      <w:pPr>
        <w:pStyle w:val="3"/>
        <w:keepNext/>
        <w:keepLines/>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napToGrid/>
          <w:kern w:val="2"/>
          <w:lang w:val="en-US" w:eastAsia="zh-CN"/>
        </w:rPr>
      </w:pPr>
      <w:r>
        <w:rPr>
          <w:rFonts w:hint="eastAsia" w:asciiTheme="minorEastAsia" w:hAnsiTheme="minorEastAsia" w:eastAsiaTheme="minorEastAsia" w:cstheme="minorEastAsia"/>
          <w:snapToGrid/>
          <w:kern w:val="2"/>
          <w:lang w:val="en-US" w:eastAsia="en-US"/>
        </w:rPr>
        <w:t>(一)师资队伍</w:t>
      </w:r>
    </w:p>
    <w:p w14:paraId="35D9D26E">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本专业现有教师9人，其中专业教师8人，兼职教师1人，骨干教师1名，高级讲师1人，“双师型”教师8人。专业组的教师全部是教学第一线的教师，课程组教师成员平均年龄为35岁。</w:t>
      </w:r>
    </w:p>
    <w:p w14:paraId="30B425DD">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firstLine="361" w:firstLineChars="200"/>
        <w:jc w:val="both"/>
        <w:textAlignment w:val="auto"/>
        <w:rPr>
          <w:rFonts w:hint="default" w:ascii="仿宋" w:hAnsi="仿宋" w:eastAsia="仿宋" w:cs="仿宋"/>
          <w:snapToGrid w:val="0"/>
          <w:color w:val="000000"/>
          <w:kern w:val="0"/>
          <w:sz w:val="18"/>
          <w:szCs w:val="18"/>
          <w:lang w:val="en-US" w:eastAsia="zh-CN"/>
        </w:rPr>
      </w:pPr>
      <w:r>
        <w:rPr>
          <w:rFonts w:hint="eastAsia" w:ascii="仿宋" w:hAnsi="仿宋" w:eastAsia="仿宋" w:cs="仿宋"/>
          <w:snapToGrid w:val="0"/>
          <w:color w:val="000000"/>
          <w:kern w:val="0"/>
          <w:sz w:val="18"/>
          <w:szCs w:val="18"/>
          <w:lang w:val="en-US" w:eastAsia="zh-CN"/>
        </w:rPr>
        <w:t>表7 本专业教师团队</w:t>
      </w:r>
    </w:p>
    <w:tbl>
      <w:tblPr>
        <w:tblStyle w:val="12"/>
        <w:tblW w:w="9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721"/>
        <w:gridCol w:w="869"/>
        <w:gridCol w:w="1295"/>
        <w:gridCol w:w="1295"/>
        <w:gridCol w:w="1295"/>
        <w:gridCol w:w="1300"/>
      </w:tblGrid>
      <w:tr w14:paraId="0AC4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294" w:type="dxa"/>
            <w:vAlign w:val="center"/>
          </w:tcPr>
          <w:p w14:paraId="1B1B5A74">
            <w:pPr>
              <w:pStyle w:val="6"/>
              <w:keepNext w:val="0"/>
              <w:keepLines w:val="0"/>
              <w:pageBreakBefore w:val="0"/>
              <w:widowControl/>
              <w:kinsoku w:val="0"/>
              <w:wordWrap/>
              <w:overflowPunct/>
              <w:topLinePunct w:val="0"/>
              <w:autoSpaceDE w:val="0"/>
              <w:autoSpaceDN w:val="0"/>
              <w:bidi w:val="0"/>
              <w:adjustRightInd w:val="0"/>
              <w:snapToGrid w:val="0"/>
              <w:spacing w:before="204" w:line="300" w:lineRule="exact"/>
              <w:ind w:left="0" w:leftChars="0" w:firstLine="0" w:firstLineChars="0"/>
              <w:jc w:val="center"/>
              <w:textAlignment w:val="baseline"/>
              <w:rPr>
                <w:rFonts w:hint="eastAsia" w:ascii="宋体" w:hAnsi="宋体" w:eastAsia="宋体" w:cs="宋体"/>
                <w:b/>
                <w:bCs/>
                <w:snapToGrid/>
                <w:spacing w:val="5"/>
                <w:kern w:val="2"/>
                <w:sz w:val="18"/>
                <w:szCs w:val="18"/>
                <w:vertAlign w:val="baseline"/>
                <w:lang w:val="en-US" w:eastAsia="zh-CN"/>
              </w:rPr>
            </w:pPr>
            <w:r>
              <w:rPr>
                <w:rFonts w:hint="eastAsia" w:ascii="宋体" w:hAnsi="宋体" w:eastAsia="宋体" w:cs="宋体"/>
                <w:b/>
                <w:bCs/>
                <w:snapToGrid/>
                <w:spacing w:val="5"/>
                <w:kern w:val="2"/>
                <w:sz w:val="18"/>
                <w:szCs w:val="18"/>
                <w:vertAlign w:val="baseline"/>
                <w:lang w:val="en-US" w:eastAsia="zh-CN"/>
              </w:rPr>
              <w:t>姓名</w:t>
            </w:r>
          </w:p>
        </w:tc>
        <w:tc>
          <w:tcPr>
            <w:tcW w:w="1721" w:type="dxa"/>
            <w:vAlign w:val="center"/>
          </w:tcPr>
          <w:p w14:paraId="635D8019">
            <w:pPr>
              <w:pStyle w:val="6"/>
              <w:keepNext w:val="0"/>
              <w:keepLines w:val="0"/>
              <w:pageBreakBefore w:val="0"/>
              <w:widowControl/>
              <w:kinsoku w:val="0"/>
              <w:wordWrap/>
              <w:overflowPunct/>
              <w:topLinePunct w:val="0"/>
              <w:autoSpaceDE w:val="0"/>
              <w:autoSpaceDN w:val="0"/>
              <w:bidi w:val="0"/>
              <w:adjustRightInd w:val="0"/>
              <w:snapToGrid w:val="0"/>
              <w:spacing w:before="204" w:line="300" w:lineRule="exact"/>
              <w:ind w:left="0" w:leftChars="0" w:firstLine="0" w:firstLineChars="0"/>
              <w:jc w:val="center"/>
              <w:textAlignment w:val="baseline"/>
              <w:rPr>
                <w:rFonts w:hint="eastAsia" w:ascii="宋体" w:hAnsi="宋体" w:eastAsia="宋体" w:cs="宋体"/>
                <w:b/>
                <w:bCs/>
                <w:snapToGrid/>
                <w:spacing w:val="5"/>
                <w:kern w:val="2"/>
                <w:sz w:val="18"/>
                <w:szCs w:val="18"/>
                <w:vertAlign w:val="baseline"/>
                <w:lang w:val="en-US" w:eastAsia="zh-CN"/>
              </w:rPr>
            </w:pPr>
            <w:r>
              <w:rPr>
                <w:rFonts w:hint="eastAsia" w:ascii="宋体" w:hAnsi="宋体" w:eastAsia="宋体" w:cs="宋体"/>
                <w:b/>
                <w:bCs/>
                <w:snapToGrid/>
                <w:spacing w:val="5"/>
                <w:kern w:val="2"/>
                <w:sz w:val="18"/>
                <w:szCs w:val="18"/>
                <w:vertAlign w:val="baseline"/>
                <w:lang w:val="en-US" w:eastAsia="zh-CN"/>
              </w:rPr>
              <w:t>专业</w:t>
            </w:r>
          </w:p>
        </w:tc>
        <w:tc>
          <w:tcPr>
            <w:tcW w:w="869" w:type="dxa"/>
            <w:vAlign w:val="center"/>
          </w:tcPr>
          <w:p w14:paraId="1AB632B1">
            <w:pPr>
              <w:pStyle w:val="6"/>
              <w:keepNext w:val="0"/>
              <w:keepLines w:val="0"/>
              <w:pageBreakBefore w:val="0"/>
              <w:widowControl/>
              <w:kinsoku w:val="0"/>
              <w:wordWrap/>
              <w:overflowPunct/>
              <w:topLinePunct w:val="0"/>
              <w:autoSpaceDE w:val="0"/>
              <w:autoSpaceDN w:val="0"/>
              <w:bidi w:val="0"/>
              <w:adjustRightInd w:val="0"/>
              <w:snapToGrid w:val="0"/>
              <w:spacing w:before="204" w:line="300" w:lineRule="exact"/>
              <w:ind w:left="0" w:leftChars="0" w:firstLine="0" w:firstLineChars="0"/>
              <w:jc w:val="center"/>
              <w:textAlignment w:val="baseline"/>
              <w:rPr>
                <w:rFonts w:hint="eastAsia" w:ascii="宋体" w:hAnsi="宋体" w:eastAsia="宋体" w:cs="宋体"/>
                <w:b/>
                <w:bCs/>
                <w:snapToGrid/>
                <w:spacing w:val="5"/>
                <w:kern w:val="2"/>
                <w:sz w:val="18"/>
                <w:szCs w:val="18"/>
                <w:vertAlign w:val="baseline"/>
                <w:lang w:val="en-US" w:eastAsia="zh-CN"/>
              </w:rPr>
            </w:pPr>
            <w:r>
              <w:rPr>
                <w:rFonts w:hint="eastAsia" w:ascii="宋体" w:hAnsi="宋体" w:eastAsia="宋体" w:cs="宋体"/>
                <w:b/>
                <w:bCs/>
                <w:snapToGrid/>
                <w:spacing w:val="5"/>
                <w:kern w:val="2"/>
                <w:sz w:val="18"/>
                <w:szCs w:val="18"/>
                <w:vertAlign w:val="baseline"/>
                <w:lang w:val="en-US" w:eastAsia="zh-CN"/>
              </w:rPr>
              <w:t>学历</w:t>
            </w:r>
          </w:p>
        </w:tc>
        <w:tc>
          <w:tcPr>
            <w:tcW w:w="1295" w:type="dxa"/>
            <w:vAlign w:val="center"/>
          </w:tcPr>
          <w:p w14:paraId="1700C0F0">
            <w:pPr>
              <w:pStyle w:val="6"/>
              <w:keepNext w:val="0"/>
              <w:keepLines w:val="0"/>
              <w:pageBreakBefore w:val="0"/>
              <w:widowControl/>
              <w:kinsoku w:val="0"/>
              <w:wordWrap/>
              <w:overflowPunct/>
              <w:topLinePunct w:val="0"/>
              <w:autoSpaceDE w:val="0"/>
              <w:autoSpaceDN w:val="0"/>
              <w:bidi w:val="0"/>
              <w:adjustRightInd w:val="0"/>
              <w:snapToGrid w:val="0"/>
              <w:spacing w:before="204" w:line="300" w:lineRule="exact"/>
              <w:ind w:left="0" w:leftChars="0" w:firstLine="0" w:firstLineChars="0"/>
              <w:jc w:val="center"/>
              <w:textAlignment w:val="baseline"/>
              <w:rPr>
                <w:rFonts w:hint="eastAsia" w:ascii="宋体" w:hAnsi="宋体" w:eastAsia="宋体" w:cs="宋体"/>
                <w:b/>
                <w:bCs/>
                <w:snapToGrid/>
                <w:spacing w:val="5"/>
                <w:kern w:val="2"/>
                <w:sz w:val="18"/>
                <w:szCs w:val="18"/>
                <w:vertAlign w:val="baseline"/>
                <w:lang w:val="en-US" w:eastAsia="zh-CN"/>
              </w:rPr>
            </w:pPr>
            <w:r>
              <w:rPr>
                <w:rFonts w:hint="eastAsia" w:ascii="宋体" w:hAnsi="宋体" w:eastAsia="宋体" w:cs="宋体"/>
                <w:b/>
                <w:bCs/>
                <w:snapToGrid/>
                <w:spacing w:val="5"/>
                <w:kern w:val="2"/>
                <w:sz w:val="18"/>
                <w:szCs w:val="18"/>
                <w:vertAlign w:val="baseline"/>
                <w:lang w:val="en-US" w:eastAsia="zh-CN"/>
              </w:rPr>
              <w:t>职称</w:t>
            </w:r>
          </w:p>
        </w:tc>
        <w:tc>
          <w:tcPr>
            <w:tcW w:w="1295" w:type="dxa"/>
            <w:vAlign w:val="center"/>
          </w:tcPr>
          <w:p w14:paraId="253498FA">
            <w:pPr>
              <w:pStyle w:val="6"/>
              <w:keepNext w:val="0"/>
              <w:keepLines w:val="0"/>
              <w:pageBreakBefore w:val="0"/>
              <w:widowControl/>
              <w:kinsoku w:val="0"/>
              <w:wordWrap/>
              <w:overflowPunct/>
              <w:topLinePunct w:val="0"/>
              <w:autoSpaceDE w:val="0"/>
              <w:autoSpaceDN w:val="0"/>
              <w:bidi w:val="0"/>
              <w:adjustRightInd w:val="0"/>
              <w:snapToGrid w:val="0"/>
              <w:spacing w:before="204" w:line="300" w:lineRule="exact"/>
              <w:ind w:left="0" w:leftChars="0" w:firstLine="0" w:firstLineChars="0"/>
              <w:jc w:val="center"/>
              <w:textAlignment w:val="baseline"/>
              <w:rPr>
                <w:rFonts w:hint="eastAsia" w:ascii="宋体" w:hAnsi="宋体" w:eastAsia="宋体" w:cs="宋体"/>
                <w:b/>
                <w:bCs/>
                <w:snapToGrid/>
                <w:spacing w:val="5"/>
                <w:kern w:val="2"/>
                <w:sz w:val="18"/>
                <w:szCs w:val="18"/>
                <w:vertAlign w:val="baseline"/>
                <w:lang w:val="en-US" w:eastAsia="zh-CN"/>
              </w:rPr>
            </w:pPr>
            <w:r>
              <w:rPr>
                <w:rFonts w:hint="eastAsia" w:ascii="宋体" w:hAnsi="宋体" w:eastAsia="宋体" w:cs="宋体"/>
                <w:b/>
                <w:bCs/>
                <w:snapToGrid/>
                <w:spacing w:val="5"/>
                <w:kern w:val="2"/>
                <w:sz w:val="18"/>
                <w:szCs w:val="18"/>
                <w:vertAlign w:val="baseline"/>
                <w:lang w:val="en-US" w:eastAsia="zh-CN"/>
              </w:rPr>
              <w:t>从教年限</w:t>
            </w:r>
          </w:p>
        </w:tc>
        <w:tc>
          <w:tcPr>
            <w:tcW w:w="1295" w:type="dxa"/>
            <w:vAlign w:val="center"/>
          </w:tcPr>
          <w:p w14:paraId="61EA1C2E">
            <w:pPr>
              <w:pStyle w:val="6"/>
              <w:keepNext w:val="0"/>
              <w:keepLines w:val="0"/>
              <w:pageBreakBefore w:val="0"/>
              <w:widowControl/>
              <w:kinsoku w:val="0"/>
              <w:wordWrap/>
              <w:overflowPunct/>
              <w:topLinePunct w:val="0"/>
              <w:autoSpaceDE w:val="0"/>
              <w:autoSpaceDN w:val="0"/>
              <w:bidi w:val="0"/>
              <w:adjustRightInd w:val="0"/>
              <w:snapToGrid w:val="0"/>
              <w:spacing w:before="204" w:line="300" w:lineRule="exact"/>
              <w:ind w:left="0" w:leftChars="0" w:firstLine="0" w:firstLineChars="0"/>
              <w:jc w:val="center"/>
              <w:textAlignment w:val="baseline"/>
              <w:rPr>
                <w:rFonts w:hint="eastAsia" w:ascii="宋体" w:hAnsi="宋体" w:eastAsia="宋体" w:cs="宋体"/>
                <w:b/>
                <w:bCs/>
                <w:snapToGrid/>
                <w:spacing w:val="5"/>
                <w:kern w:val="2"/>
                <w:sz w:val="18"/>
                <w:szCs w:val="18"/>
                <w:vertAlign w:val="baseline"/>
                <w:lang w:val="en-US" w:eastAsia="zh-CN"/>
              </w:rPr>
            </w:pPr>
            <w:r>
              <w:rPr>
                <w:rFonts w:hint="eastAsia" w:ascii="宋体" w:hAnsi="宋体" w:eastAsia="宋体" w:cs="宋体"/>
                <w:b/>
                <w:bCs/>
                <w:snapToGrid/>
                <w:spacing w:val="5"/>
                <w:kern w:val="2"/>
                <w:sz w:val="18"/>
                <w:szCs w:val="18"/>
                <w:vertAlign w:val="baseline"/>
                <w:lang w:val="en-US" w:eastAsia="zh-CN"/>
              </w:rPr>
              <w:t>教师资格</w:t>
            </w:r>
          </w:p>
        </w:tc>
        <w:tc>
          <w:tcPr>
            <w:tcW w:w="1300" w:type="dxa"/>
            <w:vAlign w:val="center"/>
          </w:tcPr>
          <w:p w14:paraId="1324AFE6">
            <w:pPr>
              <w:pStyle w:val="6"/>
              <w:keepNext w:val="0"/>
              <w:keepLines w:val="0"/>
              <w:pageBreakBefore w:val="0"/>
              <w:widowControl/>
              <w:kinsoku w:val="0"/>
              <w:wordWrap/>
              <w:overflowPunct/>
              <w:topLinePunct w:val="0"/>
              <w:autoSpaceDE w:val="0"/>
              <w:autoSpaceDN w:val="0"/>
              <w:bidi w:val="0"/>
              <w:adjustRightInd w:val="0"/>
              <w:snapToGrid w:val="0"/>
              <w:spacing w:before="204" w:line="300" w:lineRule="exact"/>
              <w:ind w:left="0" w:leftChars="0" w:firstLine="0" w:firstLineChars="0"/>
              <w:jc w:val="center"/>
              <w:textAlignment w:val="baseline"/>
              <w:rPr>
                <w:rFonts w:hint="eastAsia" w:ascii="宋体" w:hAnsi="宋体" w:eastAsia="宋体" w:cs="宋体"/>
                <w:b/>
                <w:bCs/>
                <w:snapToGrid/>
                <w:spacing w:val="5"/>
                <w:kern w:val="2"/>
                <w:sz w:val="18"/>
                <w:szCs w:val="18"/>
                <w:vertAlign w:val="baseline"/>
                <w:lang w:val="en-US" w:eastAsia="zh-CN"/>
              </w:rPr>
            </w:pPr>
            <w:r>
              <w:rPr>
                <w:rFonts w:hint="eastAsia" w:ascii="宋体" w:hAnsi="宋体" w:eastAsia="宋体" w:cs="宋体"/>
                <w:b/>
                <w:bCs/>
                <w:snapToGrid/>
                <w:spacing w:val="5"/>
                <w:kern w:val="2"/>
                <w:sz w:val="18"/>
                <w:szCs w:val="18"/>
                <w:vertAlign w:val="baseline"/>
                <w:lang w:val="en-US" w:eastAsia="zh-CN"/>
              </w:rPr>
              <w:t>双师型</w:t>
            </w:r>
          </w:p>
        </w:tc>
      </w:tr>
      <w:tr w14:paraId="175F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14:paraId="27812337">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管志强</w:t>
            </w:r>
          </w:p>
        </w:tc>
        <w:tc>
          <w:tcPr>
            <w:tcW w:w="1721" w:type="dxa"/>
            <w:vAlign w:val="center"/>
          </w:tcPr>
          <w:p w14:paraId="35F3A35D">
            <w:pPr>
              <w:widowControl w:val="0"/>
              <w:kinsoku/>
              <w:autoSpaceDE/>
              <w:autoSpaceDN/>
              <w:bidi w:val="0"/>
              <w:adjustRightInd/>
              <w:snapToGrid/>
              <w:spacing w:line="360" w:lineRule="auto"/>
              <w:ind w:left="0" w:leftChars="0" w:firstLine="0" w:firstLineChars="0"/>
              <w:jc w:val="center"/>
              <w:textAlignment w:val="auto"/>
              <w:rPr>
                <w:rFonts w:hint="default"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机械设计及自动化</w:t>
            </w:r>
          </w:p>
        </w:tc>
        <w:tc>
          <w:tcPr>
            <w:tcW w:w="869" w:type="dxa"/>
            <w:vAlign w:val="center"/>
          </w:tcPr>
          <w:p w14:paraId="47379EC3">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本科</w:t>
            </w:r>
          </w:p>
        </w:tc>
        <w:tc>
          <w:tcPr>
            <w:tcW w:w="1295" w:type="dxa"/>
            <w:vAlign w:val="center"/>
          </w:tcPr>
          <w:p w14:paraId="54FDAA31">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中级</w:t>
            </w:r>
          </w:p>
        </w:tc>
        <w:tc>
          <w:tcPr>
            <w:tcW w:w="1295" w:type="dxa"/>
            <w:vAlign w:val="center"/>
          </w:tcPr>
          <w:p w14:paraId="3B47EE2F">
            <w:pPr>
              <w:widowControl w:val="0"/>
              <w:kinsoku/>
              <w:autoSpaceDE/>
              <w:autoSpaceDN/>
              <w:bidi w:val="0"/>
              <w:adjustRightInd/>
              <w:snapToGrid/>
              <w:spacing w:line="360" w:lineRule="auto"/>
              <w:ind w:left="0" w:leftChars="0" w:firstLine="0" w:firstLineChars="0"/>
              <w:jc w:val="center"/>
              <w:textAlignment w:val="auto"/>
              <w:rPr>
                <w:rFonts w:hint="default"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37</w:t>
            </w:r>
          </w:p>
        </w:tc>
        <w:tc>
          <w:tcPr>
            <w:tcW w:w="1295" w:type="dxa"/>
            <w:vAlign w:val="center"/>
          </w:tcPr>
          <w:p w14:paraId="5172ABEF">
            <w:pPr>
              <w:widowControl w:val="0"/>
              <w:kinsoku/>
              <w:autoSpaceDE/>
              <w:autoSpaceDN/>
              <w:bidi w:val="0"/>
              <w:adjustRightInd/>
              <w:snapToGrid/>
              <w:spacing w:line="360" w:lineRule="auto"/>
              <w:ind w:left="0" w:leftChars="0" w:firstLine="0" w:firstLineChars="0"/>
              <w:jc w:val="center"/>
              <w:textAlignment w:val="auto"/>
              <w:rPr>
                <w:rFonts w:hint="default"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无</w:t>
            </w:r>
          </w:p>
        </w:tc>
        <w:tc>
          <w:tcPr>
            <w:tcW w:w="1300" w:type="dxa"/>
            <w:vAlign w:val="center"/>
          </w:tcPr>
          <w:p w14:paraId="218BF618">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否</w:t>
            </w:r>
          </w:p>
        </w:tc>
      </w:tr>
      <w:tr w14:paraId="270B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14:paraId="52F331DF">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曹关羽</w:t>
            </w:r>
          </w:p>
        </w:tc>
        <w:tc>
          <w:tcPr>
            <w:tcW w:w="1721" w:type="dxa"/>
            <w:vAlign w:val="center"/>
          </w:tcPr>
          <w:p w14:paraId="5DC7377C">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机械设计及自动化</w:t>
            </w:r>
          </w:p>
        </w:tc>
        <w:tc>
          <w:tcPr>
            <w:tcW w:w="869" w:type="dxa"/>
            <w:vAlign w:val="center"/>
          </w:tcPr>
          <w:p w14:paraId="298805B9">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本科</w:t>
            </w:r>
          </w:p>
        </w:tc>
        <w:tc>
          <w:tcPr>
            <w:tcW w:w="1295" w:type="dxa"/>
            <w:vAlign w:val="center"/>
          </w:tcPr>
          <w:p w14:paraId="4848EECA">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初级</w:t>
            </w:r>
          </w:p>
        </w:tc>
        <w:tc>
          <w:tcPr>
            <w:tcW w:w="1295" w:type="dxa"/>
            <w:vAlign w:val="center"/>
          </w:tcPr>
          <w:p w14:paraId="68CD7B46">
            <w:pPr>
              <w:widowControl w:val="0"/>
              <w:kinsoku/>
              <w:autoSpaceDE/>
              <w:autoSpaceDN/>
              <w:bidi w:val="0"/>
              <w:adjustRightInd/>
              <w:snapToGrid/>
              <w:spacing w:line="360" w:lineRule="auto"/>
              <w:ind w:left="0" w:leftChars="0" w:firstLine="0" w:firstLineChars="0"/>
              <w:jc w:val="center"/>
              <w:textAlignment w:val="auto"/>
              <w:rPr>
                <w:rFonts w:hint="default"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30</w:t>
            </w:r>
          </w:p>
        </w:tc>
        <w:tc>
          <w:tcPr>
            <w:tcW w:w="1295" w:type="dxa"/>
            <w:vAlign w:val="center"/>
          </w:tcPr>
          <w:p w14:paraId="3D9408C9">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有</w:t>
            </w:r>
          </w:p>
        </w:tc>
        <w:tc>
          <w:tcPr>
            <w:tcW w:w="1300" w:type="dxa"/>
            <w:vAlign w:val="center"/>
          </w:tcPr>
          <w:p w14:paraId="4B46E045">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是</w:t>
            </w:r>
          </w:p>
        </w:tc>
      </w:tr>
      <w:tr w14:paraId="3166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14:paraId="33F5EDD8">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夏绍斌</w:t>
            </w:r>
          </w:p>
        </w:tc>
        <w:tc>
          <w:tcPr>
            <w:tcW w:w="1721" w:type="dxa"/>
            <w:vAlign w:val="center"/>
          </w:tcPr>
          <w:p w14:paraId="198E8743">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机械设计及自动化</w:t>
            </w:r>
          </w:p>
        </w:tc>
        <w:tc>
          <w:tcPr>
            <w:tcW w:w="869" w:type="dxa"/>
            <w:vAlign w:val="center"/>
          </w:tcPr>
          <w:p w14:paraId="24C87991">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大专</w:t>
            </w:r>
          </w:p>
        </w:tc>
        <w:tc>
          <w:tcPr>
            <w:tcW w:w="1295" w:type="dxa"/>
            <w:vAlign w:val="center"/>
          </w:tcPr>
          <w:p w14:paraId="4DCF096C">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无</w:t>
            </w:r>
          </w:p>
        </w:tc>
        <w:tc>
          <w:tcPr>
            <w:tcW w:w="1295" w:type="dxa"/>
            <w:vAlign w:val="center"/>
          </w:tcPr>
          <w:p w14:paraId="38FB4535">
            <w:pPr>
              <w:widowControl w:val="0"/>
              <w:kinsoku/>
              <w:autoSpaceDE/>
              <w:autoSpaceDN/>
              <w:bidi w:val="0"/>
              <w:adjustRightInd/>
              <w:snapToGrid/>
              <w:spacing w:line="360" w:lineRule="auto"/>
              <w:ind w:left="0" w:leftChars="0" w:firstLine="0" w:firstLineChars="0"/>
              <w:jc w:val="center"/>
              <w:textAlignment w:val="auto"/>
              <w:rPr>
                <w:rFonts w:hint="default"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39</w:t>
            </w:r>
          </w:p>
        </w:tc>
        <w:tc>
          <w:tcPr>
            <w:tcW w:w="1295" w:type="dxa"/>
            <w:vAlign w:val="center"/>
          </w:tcPr>
          <w:p w14:paraId="68945B96">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无</w:t>
            </w:r>
          </w:p>
        </w:tc>
        <w:tc>
          <w:tcPr>
            <w:tcW w:w="1300" w:type="dxa"/>
            <w:vAlign w:val="center"/>
          </w:tcPr>
          <w:p w14:paraId="52DB2E1A">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否</w:t>
            </w:r>
          </w:p>
        </w:tc>
      </w:tr>
      <w:tr w14:paraId="18EA3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14:paraId="3F2ECB4D">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项吉安</w:t>
            </w:r>
          </w:p>
        </w:tc>
        <w:tc>
          <w:tcPr>
            <w:tcW w:w="1721" w:type="dxa"/>
            <w:vAlign w:val="center"/>
          </w:tcPr>
          <w:p w14:paraId="14224297">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机械设计及自动化</w:t>
            </w:r>
          </w:p>
        </w:tc>
        <w:tc>
          <w:tcPr>
            <w:tcW w:w="869" w:type="dxa"/>
            <w:vAlign w:val="center"/>
          </w:tcPr>
          <w:p w14:paraId="54BB6619">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大专</w:t>
            </w:r>
          </w:p>
        </w:tc>
        <w:tc>
          <w:tcPr>
            <w:tcW w:w="1295" w:type="dxa"/>
            <w:vAlign w:val="center"/>
          </w:tcPr>
          <w:p w14:paraId="2C15EC35">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中级</w:t>
            </w:r>
          </w:p>
        </w:tc>
        <w:tc>
          <w:tcPr>
            <w:tcW w:w="1295" w:type="dxa"/>
            <w:vAlign w:val="center"/>
          </w:tcPr>
          <w:p w14:paraId="4C30EF26">
            <w:pPr>
              <w:widowControl w:val="0"/>
              <w:kinsoku/>
              <w:autoSpaceDE/>
              <w:autoSpaceDN/>
              <w:bidi w:val="0"/>
              <w:adjustRightInd/>
              <w:snapToGrid/>
              <w:spacing w:line="360" w:lineRule="auto"/>
              <w:ind w:left="0" w:leftChars="0" w:firstLine="0" w:firstLineChars="0"/>
              <w:jc w:val="center"/>
              <w:textAlignment w:val="auto"/>
              <w:rPr>
                <w:rFonts w:hint="default"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39</w:t>
            </w:r>
          </w:p>
        </w:tc>
        <w:tc>
          <w:tcPr>
            <w:tcW w:w="1295" w:type="dxa"/>
            <w:vAlign w:val="center"/>
          </w:tcPr>
          <w:p w14:paraId="5C88DFD6">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有</w:t>
            </w:r>
          </w:p>
        </w:tc>
        <w:tc>
          <w:tcPr>
            <w:tcW w:w="1300" w:type="dxa"/>
            <w:vAlign w:val="center"/>
          </w:tcPr>
          <w:p w14:paraId="1DBED3EE">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是</w:t>
            </w:r>
          </w:p>
        </w:tc>
      </w:tr>
      <w:tr w14:paraId="2F87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14:paraId="2C36CB8C">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杨成</w:t>
            </w:r>
          </w:p>
        </w:tc>
        <w:tc>
          <w:tcPr>
            <w:tcW w:w="1721" w:type="dxa"/>
            <w:vAlign w:val="center"/>
          </w:tcPr>
          <w:p w14:paraId="293E81F0">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机械设计及自动化</w:t>
            </w:r>
          </w:p>
        </w:tc>
        <w:tc>
          <w:tcPr>
            <w:tcW w:w="869" w:type="dxa"/>
            <w:vAlign w:val="center"/>
          </w:tcPr>
          <w:p w14:paraId="73E68C55">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本科</w:t>
            </w:r>
          </w:p>
        </w:tc>
        <w:tc>
          <w:tcPr>
            <w:tcW w:w="1295" w:type="dxa"/>
            <w:vAlign w:val="center"/>
          </w:tcPr>
          <w:p w14:paraId="1A2D1C75">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无</w:t>
            </w:r>
          </w:p>
        </w:tc>
        <w:tc>
          <w:tcPr>
            <w:tcW w:w="1295" w:type="dxa"/>
            <w:vAlign w:val="center"/>
          </w:tcPr>
          <w:p w14:paraId="111B8199">
            <w:pPr>
              <w:widowControl w:val="0"/>
              <w:kinsoku/>
              <w:autoSpaceDE/>
              <w:autoSpaceDN/>
              <w:bidi w:val="0"/>
              <w:adjustRightInd/>
              <w:snapToGrid/>
              <w:spacing w:line="360" w:lineRule="auto"/>
              <w:ind w:left="0" w:leftChars="0" w:firstLine="0" w:firstLineChars="0"/>
              <w:jc w:val="center"/>
              <w:textAlignment w:val="auto"/>
              <w:rPr>
                <w:rFonts w:hint="default"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4</w:t>
            </w:r>
          </w:p>
        </w:tc>
        <w:tc>
          <w:tcPr>
            <w:tcW w:w="1295" w:type="dxa"/>
            <w:vAlign w:val="center"/>
          </w:tcPr>
          <w:p w14:paraId="7C1BC5BC">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无</w:t>
            </w:r>
          </w:p>
        </w:tc>
        <w:tc>
          <w:tcPr>
            <w:tcW w:w="1300" w:type="dxa"/>
            <w:vAlign w:val="center"/>
          </w:tcPr>
          <w:p w14:paraId="619222F7">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否</w:t>
            </w:r>
          </w:p>
        </w:tc>
      </w:tr>
      <w:tr w14:paraId="39DE1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14:paraId="7718A719">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陈浩</w:t>
            </w:r>
          </w:p>
        </w:tc>
        <w:tc>
          <w:tcPr>
            <w:tcW w:w="1721" w:type="dxa"/>
            <w:vAlign w:val="center"/>
          </w:tcPr>
          <w:p w14:paraId="67A7C2D3">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机械设计及自动化</w:t>
            </w:r>
          </w:p>
        </w:tc>
        <w:tc>
          <w:tcPr>
            <w:tcW w:w="869" w:type="dxa"/>
            <w:vAlign w:val="center"/>
          </w:tcPr>
          <w:p w14:paraId="3E6407C9">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本科</w:t>
            </w:r>
          </w:p>
        </w:tc>
        <w:tc>
          <w:tcPr>
            <w:tcW w:w="1295" w:type="dxa"/>
            <w:vAlign w:val="center"/>
          </w:tcPr>
          <w:p w14:paraId="2EA78B7F">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无</w:t>
            </w:r>
          </w:p>
        </w:tc>
        <w:tc>
          <w:tcPr>
            <w:tcW w:w="1295" w:type="dxa"/>
            <w:vAlign w:val="center"/>
          </w:tcPr>
          <w:p w14:paraId="404AFA59">
            <w:pPr>
              <w:widowControl w:val="0"/>
              <w:kinsoku/>
              <w:autoSpaceDE/>
              <w:autoSpaceDN/>
              <w:bidi w:val="0"/>
              <w:adjustRightInd/>
              <w:snapToGrid/>
              <w:spacing w:line="360" w:lineRule="auto"/>
              <w:ind w:left="0" w:leftChars="0" w:firstLine="0" w:firstLineChars="0"/>
              <w:jc w:val="center"/>
              <w:textAlignment w:val="auto"/>
              <w:rPr>
                <w:rFonts w:hint="default"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4</w:t>
            </w:r>
          </w:p>
        </w:tc>
        <w:tc>
          <w:tcPr>
            <w:tcW w:w="1295" w:type="dxa"/>
            <w:vAlign w:val="center"/>
          </w:tcPr>
          <w:p w14:paraId="5E017911">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无</w:t>
            </w:r>
          </w:p>
        </w:tc>
        <w:tc>
          <w:tcPr>
            <w:tcW w:w="1300" w:type="dxa"/>
            <w:vAlign w:val="center"/>
          </w:tcPr>
          <w:p w14:paraId="0B1323E1">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否</w:t>
            </w:r>
          </w:p>
        </w:tc>
      </w:tr>
      <w:tr w14:paraId="55F4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14:paraId="1860E683">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柯建</w:t>
            </w:r>
          </w:p>
        </w:tc>
        <w:tc>
          <w:tcPr>
            <w:tcW w:w="1721" w:type="dxa"/>
            <w:vAlign w:val="center"/>
          </w:tcPr>
          <w:p w14:paraId="1DFD1CAB">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机械设计及自动化</w:t>
            </w:r>
          </w:p>
        </w:tc>
        <w:tc>
          <w:tcPr>
            <w:tcW w:w="869" w:type="dxa"/>
            <w:vAlign w:val="center"/>
          </w:tcPr>
          <w:p w14:paraId="129708D4">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本科</w:t>
            </w:r>
          </w:p>
        </w:tc>
        <w:tc>
          <w:tcPr>
            <w:tcW w:w="1295" w:type="dxa"/>
            <w:vAlign w:val="center"/>
          </w:tcPr>
          <w:p w14:paraId="5AD10415">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助理讲师</w:t>
            </w:r>
          </w:p>
        </w:tc>
        <w:tc>
          <w:tcPr>
            <w:tcW w:w="1295" w:type="dxa"/>
            <w:vAlign w:val="center"/>
          </w:tcPr>
          <w:p w14:paraId="16913ED8">
            <w:pPr>
              <w:widowControl w:val="0"/>
              <w:kinsoku/>
              <w:autoSpaceDE/>
              <w:autoSpaceDN/>
              <w:bidi w:val="0"/>
              <w:adjustRightInd/>
              <w:snapToGrid/>
              <w:spacing w:line="360" w:lineRule="auto"/>
              <w:ind w:left="0" w:leftChars="0" w:firstLine="0" w:firstLineChars="0"/>
              <w:jc w:val="center"/>
              <w:textAlignment w:val="auto"/>
              <w:rPr>
                <w:rFonts w:hint="default"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4</w:t>
            </w:r>
          </w:p>
        </w:tc>
        <w:tc>
          <w:tcPr>
            <w:tcW w:w="1295" w:type="dxa"/>
            <w:vAlign w:val="center"/>
          </w:tcPr>
          <w:p w14:paraId="48AD877A">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无</w:t>
            </w:r>
          </w:p>
        </w:tc>
        <w:tc>
          <w:tcPr>
            <w:tcW w:w="1300" w:type="dxa"/>
            <w:vAlign w:val="center"/>
          </w:tcPr>
          <w:p w14:paraId="67528A43">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否</w:t>
            </w:r>
          </w:p>
        </w:tc>
      </w:tr>
      <w:tr w14:paraId="5795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Align w:val="center"/>
          </w:tcPr>
          <w:p w14:paraId="39A8FDF8">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吴艳萍</w:t>
            </w:r>
          </w:p>
        </w:tc>
        <w:tc>
          <w:tcPr>
            <w:tcW w:w="1721" w:type="dxa"/>
            <w:vAlign w:val="center"/>
          </w:tcPr>
          <w:p w14:paraId="50E15A0E">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机械设计及自动化</w:t>
            </w:r>
          </w:p>
        </w:tc>
        <w:tc>
          <w:tcPr>
            <w:tcW w:w="869" w:type="dxa"/>
            <w:vAlign w:val="center"/>
          </w:tcPr>
          <w:p w14:paraId="6B217C11">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本科</w:t>
            </w:r>
          </w:p>
        </w:tc>
        <w:tc>
          <w:tcPr>
            <w:tcW w:w="1295" w:type="dxa"/>
            <w:vAlign w:val="center"/>
          </w:tcPr>
          <w:p w14:paraId="2D023C3D">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助理讲师</w:t>
            </w:r>
          </w:p>
        </w:tc>
        <w:tc>
          <w:tcPr>
            <w:tcW w:w="1295" w:type="dxa"/>
            <w:vAlign w:val="center"/>
          </w:tcPr>
          <w:p w14:paraId="63C3112B">
            <w:pPr>
              <w:widowControl w:val="0"/>
              <w:kinsoku/>
              <w:autoSpaceDE/>
              <w:autoSpaceDN/>
              <w:bidi w:val="0"/>
              <w:adjustRightInd/>
              <w:snapToGrid/>
              <w:spacing w:line="360" w:lineRule="auto"/>
              <w:ind w:left="0" w:leftChars="0" w:firstLine="0" w:firstLineChars="0"/>
              <w:jc w:val="center"/>
              <w:textAlignment w:val="auto"/>
              <w:rPr>
                <w:rFonts w:hint="default"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11</w:t>
            </w:r>
          </w:p>
        </w:tc>
        <w:tc>
          <w:tcPr>
            <w:tcW w:w="1295" w:type="dxa"/>
            <w:vAlign w:val="center"/>
          </w:tcPr>
          <w:p w14:paraId="79EA4FFC">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无</w:t>
            </w:r>
          </w:p>
        </w:tc>
        <w:tc>
          <w:tcPr>
            <w:tcW w:w="1300" w:type="dxa"/>
            <w:vAlign w:val="center"/>
          </w:tcPr>
          <w:p w14:paraId="2F21BF16">
            <w:pPr>
              <w:widowControl w:val="0"/>
              <w:kinsoku/>
              <w:autoSpaceDE/>
              <w:autoSpaceDN/>
              <w:bidi w:val="0"/>
              <w:adjustRightInd/>
              <w:snapToGrid/>
              <w:spacing w:line="360" w:lineRule="auto"/>
              <w:ind w:left="0" w:leftChars="0" w:firstLine="0" w:firstLineChars="0"/>
              <w:jc w:val="center"/>
              <w:textAlignment w:val="auto"/>
              <w:rPr>
                <w:rFonts w:hint="eastAsia" w:ascii="宋体" w:hAnsi="宋体" w:eastAsia="宋体" w:cs="宋体"/>
                <w:snapToGrid/>
                <w:kern w:val="2"/>
                <w:sz w:val="18"/>
                <w:szCs w:val="18"/>
                <w:lang w:val="en-US" w:eastAsia="zh-CN"/>
              </w:rPr>
            </w:pPr>
            <w:r>
              <w:rPr>
                <w:rFonts w:hint="eastAsia" w:ascii="宋体" w:hAnsi="宋体" w:eastAsia="宋体" w:cs="宋体"/>
                <w:snapToGrid/>
                <w:kern w:val="2"/>
                <w:sz w:val="18"/>
                <w:szCs w:val="18"/>
                <w:lang w:val="en-US" w:eastAsia="zh-CN"/>
              </w:rPr>
              <w:t>否</w:t>
            </w:r>
          </w:p>
        </w:tc>
      </w:tr>
    </w:tbl>
    <w:p w14:paraId="70B7D481">
      <w:pPr>
        <w:pStyle w:val="3"/>
        <w:keepNext/>
        <w:keepLines/>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napToGrid/>
          <w:kern w:val="2"/>
          <w:lang w:val="en-US" w:eastAsia="en-US"/>
        </w:rPr>
      </w:pPr>
      <w:r>
        <w:rPr>
          <w:rFonts w:hint="eastAsia" w:asciiTheme="minorEastAsia" w:hAnsiTheme="minorEastAsia" w:eastAsiaTheme="minorEastAsia" w:cstheme="minorEastAsia"/>
          <w:snapToGrid/>
          <w:kern w:val="2"/>
          <w:lang w:val="en-US" w:eastAsia="zh-CN"/>
        </w:rPr>
        <w:t>（二）</w:t>
      </w:r>
      <w:r>
        <w:rPr>
          <w:rFonts w:hint="eastAsia" w:asciiTheme="minorEastAsia" w:hAnsiTheme="minorEastAsia" w:eastAsiaTheme="minorEastAsia" w:cstheme="minorEastAsia"/>
          <w:snapToGrid/>
          <w:kern w:val="2"/>
          <w:lang w:val="en-US" w:eastAsia="en-US"/>
        </w:rPr>
        <w:t>教学设施</w:t>
      </w:r>
    </w:p>
    <w:p w14:paraId="2A332AE2">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学校数控实训基地(以下简称“基地”)是中央财政支持的项 目，集教学、培训、职业技能鉴定和技术服务为一体。基地设备由教育部政府采购中心直接采购，设备总价值400万元，2010年12月建成投 入使用。</w:t>
      </w:r>
    </w:p>
    <w:p w14:paraId="778B88E7">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上市公司深圳市格林美高新技术股份有限公司再为基地追加投资298万元，进一步完善了基地的设施设备。</w:t>
      </w:r>
    </w:p>
    <w:p w14:paraId="027BB675">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基地现有建筑面积2300平方米，拥有120个节点的机械设计和制造生产软件、382个节点各类数控仿真教学软件，大中型机械加工设备64台套、计算机200台套、投影4台。拥有数控技术专业一体化教学教师26名，其中高级讲师、高级工程师、高级实习指导教师、高级技师12名。</w:t>
      </w:r>
    </w:p>
    <w:p w14:paraId="53F6A89A">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基地首期工程竣工后，学校以国家首批中职教育改革发展示范校 项目建设为契机，以数控专业数字化工厂建设为目标，以每年为格林 美定向完成400台套模具生产制造任务的真实项目为载体，校企合作， 联合建成模具研发中心、模具制造中心。</w:t>
      </w:r>
    </w:p>
    <w:p w14:paraId="0E0700FA">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基地全面实施教师“做中教”、学生“做中学”，理论与实践融 入一体，让学生在真实工作环境体验职业情境、培养职业技能，为数 控专业现代化教学、学生自主学习、企业行业职工培训、同类职业学 校的教师和学生培训提供共享性优质教学资源，为湖北“两圈一带” 战略和荆州“壮腰工程”服务。</w:t>
      </w:r>
    </w:p>
    <w:p w14:paraId="6ABF8081">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为拓展基地功能，提高基地服务水平和辐射能力，学校正在加快 数字化工厂和数字化资源库建设，完善后的基地将成为荆州市乃至两 湖平原集数控教学、培训、技能鉴定、生产和技术服务为一体的现代 数控技术公共服务平台。</w:t>
      </w:r>
    </w:p>
    <w:p w14:paraId="357E60C5">
      <w:pPr>
        <w:pStyle w:val="4"/>
        <w:keepNext/>
        <w:keepLines/>
        <w:pageBreakBefore w:val="0"/>
        <w:widowControl w:val="0"/>
        <w:kinsoku/>
        <w:wordWrap/>
        <w:overflowPunct/>
        <w:topLinePunct w:val="0"/>
        <w:autoSpaceDE/>
        <w:autoSpaceDN/>
        <w:bidi w:val="0"/>
        <w:adjustRightInd/>
        <w:snapToGrid/>
        <w:spacing w:before="20" w:beforeLines="20" w:beforeAutospacing="0" w:after="20" w:afterLines="20" w:afterAutospacing="0" w:line="240" w:lineRule="auto"/>
        <w:ind w:firstLine="422" w:firstLineChars="200"/>
        <w:jc w:val="both"/>
        <w:textAlignment w:val="auto"/>
        <w:rPr>
          <w:rFonts w:hint="default" w:asciiTheme="minorEastAsia" w:hAnsiTheme="minorEastAsia" w:eastAsiaTheme="minorEastAsia" w:cstheme="minorEastAsia"/>
          <w:bCs w:val="0"/>
          <w:snapToGrid/>
          <w:kern w:val="2"/>
          <w:lang w:val="en-US" w:eastAsia="zh-CN"/>
        </w:rPr>
      </w:pPr>
      <w:r>
        <w:rPr>
          <w:rFonts w:hint="eastAsia" w:asciiTheme="minorEastAsia" w:hAnsiTheme="minorEastAsia" w:eastAsiaTheme="minorEastAsia" w:cstheme="minorEastAsia"/>
          <w:bCs w:val="0"/>
          <w:snapToGrid/>
          <w:kern w:val="2"/>
          <w:lang w:val="en-US" w:eastAsia="zh-CN"/>
        </w:rPr>
        <w:t>1、校内实训实习基地</w:t>
      </w:r>
    </w:p>
    <w:p w14:paraId="34B87E96">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firstLine="361" w:firstLineChars="200"/>
        <w:jc w:val="both"/>
        <w:textAlignment w:val="auto"/>
        <w:rPr>
          <w:rFonts w:hint="eastAsia" w:ascii="仿宋" w:hAnsi="仿宋" w:eastAsia="仿宋" w:cs="仿宋"/>
          <w:snapToGrid w:val="0"/>
          <w:color w:val="000000"/>
          <w:kern w:val="0"/>
          <w:sz w:val="18"/>
          <w:szCs w:val="18"/>
          <w:lang w:val="en-US" w:eastAsia="zh-CN"/>
        </w:rPr>
      </w:pPr>
      <w:r>
        <w:rPr>
          <w:rFonts w:hint="eastAsia" w:ascii="仿宋" w:hAnsi="仿宋" w:eastAsia="仿宋" w:cs="仿宋"/>
          <w:snapToGrid w:val="0"/>
          <w:color w:val="000000"/>
          <w:kern w:val="0"/>
          <w:sz w:val="18"/>
          <w:szCs w:val="18"/>
          <w:lang w:val="en-US" w:eastAsia="zh-CN"/>
        </w:rPr>
        <w:t>表8 校内实训实习必须具备的实训室数量表</w:t>
      </w:r>
    </w:p>
    <w:tbl>
      <w:tblPr>
        <w:tblStyle w:val="11"/>
        <w:tblW w:w="8817" w:type="dxa"/>
        <w:jc w:val="center"/>
        <w:tblLayout w:type="fixed"/>
        <w:tblCellMar>
          <w:top w:w="0" w:type="dxa"/>
          <w:left w:w="108" w:type="dxa"/>
          <w:bottom w:w="0" w:type="dxa"/>
          <w:right w:w="108" w:type="dxa"/>
        </w:tblCellMar>
      </w:tblPr>
      <w:tblGrid>
        <w:gridCol w:w="724"/>
        <w:gridCol w:w="1387"/>
        <w:gridCol w:w="838"/>
        <w:gridCol w:w="1934"/>
        <w:gridCol w:w="1288"/>
        <w:gridCol w:w="2646"/>
      </w:tblGrid>
      <w:tr w14:paraId="65C42315">
        <w:tblPrEx>
          <w:tblCellMar>
            <w:top w:w="0" w:type="dxa"/>
            <w:left w:w="108" w:type="dxa"/>
            <w:bottom w:w="0" w:type="dxa"/>
            <w:right w:w="108" w:type="dxa"/>
          </w:tblCellMar>
        </w:tblPrEx>
        <w:trPr>
          <w:trHeight w:val="454" w:hRule="atLeast"/>
          <w:jc w:val="center"/>
        </w:trPr>
        <w:tc>
          <w:tcPr>
            <w:tcW w:w="724" w:type="dxa"/>
            <w:tcBorders>
              <w:top w:val="single" w:color="000000" w:sz="4" w:space="0"/>
              <w:left w:val="single" w:color="000000" w:sz="4" w:space="0"/>
              <w:bottom w:val="single" w:color="000000" w:sz="4" w:space="0"/>
              <w:right w:val="single" w:color="000000" w:sz="4" w:space="0"/>
            </w:tcBorders>
            <w:vAlign w:val="center"/>
          </w:tcPr>
          <w:p w14:paraId="5915A64C">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snapToGrid/>
                <w:color w:val="000000"/>
                <w:kern w:val="0"/>
                <w:sz w:val="18"/>
                <w:szCs w:val="18"/>
                <w:lang w:eastAsia="zh-CN" w:bidi="ar"/>
              </w:rPr>
            </w:pPr>
            <w:r>
              <w:rPr>
                <w:rFonts w:hint="eastAsia" w:ascii="宋体" w:hAnsi="宋体" w:eastAsia="宋体" w:cs="宋体"/>
                <w:b/>
                <w:bCs/>
                <w:snapToGrid/>
                <w:color w:val="000000"/>
                <w:kern w:val="0"/>
                <w:sz w:val="18"/>
                <w:szCs w:val="18"/>
                <w:lang w:eastAsia="zh-CN" w:bidi="ar"/>
              </w:rPr>
              <w:t>序号</w:t>
            </w:r>
          </w:p>
        </w:tc>
        <w:tc>
          <w:tcPr>
            <w:tcW w:w="1387" w:type="dxa"/>
            <w:tcBorders>
              <w:top w:val="single" w:color="000000" w:sz="4" w:space="0"/>
              <w:left w:val="single" w:color="000000" w:sz="4" w:space="0"/>
              <w:bottom w:val="single" w:color="000000" w:sz="4" w:space="0"/>
              <w:right w:val="single" w:color="000000" w:sz="4" w:space="0"/>
            </w:tcBorders>
            <w:vAlign w:val="center"/>
          </w:tcPr>
          <w:p w14:paraId="1331E439">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snapToGrid/>
                <w:color w:val="000000"/>
                <w:kern w:val="0"/>
                <w:sz w:val="18"/>
                <w:szCs w:val="18"/>
                <w:lang w:eastAsia="zh-CN" w:bidi="ar"/>
              </w:rPr>
            </w:pPr>
            <w:r>
              <w:rPr>
                <w:rFonts w:hint="eastAsia" w:ascii="宋体" w:hAnsi="宋体" w:eastAsia="宋体" w:cs="宋体"/>
                <w:b/>
                <w:bCs/>
                <w:snapToGrid/>
                <w:color w:val="000000"/>
                <w:kern w:val="0"/>
                <w:sz w:val="18"/>
                <w:szCs w:val="18"/>
                <w:lang w:eastAsia="zh-CN" w:bidi="ar"/>
              </w:rPr>
              <w:t>实训室名称</w:t>
            </w:r>
          </w:p>
        </w:tc>
        <w:tc>
          <w:tcPr>
            <w:tcW w:w="838" w:type="dxa"/>
            <w:tcBorders>
              <w:top w:val="single" w:color="000000" w:sz="4" w:space="0"/>
              <w:left w:val="single" w:color="000000" w:sz="4" w:space="0"/>
              <w:bottom w:val="single" w:color="000000" w:sz="4" w:space="0"/>
              <w:right w:val="single" w:color="000000" w:sz="4" w:space="0"/>
            </w:tcBorders>
            <w:vAlign w:val="center"/>
          </w:tcPr>
          <w:p w14:paraId="03A07F8F">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b/>
                <w:bCs/>
                <w:snapToGrid/>
                <w:color w:val="000000"/>
                <w:kern w:val="0"/>
                <w:sz w:val="18"/>
                <w:szCs w:val="18"/>
                <w:lang w:val="en-US" w:eastAsia="zh-CN" w:bidi="ar"/>
              </w:rPr>
            </w:pPr>
            <w:r>
              <w:rPr>
                <w:rFonts w:hint="eastAsia" w:ascii="宋体" w:hAnsi="宋体" w:eastAsia="宋体" w:cs="宋体"/>
                <w:b/>
                <w:bCs/>
                <w:snapToGrid/>
                <w:color w:val="000000"/>
                <w:kern w:val="0"/>
                <w:sz w:val="18"/>
                <w:szCs w:val="18"/>
                <w:lang w:val="en-US" w:eastAsia="zh-CN" w:bidi="ar"/>
              </w:rPr>
              <w:t>数量</w:t>
            </w:r>
          </w:p>
        </w:tc>
        <w:tc>
          <w:tcPr>
            <w:tcW w:w="1934" w:type="dxa"/>
            <w:tcBorders>
              <w:top w:val="single" w:color="000000" w:sz="4" w:space="0"/>
              <w:left w:val="single" w:color="000000" w:sz="4" w:space="0"/>
              <w:bottom w:val="single" w:color="000000" w:sz="4" w:space="0"/>
              <w:right w:val="single" w:color="000000" w:sz="4" w:space="0"/>
            </w:tcBorders>
            <w:vAlign w:val="center"/>
          </w:tcPr>
          <w:p w14:paraId="7F72F58A">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b/>
                <w:bCs/>
                <w:snapToGrid/>
                <w:color w:val="000000"/>
                <w:kern w:val="0"/>
                <w:sz w:val="18"/>
                <w:szCs w:val="18"/>
                <w:lang w:val="en-US" w:eastAsia="zh-CN" w:bidi="ar"/>
              </w:rPr>
            </w:pPr>
            <w:r>
              <w:rPr>
                <w:rFonts w:hint="eastAsia" w:ascii="宋体" w:hAnsi="宋体" w:eastAsia="宋体" w:cs="宋体"/>
                <w:b/>
                <w:bCs/>
                <w:snapToGrid/>
                <w:color w:val="000000"/>
                <w:kern w:val="0"/>
                <w:sz w:val="18"/>
                <w:szCs w:val="18"/>
                <w:lang w:val="en-US" w:eastAsia="zh-CN" w:bidi="ar"/>
              </w:rPr>
              <w:t>主要工具</w:t>
            </w:r>
          </w:p>
        </w:tc>
        <w:tc>
          <w:tcPr>
            <w:tcW w:w="1288" w:type="dxa"/>
            <w:tcBorders>
              <w:top w:val="single" w:color="000000" w:sz="4" w:space="0"/>
              <w:left w:val="single" w:color="000000" w:sz="4" w:space="0"/>
              <w:bottom w:val="single" w:color="000000" w:sz="4" w:space="0"/>
              <w:right w:val="single" w:color="000000" w:sz="4" w:space="0"/>
            </w:tcBorders>
            <w:vAlign w:val="center"/>
          </w:tcPr>
          <w:p w14:paraId="4953927A">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snapToGrid/>
                <w:color w:val="000000"/>
                <w:kern w:val="0"/>
                <w:sz w:val="18"/>
                <w:szCs w:val="18"/>
                <w:lang w:val="en-US" w:eastAsia="zh-CN" w:bidi="ar"/>
              </w:rPr>
            </w:pPr>
            <w:r>
              <w:rPr>
                <w:rFonts w:hint="eastAsia" w:ascii="宋体" w:hAnsi="宋体" w:eastAsia="宋体" w:cs="宋体"/>
                <w:b/>
                <w:bCs/>
                <w:snapToGrid/>
                <w:color w:val="000000"/>
                <w:kern w:val="0"/>
                <w:sz w:val="18"/>
                <w:szCs w:val="18"/>
                <w:lang w:val="en-US" w:eastAsia="zh-CN" w:bidi="ar"/>
              </w:rPr>
              <w:t>设备数量（台）</w:t>
            </w:r>
          </w:p>
        </w:tc>
        <w:tc>
          <w:tcPr>
            <w:tcW w:w="2646" w:type="dxa"/>
            <w:tcBorders>
              <w:top w:val="single" w:color="000000" w:sz="4" w:space="0"/>
              <w:left w:val="single" w:color="000000" w:sz="4" w:space="0"/>
              <w:bottom w:val="single" w:color="000000" w:sz="4" w:space="0"/>
              <w:right w:val="single" w:color="000000" w:sz="4" w:space="0"/>
            </w:tcBorders>
            <w:vAlign w:val="center"/>
          </w:tcPr>
          <w:p w14:paraId="0E2F8758">
            <w:pPr>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bCs/>
                <w:snapToGrid/>
                <w:color w:val="000000"/>
                <w:kern w:val="0"/>
                <w:sz w:val="18"/>
                <w:szCs w:val="18"/>
                <w:lang w:eastAsia="zh-CN" w:bidi="ar"/>
              </w:rPr>
            </w:pPr>
            <w:r>
              <w:rPr>
                <w:rFonts w:hint="eastAsia" w:ascii="宋体" w:hAnsi="宋体" w:eastAsia="宋体" w:cs="宋体"/>
                <w:b/>
                <w:bCs/>
                <w:snapToGrid/>
                <w:color w:val="000000"/>
                <w:kern w:val="0"/>
                <w:sz w:val="18"/>
                <w:szCs w:val="18"/>
                <w:lang w:eastAsia="zh-CN" w:bidi="ar"/>
              </w:rPr>
              <w:t>实训内容</w:t>
            </w:r>
          </w:p>
        </w:tc>
      </w:tr>
      <w:tr w14:paraId="25153A36">
        <w:tblPrEx>
          <w:tblCellMar>
            <w:top w:w="0" w:type="dxa"/>
            <w:left w:w="108" w:type="dxa"/>
            <w:bottom w:w="0" w:type="dxa"/>
            <w:right w:w="108" w:type="dxa"/>
          </w:tblCellMar>
        </w:tblPrEx>
        <w:trPr>
          <w:trHeight w:val="454" w:hRule="atLeast"/>
          <w:jc w:val="center"/>
        </w:trPr>
        <w:tc>
          <w:tcPr>
            <w:tcW w:w="724" w:type="dxa"/>
            <w:tcBorders>
              <w:top w:val="single" w:color="000000" w:sz="4" w:space="0"/>
              <w:left w:val="single" w:color="000000" w:sz="4" w:space="0"/>
              <w:bottom w:val="single" w:color="000000" w:sz="4" w:space="0"/>
              <w:right w:val="single" w:color="000000" w:sz="4" w:space="0"/>
            </w:tcBorders>
            <w:vAlign w:val="center"/>
          </w:tcPr>
          <w:p w14:paraId="31E0E235">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1</w:t>
            </w:r>
          </w:p>
        </w:tc>
        <w:tc>
          <w:tcPr>
            <w:tcW w:w="1387" w:type="dxa"/>
            <w:tcBorders>
              <w:top w:val="single" w:color="000000" w:sz="4" w:space="0"/>
              <w:left w:val="single" w:color="000000" w:sz="4" w:space="0"/>
              <w:bottom w:val="single" w:color="000000" w:sz="4" w:space="0"/>
              <w:right w:val="single" w:color="000000" w:sz="4" w:space="0"/>
            </w:tcBorders>
            <w:vAlign w:val="center"/>
          </w:tcPr>
          <w:p w14:paraId="0F7A1A52">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数控车床</w:t>
            </w:r>
          </w:p>
        </w:tc>
        <w:tc>
          <w:tcPr>
            <w:tcW w:w="838" w:type="dxa"/>
            <w:tcBorders>
              <w:top w:val="single" w:color="000000" w:sz="4" w:space="0"/>
              <w:left w:val="single" w:color="000000" w:sz="4" w:space="0"/>
              <w:bottom w:val="single" w:color="000000" w:sz="4" w:space="0"/>
              <w:right w:val="single" w:color="000000" w:sz="4" w:space="0"/>
            </w:tcBorders>
            <w:vAlign w:val="center"/>
          </w:tcPr>
          <w:p w14:paraId="45AE4B0F">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1</w:t>
            </w:r>
          </w:p>
        </w:tc>
        <w:tc>
          <w:tcPr>
            <w:tcW w:w="1934" w:type="dxa"/>
            <w:tcBorders>
              <w:top w:val="single" w:color="000000" w:sz="4" w:space="0"/>
              <w:left w:val="single" w:color="000000" w:sz="4" w:space="0"/>
              <w:bottom w:val="single" w:color="000000" w:sz="4" w:space="0"/>
              <w:right w:val="single" w:color="000000" w:sz="4" w:space="0"/>
            </w:tcBorders>
            <w:vAlign w:val="center"/>
          </w:tcPr>
          <w:p w14:paraId="40CB0F5E">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卡盘及扳手</w:t>
            </w:r>
          </w:p>
        </w:tc>
        <w:tc>
          <w:tcPr>
            <w:tcW w:w="1288" w:type="dxa"/>
            <w:tcBorders>
              <w:top w:val="single" w:color="000000" w:sz="4" w:space="0"/>
              <w:left w:val="single" w:color="000000" w:sz="4" w:space="0"/>
              <w:bottom w:val="single" w:color="000000" w:sz="4" w:space="0"/>
              <w:right w:val="single" w:color="000000" w:sz="4" w:space="0"/>
            </w:tcBorders>
            <w:vAlign w:val="center"/>
          </w:tcPr>
          <w:p w14:paraId="514F1B6A">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10</w:t>
            </w:r>
          </w:p>
        </w:tc>
        <w:tc>
          <w:tcPr>
            <w:tcW w:w="2646" w:type="dxa"/>
            <w:tcBorders>
              <w:top w:val="single" w:color="000000" w:sz="4" w:space="0"/>
              <w:left w:val="single" w:color="000000" w:sz="4" w:space="0"/>
              <w:bottom w:val="single" w:color="000000" w:sz="4" w:space="0"/>
              <w:right w:val="single" w:color="000000" w:sz="4" w:space="0"/>
            </w:tcBorders>
            <w:vAlign w:val="center"/>
          </w:tcPr>
          <w:p w14:paraId="37E18601">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编程及自动加工</w:t>
            </w:r>
          </w:p>
        </w:tc>
      </w:tr>
      <w:tr w14:paraId="6205345B">
        <w:tblPrEx>
          <w:tblCellMar>
            <w:top w:w="0" w:type="dxa"/>
            <w:left w:w="108" w:type="dxa"/>
            <w:bottom w:w="0" w:type="dxa"/>
            <w:right w:w="108" w:type="dxa"/>
          </w:tblCellMar>
        </w:tblPrEx>
        <w:trPr>
          <w:trHeight w:val="454" w:hRule="atLeast"/>
          <w:jc w:val="center"/>
        </w:trPr>
        <w:tc>
          <w:tcPr>
            <w:tcW w:w="724" w:type="dxa"/>
            <w:tcBorders>
              <w:top w:val="single" w:color="000000" w:sz="4" w:space="0"/>
              <w:left w:val="single" w:color="000000" w:sz="4" w:space="0"/>
              <w:bottom w:val="single" w:color="000000" w:sz="4" w:space="0"/>
              <w:right w:val="single" w:color="000000" w:sz="4" w:space="0"/>
            </w:tcBorders>
            <w:vAlign w:val="center"/>
          </w:tcPr>
          <w:p w14:paraId="19093258">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2</w:t>
            </w:r>
          </w:p>
        </w:tc>
        <w:tc>
          <w:tcPr>
            <w:tcW w:w="1387" w:type="dxa"/>
            <w:tcBorders>
              <w:top w:val="single" w:color="000000" w:sz="4" w:space="0"/>
              <w:left w:val="single" w:color="000000" w:sz="4" w:space="0"/>
              <w:bottom w:val="single" w:color="000000" w:sz="4" w:space="0"/>
              <w:right w:val="single" w:color="000000" w:sz="4" w:space="0"/>
            </w:tcBorders>
            <w:vAlign w:val="center"/>
          </w:tcPr>
          <w:p w14:paraId="4AA25072">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数控铣床</w:t>
            </w:r>
          </w:p>
        </w:tc>
        <w:tc>
          <w:tcPr>
            <w:tcW w:w="838" w:type="dxa"/>
            <w:tcBorders>
              <w:top w:val="single" w:color="000000" w:sz="4" w:space="0"/>
              <w:left w:val="single" w:color="000000" w:sz="4" w:space="0"/>
              <w:bottom w:val="single" w:color="000000" w:sz="4" w:space="0"/>
              <w:right w:val="single" w:color="000000" w:sz="4" w:space="0"/>
            </w:tcBorders>
            <w:vAlign w:val="center"/>
          </w:tcPr>
          <w:p w14:paraId="49917AD1">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1</w:t>
            </w:r>
          </w:p>
        </w:tc>
        <w:tc>
          <w:tcPr>
            <w:tcW w:w="1934" w:type="dxa"/>
            <w:tcBorders>
              <w:top w:val="single" w:color="000000" w:sz="4" w:space="0"/>
              <w:left w:val="single" w:color="000000" w:sz="4" w:space="0"/>
              <w:bottom w:val="single" w:color="000000" w:sz="4" w:space="0"/>
              <w:right w:val="single" w:color="000000" w:sz="4" w:space="0"/>
            </w:tcBorders>
            <w:vAlign w:val="center"/>
          </w:tcPr>
          <w:p w14:paraId="1681082B">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平口钳及扳手</w:t>
            </w:r>
          </w:p>
        </w:tc>
        <w:tc>
          <w:tcPr>
            <w:tcW w:w="1288" w:type="dxa"/>
            <w:tcBorders>
              <w:top w:val="single" w:color="000000" w:sz="4" w:space="0"/>
              <w:left w:val="single" w:color="000000" w:sz="4" w:space="0"/>
              <w:bottom w:val="single" w:color="000000" w:sz="4" w:space="0"/>
              <w:right w:val="single" w:color="000000" w:sz="4" w:space="0"/>
            </w:tcBorders>
            <w:vAlign w:val="center"/>
          </w:tcPr>
          <w:p w14:paraId="3CA1C4F2">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10</w:t>
            </w:r>
          </w:p>
        </w:tc>
        <w:tc>
          <w:tcPr>
            <w:tcW w:w="2646" w:type="dxa"/>
            <w:tcBorders>
              <w:top w:val="single" w:color="000000" w:sz="4" w:space="0"/>
              <w:left w:val="single" w:color="000000" w:sz="4" w:space="0"/>
              <w:bottom w:val="single" w:color="000000" w:sz="4" w:space="0"/>
              <w:right w:val="single" w:color="000000" w:sz="4" w:space="0"/>
            </w:tcBorders>
            <w:vAlign w:val="center"/>
          </w:tcPr>
          <w:p w14:paraId="1EEA3066">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编程及自动加工</w:t>
            </w:r>
          </w:p>
        </w:tc>
      </w:tr>
      <w:tr w14:paraId="5CFD7E3E">
        <w:tblPrEx>
          <w:tblCellMar>
            <w:top w:w="0" w:type="dxa"/>
            <w:left w:w="108" w:type="dxa"/>
            <w:bottom w:w="0" w:type="dxa"/>
            <w:right w:w="108" w:type="dxa"/>
          </w:tblCellMar>
        </w:tblPrEx>
        <w:trPr>
          <w:trHeight w:val="454" w:hRule="atLeast"/>
          <w:jc w:val="center"/>
        </w:trPr>
        <w:tc>
          <w:tcPr>
            <w:tcW w:w="724" w:type="dxa"/>
            <w:tcBorders>
              <w:top w:val="single" w:color="000000" w:sz="4" w:space="0"/>
              <w:left w:val="single" w:color="000000" w:sz="4" w:space="0"/>
              <w:bottom w:val="single" w:color="000000" w:sz="4" w:space="0"/>
              <w:right w:val="single" w:color="000000" w:sz="4" w:space="0"/>
            </w:tcBorders>
            <w:vAlign w:val="center"/>
          </w:tcPr>
          <w:p w14:paraId="71D70E0E">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3</w:t>
            </w:r>
          </w:p>
        </w:tc>
        <w:tc>
          <w:tcPr>
            <w:tcW w:w="1387" w:type="dxa"/>
            <w:tcBorders>
              <w:top w:val="single" w:color="000000" w:sz="4" w:space="0"/>
              <w:left w:val="single" w:color="000000" w:sz="4" w:space="0"/>
              <w:bottom w:val="single" w:color="000000" w:sz="4" w:space="0"/>
              <w:right w:val="single" w:color="000000" w:sz="4" w:space="0"/>
            </w:tcBorders>
            <w:vAlign w:val="center"/>
          </w:tcPr>
          <w:p w14:paraId="3DD5FE5D">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普通车床1</w:t>
            </w:r>
          </w:p>
        </w:tc>
        <w:tc>
          <w:tcPr>
            <w:tcW w:w="838" w:type="dxa"/>
            <w:tcBorders>
              <w:top w:val="single" w:color="000000" w:sz="4" w:space="0"/>
              <w:left w:val="single" w:color="000000" w:sz="4" w:space="0"/>
              <w:bottom w:val="single" w:color="000000" w:sz="4" w:space="0"/>
              <w:right w:val="single" w:color="000000" w:sz="4" w:space="0"/>
            </w:tcBorders>
            <w:vAlign w:val="center"/>
          </w:tcPr>
          <w:p w14:paraId="0614D663">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1</w:t>
            </w:r>
          </w:p>
        </w:tc>
        <w:tc>
          <w:tcPr>
            <w:tcW w:w="1934" w:type="dxa"/>
            <w:tcBorders>
              <w:top w:val="single" w:color="000000" w:sz="4" w:space="0"/>
              <w:left w:val="single" w:color="000000" w:sz="4" w:space="0"/>
              <w:bottom w:val="single" w:color="000000" w:sz="4" w:space="0"/>
              <w:right w:val="single" w:color="000000" w:sz="4" w:space="0"/>
            </w:tcBorders>
            <w:vAlign w:val="center"/>
          </w:tcPr>
          <w:p w14:paraId="6CFB7F23">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卡盘及扳手</w:t>
            </w:r>
          </w:p>
        </w:tc>
        <w:tc>
          <w:tcPr>
            <w:tcW w:w="1288" w:type="dxa"/>
            <w:tcBorders>
              <w:top w:val="single" w:color="000000" w:sz="4" w:space="0"/>
              <w:left w:val="single" w:color="000000" w:sz="4" w:space="0"/>
              <w:bottom w:val="single" w:color="000000" w:sz="4" w:space="0"/>
              <w:right w:val="single" w:color="000000" w:sz="4" w:space="0"/>
            </w:tcBorders>
            <w:vAlign w:val="center"/>
          </w:tcPr>
          <w:p w14:paraId="027A46D1">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10</w:t>
            </w:r>
          </w:p>
        </w:tc>
        <w:tc>
          <w:tcPr>
            <w:tcW w:w="2646" w:type="dxa"/>
            <w:tcBorders>
              <w:top w:val="single" w:color="000000" w:sz="4" w:space="0"/>
              <w:left w:val="single" w:color="000000" w:sz="4" w:space="0"/>
              <w:bottom w:val="single" w:color="000000" w:sz="4" w:space="0"/>
              <w:right w:val="single" w:color="000000" w:sz="4" w:space="0"/>
            </w:tcBorders>
            <w:vAlign w:val="center"/>
          </w:tcPr>
          <w:p w14:paraId="7D9357E0">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手动加工</w:t>
            </w:r>
          </w:p>
        </w:tc>
      </w:tr>
      <w:tr w14:paraId="00513BBB">
        <w:tblPrEx>
          <w:tblCellMar>
            <w:top w:w="0" w:type="dxa"/>
            <w:left w:w="108" w:type="dxa"/>
            <w:bottom w:w="0" w:type="dxa"/>
            <w:right w:w="108" w:type="dxa"/>
          </w:tblCellMar>
        </w:tblPrEx>
        <w:trPr>
          <w:trHeight w:val="454" w:hRule="atLeast"/>
          <w:jc w:val="center"/>
        </w:trPr>
        <w:tc>
          <w:tcPr>
            <w:tcW w:w="724" w:type="dxa"/>
            <w:tcBorders>
              <w:top w:val="single" w:color="000000" w:sz="4" w:space="0"/>
              <w:left w:val="single" w:color="000000" w:sz="4" w:space="0"/>
              <w:bottom w:val="single" w:color="000000" w:sz="4" w:space="0"/>
              <w:right w:val="single" w:color="000000" w:sz="4" w:space="0"/>
            </w:tcBorders>
            <w:vAlign w:val="center"/>
          </w:tcPr>
          <w:p w14:paraId="3A62D496">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4</w:t>
            </w:r>
          </w:p>
        </w:tc>
        <w:tc>
          <w:tcPr>
            <w:tcW w:w="1387" w:type="dxa"/>
            <w:tcBorders>
              <w:top w:val="single" w:color="000000" w:sz="4" w:space="0"/>
              <w:left w:val="single" w:color="000000" w:sz="4" w:space="0"/>
              <w:bottom w:val="single" w:color="000000" w:sz="4" w:space="0"/>
              <w:right w:val="single" w:color="000000" w:sz="4" w:space="0"/>
            </w:tcBorders>
            <w:vAlign w:val="center"/>
          </w:tcPr>
          <w:p w14:paraId="6DC756EB">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普通车床2</w:t>
            </w:r>
          </w:p>
        </w:tc>
        <w:tc>
          <w:tcPr>
            <w:tcW w:w="838" w:type="dxa"/>
            <w:tcBorders>
              <w:top w:val="single" w:color="000000" w:sz="4" w:space="0"/>
              <w:left w:val="single" w:color="000000" w:sz="4" w:space="0"/>
              <w:bottom w:val="single" w:color="000000" w:sz="4" w:space="0"/>
              <w:right w:val="single" w:color="000000" w:sz="4" w:space="0"/>
            </w:tcBorders>
            <w:vAlign w:val="center"/>
          </w:tcPr>
          <w:p w14:paraId="1E5C55EF">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1</w:t>
            </w:r>
          </w:p>
        </w:tc>
        <w:tc>
          <w:tcPr>
            <w:tcW w:w="1934" w:type="dxa"/>
            <w:tcBorders>
              <w:top w:val="single" w:color="000000" w:sz="4" w:space="0"/>
              <w:left w:val="single" w:color="000000" w:sz="4" w:space="0"/>
              <w:bottom w:val="single" w:color="000000" w:sz="4" w:space="0"/>
              <w:right w:val="single" w:color="000000" w:sz="4" w:space="0"/>
            </w:tcBorders>
            <w:vAlign w:val="center"/>
          </w:tcPr>
          <w:p w14:paraId="421B6BA1">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卡盘及扳手</w:t>
            </w:r>
          </w:p>
        </w:tc>
        <w:tc>
          <w:tcPr>
            <w:tcW w:w="1288" w:type="dxa"/>
            <w:tcBorders>
              <w:top w:val="single" w:color="000000" w:sz="4" w:space="0"/>
              <w:left w:val="single" w:color="000000" w:sz="4" w:space="0"/>
              <w:bottom w:val="single" w:color="000000" w:sz="4" w:space="0"/>
              <w:right w:val="single" w:color="000000" w:sz="4" w:space="0"/>
            </w:tcBorders>
            <w:vAlign w:val="center"/>
          </w:tcPr>
          <w:p w14:paraId="02E51C40">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10</w:t>
            </w:r>
          </w:p>
        </w:tc>
        <w:tc>
          <w:tcPr>
            <w:tcW w:w="2646" w:type="dxa"/>
            <w:tcBorders>
              <w:top w:val="single" w:color="000000" w:sz="4" w:space="0"/>
              <w:left w:val="single" w:color="000000" w:sz="4" w:space="0"/>
              <w:bottom w:val="single" w:color="000000" w:sz="4" w:space="0"/>
              <w:right w:val="single" w:color="000000" w:sz="4" w:space="0"/>
            </w:tcBorders>
            <w:vAlign w:val="center"/>
          </w:tcPr>
          <w:p w14:paraId="48A14F4F">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手动加工</w:t>
            </w:r>
          </w:p>
        </w:tc>
      </w:tr>
      <w:tr w14:paraId="78BE05AD">
        <w:tblPrEx>
          <w:tblCellMar>
            <w:top w:w="0" w:type="dxa"/>
            <w:left w:w="108" w:type="dxa"/>
            <w:bottom w:w="0" w:type="dxa"/>
            <w:right w:w="108" w:type="dxa"/>
          </w:tblCellMar>
        </w:tblPrEx>
        <w:trPr>
          <w:trHeight w:val="454" w:hRule="atLeast"/>
          <w:jc w:val="center"/>
        </w:trPr>
        <w:tc>
          <w:tcPr>
            <w:tcW w:w="724" w:type="dxa"/>
            <w:tcBorders>
              <w:top w:val="single" w:color="000000" w:sz="4" w:space="0"/>
              <w:left w:val="single" w:color="000000" w:sz="4" w:space="0"/>
              <w:bottom w:val="single" w:color="000000" w:sz="4" w:space="0"/>
              <w:right w:val="single" w:color="000000" w:sz="4" w:space="0"/>
            </w:tcBorders>
            <w:vAlign w:val="center"/>
          </w:tcPr>
          <w:p w14:paraId="1CA2895D">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5</w:t>
            </w:r>
          </w:p>
        </w:tc>
        <w:tc>
          <w:tcPr>
            <w:tcW w:w="1387" w:type="dxa"/>
            <w:tcBorders>
              <w:top w:val="single" w:color="000000" w:sz="4" w:space="0"/>
              <w:left w:val="single" w:color="000000" w:sz="4" w:space="0"/>
              <w:bottom w:val="single" w:color="000000" w:sz="4" w:space="0"/>
              <w:right w:val="single" w:color="000000" w:sz="4" w:space="0"/>
            </w:tcBorders>
            <w:vAlign w:val="center"/>
          </w:tcPr>
          <w:p w14:paraId="2C6BFF83">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普通车床3</w:t>
            </w:r>
          </w:p>
        </w:tc>
        <w:tc>
          <w:tcPr>
            <w:tcW w:w="838" w:type="dxa"/>
            <w:tcBorders>
              <w:top w:val="single" w:color="000000" w:sz="4" w:space="0"/>
              <w:left w:val="single" w:color="000000" w:sz="4" w:space="0"/>
              <w:bottom w:val="single" w:color="000000" w:sz="4" w:space="0"/>
              <w:right w:val="single" w:color="000000" w:sz="4" w:space="0"/>
            </w:tcBorders>
            <w:vAlign w:val="center"/>
          </w:tcPr>
          <w:p w14:paraId="1D610977">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1</w:t>
            </w:r>
          </w:p>
        </w:tc>
        <w:tc>
          <w:tcPr>
            <w:tcW w:w="1934" w:type="dxa"/>
            <w:tcBorders>
              <w:top w:val="single" w:color="000000" w:sz="4" w:space="0"/>
              <w:left w:val="single" w:color="000000" w:sz="4" w:space="0"/>
              <w:bottom w:val="single" w:color="000000" w:sz="4" w:space="0"/>
              <w:right w:val="single" w:color="000000" w:sz="4" w:space="0"/>
            </w:tcBorders>
            <w:vAlign w:val="center"/>
          </w:tcPr>
          <w:p w14:paraId="7098943E">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卡盘及扳手</w:t>
            </w:r>
          </w:p>
        </w:tc>
        <w:tc>
          <w:tcPr>
            <w:tcW w:w="1288" w:type="dxa"/>
            <w:tcBorders>
              <w:top w:val="single" w:color="000000" w:sz="4" w:space="0"/>
              <w:left w:val="single" w:color="000000" w:sz="4" w:space="0"/>
              <w:bottom w:val="single" w:color="000000" w:sz="4" w:space="0"/>
              <w:right w:val="single" w:color="000000" w:sz="4" w:space="0"/>
            </w:tcBorders>
            <w:vAlign w:val="center"/>
          </w:tcPr>
          <w:p w14:paraId="6308DC3B">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8</w:t>
            </w:r>
          </w:p>
        </w:tc>
        <w:tc>
          <w:tcPr>
            <w:tcW w:w="2646" w:type="dxa"/>
            <w:tcBorders>
              <w:top w:val="single" w:color="000000" w:sz="4" w:space="0"/>
              <w:left w:val="single" w:color="000000" w:sz="4" w:space="0"/>
              <w:bottom w:val="single" w:color="000000" w:sz="4" w:space="0"/>
              <w:right w:val="single" w:color="000000" w:sz="4" w:space="0"/>
            </w:tcBorders>
            <w:vAlign w:val="center"/>
          </w:tcPr>
          <w:p w14:paraId="1B40E423">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手动加工</w:t>
            </w:r>
          </w:p>
        </w:tc>
      </w:tr>
      <w:tr w14:paraId="26580064">
        <w:tblPrEx>
          <w:tblCellMar>
            <w:top w:w="0" w:type="dxa"/>
            <w:left w:w="108" w:type="dxa"/>
            <w:bottom w:w="0" w:type="dxa"/>
            <w:right w:w="108" w:type="dxa"/>
          </w:tblCellMar>
        </w:tblPrEx>
        <w:trPr>
          <w:trHeight w:val="454" w:hRule="atLeast"/>
          <w:jc w:val="center"/>
        </w:trPr>
        <w:tc>
          <w:tcPr>
            <w:tcW w:w="724" w:type="dxa"/>
            <w:tcBorders>
              <w:top w:val="single" w:color="000000" w:sz="4" w:space="0"/>
              <w:left w:val="single" w:color="000000" w:sz="4" w:space="0"/>
              <w:bottom w:val="single" w:color="000000" w:sz="4" w:space="0"/>
              <w:right w:val="single" w:color="000000" w:sz="4" w:space="0"/>
            </w:tcBorders>
            <w:vAlign w:val="center"/>
          </w:tcPr>
          <w:p w14:paraId="17D4A3AF">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6</w:t>
            </w:r>
          </w:p>
        </w:tc>
        <w:tc>
          <w:tcPr>
            <w:tcW w:w="1387" w:type="dxa"/>
            <w:tcBorders>
              <w:top w:val="single" w:color="000000" w:sz="4" w:space="0"/>
              <w:left w:val="single" w:color="000000" w:sz="4" w:space="0"/>
              <w:bottom w:val="single" w:color="000000" w:sz="4" w:space="0"/>
              <w:right w:val="single" w:color="000000" w:sz="4" w:space="0"/>
            </w:tcBorders>
            <w:vAlign w:val="center"/>
          </w:tcPr>
          <w:p w14:paraId="140D2B9A">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五轴机床</w:t>
            </w:r>
          </w:p>
        </w:tc>
        <w:tc>
          <w:tcPr>
            <w:tcW w:w="838" w:type="dxa"/>
            <w:tcBorders>
              <w:top w:val="single" w:color="000000" w:sz="4" w:space="0"/>
              <w:left w:val="single" w:color="000000" w:sz="4" w:space="0"/>
              <w:bottom w:val="single" w:color="000000" w:sz="4" w:space="0"/>
              <w:right w:val="single" w:color="000000" w:sz="4" w:space="0"/>
            </w:tcBorders>
            <w:vAlign w:val="center"/>
          </w:tcPr>
          <w:p w14:paraId="372FC5CB">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1</w:t>
            </w:r>
          </w:p>
        </w:tc>
        <w:tc>
          <w:tcPr>
            <w:tcW w:w="1934" w:type="dxa"/>
            <w:tcBorders>
              <w:top w:val="single" w:color="000000" w:sz="4" w:space="0"/>
              <w:left w:val="single" w:color="000000" w:sz="4" w:space="0"/>
              <w:bottom w:val="single" w:color="000000" w:sz="4" w:space="0"/>
              <w:right w:val="single" w:color="000000" w:sz="4" w:space="0"/>
            </w:tcBorders>
            <w:vAlign w:val="center"/>
          </w:tcPr>
          <w:p w14:paraId="259BA053">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卡盘及扳手</w:t>
            </w:r>
          </w:p>
        </w:tc>
        <w:tc>
          <w:tcPr>
            <w:tcW w:w="1288" w:type="dxa"/>
            <w:tcBorders>
              <w:top w:val="single" w:color="000000" w:sz="4" w:space="0"/>
              <w:left w:val="single" w:color="000000" w:sz="4" w:space="0"/>
              <w:bottom w:val="single" w:color="000000" w:sz="4" w:space="0"/>
              <w:right w:val="single" w:color="000000" w:sz="4" w:space="0"/>
            </w:tcBorders>
            <w:vAlign w:val="center"/>
          </w:tcPr>
          <w:p w14:paraId="6AF606EC">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1</w:t>
            </w:r>
          </w:p>
        </w:tc>
        <w:tc>
          <w:tcPr>
            <w:tcW w:w="2646" w:type="dxa"/>
            <w:tcBorders>
              <w:top w:val="single" w:color="000000" w:sz="4" w:space="0"/>
              <w:left w:val="single" w:color="000000" w:sz="4" w:space="0"/>
              <w:bottom w:val="single" w:color="000000" w:sz="4" w:space="0"/>
              <w:right w:val="single" w:color="000000" w:sz="4" w:space="0"/>
            </w:tcBorders>
            <w:vAlign w:val="center"/>
          </w:tcPr>
          <w:p w14:paraId="240098BD">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复杂零件编程及自动加工</w:t>
            </w:r>
          </w:p>
        </w:tc>
      </w:tr>
      <w:tr w14:paraId="025AD3E6">
        <w:tblPrEx>
          <w:tblCellMar>
            <w:top w:w="0" w:type="dxa"/>
            <w:left w:w="108" w:type="dxa"/>
            <w:bottom w:w="0" w:type="dxa"/>
            <w:right w:w="108" w:type="dxa"/>
          </w:tblCellMar>
        </w:tblPrEx>
        <w:trPr>
          <w:trHeight w:val="454" w:hRule="atLeast"/>
          <w:jc w:val="center"/>
        </w:trPr>
        <w:tc>
          <w:tcPr>
            <w:tcW w:w="724" w:type="dxa"/>
            <w:tcBorders>
              <w:top w:val="single" w:color="000000" w:sz="4" w:space="0"/>
              <w:left w:val="single" w:color="000000" w:sz="4" w:space="0"/>
              <w:bottom w:val="single" w:color="000000" w:sz="4" w:space="0"/>
              <w:right w:val="single" w:color="000000" w:sz="4" w:space="0"/>
            </w:tcBorders>
            <w:vAlign w:val="center"/>
          </w:tcPr>
          <w:p w14:paraId="576ACC42">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7</w:t>
            </w:r>
          </w:p>
        </w:tc>
        <w:tc>
          <w:tcPr>
            <w:tcW w:w="1387" w:type="dxa"/>
            <w:tcBorders>
              <w:top w:val="single" w:color="000000" w:sz="4" w:space="0"/>
              <w:left w:val="single" w:color="000000" w:sz="4" w:space="0"/>
              <w:bottom w:val="single" w:color="000000" w:sz="4" w:space="0"/>
              <w:right w:val="single" w:color="000000" w:sz="4" w:space="0"/>
            </w:tcBorders>
            <w:vAlign w:val="center"/>
          </w:tcPr>
          <w:p w14:paraId="451EED07">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三坐标</w:t>
            </w:r>
          </w:p>
        </w:tc>
        <w:tc>
          <w:tcPr>
            <w:tcW w:w="838" w:type="dxa"/>
            <w:tcBorders>
              <w:top w:val="single" w:color="000000" w:sz="4" w:space="0"/>
              <w:left w:val="single" w:color="000000" w:sz="4" w:space="0"/>
              <w:bottom w:val="single" w:color="000000" w:sz="4" w:space="0"/>
              <w:right w:val="single" w:color="000000" w:sz="4" w:space="0"/>
            </w:tcBorders>
            <w:vAlign w:val="center"/>
          </w:tcPr>
          <w:p w14:paraId="350DDDB3">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1</w:t>
            </w:r>
          </w:p>
        </w:tc>
        <w:tc>
          <w:tcPr>
            <w:tcW w:w="1934" w:type="dxa"/>
            <w:tcBorders>
              <w:top w:val="single" w:color="000000" w:sz="4" w:space="0"/>
              <w:left w:val="single" w:color="000000" w:sz="4" w:space="0"/>
              <w:bottom w:val="single" w:color="000000" w:sz="4" w:space="0"/>
              <w:right w:val="single" w:color="000000" w:sz="4" w:space="0"/>
            </w:tcBorders>
            <w:vAlign w:val="center"/>
          </w:tcPr>
          <w:p w14:paraId="324A9590">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竞赛夹具套装</w:t>
            </w:r>
          </w:p>
        </w:tc>
        <w:tc>
          <w:tcPr>
            <w:tcW w:w="1288" w:type="dxa"/>
            <w:tcBorders>
              <w:top w:val="single" w:color="000000" w:sz="4" w:space="0"/>
              <w:left w:val="single" w:color="000000" w:sz="4" w:space="0"/>
              <w:bottom w:val="single" w:color="000000" w:sz="4" w:space="0"/>
              <w:right w:val="single" w:color="000000" w:sz="4" w:space="0"/>
            </w:tcBorders>
            <w:vAlign w:val="center"/>
          </w:tcPr>
          <w:p w14:paraId="35C74000">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1</w:t>
            </w:r>
          </w:p>
        </w:tc>
        <w:tc>
          <w:tcPr>
            <w:tcW w:w="2646" w:type="dxa"/>
            <w:tcBorders>
              <w:top w:val="single" w:color="000000" w:sz="4" w:space="0"/>
              <w:left w:val="single" w:color="000000" w:sz="4" w:space="0"/>
              <w:bottom w:val="single" w:color="000000" w:sz="4" w:space="0"/>
              <w:right w:val="single" w:color="000000" w:sz="4" w:space="0"/>
            </w:tcBorders>
            <w:vAlign w:val="center"/>
          </w:tcPr>
          <w:p w14:paraId="625252B7">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复杂零件测量</w:t>
            </w:r>
          </w:p>
        </w:tc>
      </w:tr>
      <w:tr w14:paraId="53C8F9BB">
        <w:tblPrEx>
          <w:tblCellMar>
            <w:top w:w="0" w:type="dxa"/>
            <w:left w:w="108" w:type="dxa"/>
            <w:bottom w:w="0" w:type="dxa"/>
            <w:right w:w="108" w:type="dxa"/>
          </w:tblCellMar>
        </w:tblPrEx>
        <w:trPr>
          <w:trHeight w:val="454" w:hRule="atLeast"/>
          <w:jc w:val="center"/>
        </w:trPr>
        <w:tc>
          <w:tcPr>
            <w:tcW w:w="724" w:type="dxa"/>
            <w:tcBorders>
              <w:top w:val="single" w:color="000000" w:sz="4" w:space="0"/>
              <w:left w:val="single" w:color="000000" w:sz="4" w:space="0"/>
              <w:bottom w:val="single" w:color="000000" w:sz="4" w:space="0"/>
              <w:right w:val="single" w:color="000000" w:sz="4" w:space="0"/>
            </w:tcBorders>
            <w:vAlign w:val="center"/>
          </w:tcPr>
          <w:p w14:paraId="1239DE88">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8</w:t>
            </w:r>
          </w:p>
        </w:tc>
        <w:tc>
          <w:tcPr>
            <w:tcW w:w="1387" w:type="dxa"/>
            <w:tcBorders>
              <w:top w:val="single" w:color="000000" w:sz="4" w:space="0"/>
              <w:left w:val="single" w:color="000000" w:sz="4" w:space="0"/>
              <w:bottom w:val="single" w:color="000000" w:sz="4" w:space="0"/>
              <w:right w:val="single" w:color="000000" w:sz="4" w:space="0"/>
            </w:tcBorders>
            <w:vAlign w:val="center"/>
          </w:tcPr>
          <w:p w14:paraId="315A98DA">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数控仿真</w:t>
            </w:r>
          </w:p>
        </w:tc>
        <w:tc>
          <w:tcPr>
            <w:tcW w:w="838" w:type="dxa"/>
            <w:tcBorders>
              <w:top w:val="single" w:color="000000" w:sz="4" w:space="0"/>
              <w:left w:val="single" w:color="000000" w:sz="4" w:space="0"/>
              <w:bottom w:val="single" w:color="000000" w:sz="4" w:space="0"/>
              <w:right w:val="single" w:color="000000" w:sz="4" w:space="0"/>
            </w:tcBorders>
            <w:vAlign w:val="center"/>
          </w:tcPr>
          <w:p w14:paraId="7F5C3622">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1</w:t>
            </w:r>
          </w:p>
        </w:tc>
        <w:tc>
          <w:tcPr>
            <w:tcW w:w="1934" w:type="dxa"/>
            <w:tcBorders>
              <w:top w:val="single" w:color="000000" w:sz="4" w:space="0"/>
              <w:left w:val="single" w:color="000000" w:sz="4" w:space="0"/>
              <w:bottom w:val="single" w:color="000000" w:sz="4" w:space="0"/>
              <w:right w:val="single" w:color="000000" w:sz="4" w:space="0"/>
            </w:tcBorders>
            <w:vAlign w:val="center"/>
          </w:tcPr>
          <w:p w14:paraId="3F5987E6">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仿真软件</w:t>
            </w:r>
          </w:p>
        </w:tc>
        <w:tc>
          <w:tcPr>
            <w:tcW w:w="1288" w:type="dxa"/>
            <w:tcBorders>
              <w:top w:val="single" w:color="000000" w:sz="4" w:space="0"/>
              <w:left w:val="single" w:color="000000" w:sz="4" w:space="0"/>
              <w:bottom w:val="single" w:color="000000" w:sz="4" w:space="0"/>
              <w:right w:val="single" w:color="000000" w:sz="4" w:space="0"/>
            </w:tcBorders>
            <w:vAlign w:val="center"/>
          </w:tcPr>
          <w:p w14:paraId="7752A538">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120</w:t>
            </w:r>
          </w:p>
        </w:tc>
        <w:tc>
          <w:tcPr>
            <w:tcW w:w="2646" w:type="dxa"/>
            <w:tcBorders>
              <w:top w:val="single" w:color="000000" w:sz="4" w:space="0"/>
              <w:left w:val="single" w:color="000000" w:sz="4" w:space="0"/>
              <w:bottom w:val="single" w:color="000000" w:sz="4" w:space="0"/>
              <w:right w:val="single" w:color="000000" w:sz="4" w:space="0"/>
            </w:tcBorders>
            <w:vAlign w:val="center"/>
          </w:tcPr>
          <w:p w14:paraId="40C2AA63">
            <w:pPr>
              <w:keepNext w:val="0"/>
              <w:keepLines w:val="0"/>
              <w:pageBreakBefore w:val="0"/>
              <w:widowControl/>
              <w:shd w:val="clear" w:color="auto" w:fill="FFFFFF"/>
              <w:kinsoku/>
              <w:wordWrap/>
              <w:overflowPunct/>
              <w:topLinePunct w:val="0"/>
              <w:autoSpaceDE/>
              <w:autoSpaceDN/>
              <w:bidi w:val="0"/>
              <w:adjustRightInd/>
              <w:snapToGrid/>
              <w:spacing w:line="400" w:lineRule="exact"/>
              <w:ind w:left="0" w:leftChars="0" w:firstLine="0" w:firstLineChars="0"/>
              <w:jc w:val="center"/>
              <w:textAlignment w:val="auto"/>
              <w:rPr>
                <w:rFonts w:hint="default" w:ascii="宋体" w:hAnsi="宋体" w:eastAsia="宋体" w:cs="宋体"/>
                <w:snapToGrid w:val="0"/>
                <w:color w:val="000000"/>
                <w:spacing w:val="7"/>
                <w:kern w:val="0"/>
                <w:sz w:val="18"/>
                <w:szCs w:val="18"/>
                <w:lang w:val="en-US" w:eastAsia="zh-CN"/>
              </w:rPr>
            </w:pPr>
            <w:r>
              <w:rPr>
                <w:rFonts w:hint="eastAsia" w:ascii="宋体" w:hAnsi="宋体" w:eastAsia="宋体" w:cs="宋体"/>
                <w:snapToGrid w:val="0"/>
                <w:color w:val="000000"/>
                <w:spacing w:val="7"/>
                <w:kern w:val="0"/>
                <w:sz w:val="18"/>
                <w:szCs w:val="18"/>
                <w:lang w:val="en-US" w:eastAsia="zh-CN"/>
              </w:rPr>
              <w:t>仿真加工</w:t>
            </w:r>
          </w:p>
        </w:tc>
      </w:tr>
    </w:tbl>
    <w:p w14:paraId="628DED0F">
      <w:pPr>
        <w:pStyle w:val="4"/>
        <w:keepNext/>
        <w:keepLines/>
        <w:pageBreakBefore w:val="0"/>
        <w:widowControl w:val="0"/>
        <w:kinsoku/>
        <w:wordWrap/>
        <w:overflowPunct/>
        <w:topLinePunct w:val="0"/>
        <w:autoSpaceDE/>
        <w:autoSpaceDN/>
        <w:bidi w:val="0"/>
        <w:adjustRightInd/>
        <w:snapToGrid/>
        <w:spacing w:before="20" w:beforeLines="20" w:beforeAutospacing="0" w:after="20" w:afterLines="20" w:afterAutospacing="0" w:line="240" w:lineRule="auto"/>
        <w:ind w:firstLine="422" w:firstLineChars="200"/>
        <w:jc w:val="both"/>
        <w:textAlignment w:val="auto"/>
        <w:rPr>
          <w:rFonts w:hint="eastAsia" w:asciiTheme="minorEastAsia" w:hAnsiTheme="minorEastAsia" w:eastAsiaTheme="minorEastAsia" w:cstheme="minorEastAsia"/>
          <w:bCs w:val="0"/>
          <w:snapToGrid/>
          <w:kern w:val="2"/>
          <w:lang w:val="en-US" w:eastAsia="zh-CN"/>
        </w:rPr>
      </w:pPr>
      <w:r>
        <w:rPr>
          <w:rFonts w:hint="eastAsia" w:asciiTheme="minorEastAsia" w:hAnsiTheme="minorEastAsia" w:eastAsiaTheme="minorEastAsia" w:cstheme="minorEastAsia"/>
          <w:bCs w:val="0"/>
          <w:snapToGrid/>
          <w:kern w:val="2"/>
          <w:lang w:val="en-US" w:eastAsia="zh-CN"/>
        </w:rPr>
        <w:t>2.校外实训基地</w:t>
      </w:r>
    </w:p>
    <w:p w14:paraId="459B7450">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密切与行业、地方制造业企业联系，不断加强与制造业间的合作办学，建立一批稳定的校外实习基地，主要为数控机床加工顶岗实习、与课程教学密切联系的企业生产性实习和学生校外综合顶岗实习等教学环节服务。</w:t>
      </w:r>
    </w:p>
    <w:p w14:paraId="139D81A0">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生产性实习企业应具备一定的规模，拥有数控技术领域先进的设备和一流的管理，产品加工工艺具有一定的复杂性，精度要求较高，能与学校的教学资源间实现互补，能配合“典型零件数控编程与加工”“计算辅助编程与联机加工”等课程的教学，在校内课程学习基础上，学生到企业感受现代化企业文化氛围，学习高精度复杂零件的编程加工技术，能在师傅指导下操作设备完成零件的加工。</w:t>
      </w:r>
    </w:p>
    <w:p w14:paraId="20751EA7">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color w:val="000000"/>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校外综合顶岗实习企业应具有和数控加工专业学生职业面向相同或相关联的职业岗位，能提供学生岗位，学生最终能独立完成工作任务，达到职业素养养成、职业能力培养和独立上岗适应性锻炼的目的。</w:t>
      </w:r>
    </w:p>
    <w:p w14:paraId="564FA6E5">
      <w:pPr>
        <w:pStyle w:val="3"/>
        <w:keepNext/>
        <w:keepLines/>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napToGrid/>
          <w:kern w:val="2"/>
          <w:lang w:eastAsia="zh-CN"/>
        </w:rPr>
      </w:pPr>
      <w:r>
        <w:rPr>
          <w:rFonts w:hint="eastAsia" w:asciiTheme="minorEastAsia" w:hAnsiTheme="minorEastAsia" w:eastAsiaTheme="minorEastAsia" w:cstheme="minorEastAsia"/>
          <w:snapToGrid/>
          <w:kern w:val="2"/>
          <w:lang w:eastAsia="zh-CN"/>
        </w:rPr>
        <w:t>(三)教学资源</w:t>
      </w:r>
    </w:p>
    <w:p w14:paraId="218F9A39">
      <w:pPr>
        <w:pStyle w:val="4"/>
        <w:keepNext/>
        <w:keepLines/>
        <w:pageBreakBefore w:val="0"/>
        <w:widowControl w:val="0"/>
        <w:kinsoku/>
        <w:wordWrap/>
        <w:overflowPunct/>
        <w:topLinePunct w:val="0"/>
        <w:autoSpaceDE/>
        <w:autoSpaceDN/>
        <w:bidi w:val="0"/>
        <w:adjustRightInd/>
        <w:snapToGrid/>
        <w:spacing w:before="20" w:beforeLines="20" w:beforeAutospacing="0" w:after="20" w:afterLines="20" w:afterAutospacing="0" w:line="240" w:lineRule="auto"/>
        <w:ind w:firstLine="422" w:firstLineChars="200"/>
        <w:jc w:val="both"/>
        <w:textAlignment w:val="auto"/>
        <w:rPr>
          <w:rFonts w:hint="eastAsia" w:asciiTheme="minorEastAsia" w:hAnsiTheme="minorEastAsia" w:eastAsiaTheme="minorEastAsia" w:cstheme="minorEastAsia"/>
          <w:bCs w:val="0"/>
          <w:snapToGrid/>
          <w:kern w:val="2"/>
          <w:lang w:val="en-US" w:eastAsia="zh-CN"/>
        </w:rPr>
      </w:pPr>
      <w:r>
        <w:rPr>
          <w:rFonts w:hint="eastAsia" w:asciiTheme="minorEastAsia" w:hAnsiTheme="minorEastAsia" w:eastAsiaTheme="minorEastAsia" w:cstheme="minorEastAsia"/>
          <w:bCs w:val="0"/>
          <w:snapToGrid/>
          <w:kern w:val="2"/>
          <w:lang w:val="en-US" w:eastAsia="zh-CN"/>
        </w:rPr>
        <w:t>1.教材选用</w:t>
      </w:r>
    </w:p>
    <w:p w14:paraId="7B0C3A09">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firstLine="361" w:firstLineChars="200"/>
        <w:jc w:val="both"/>
        <w:textAlignment w:val="auto"/>
        <w:rPr>
          <w:rFonts w:hint="default" w:ascii="仿宋" w:hAnsi="仿宋" w:eastAsia="仿宋" w:cs="仿宋"/>
          <w:snapToGrid w:val="0"/>
          <w:color w:val="000000"/>
          <w:kern w:val="0"/>
          <w:sz w:val="18"/>
          <w:szCs w:val="18"/>
          <w:lang w:val="en-US" w:eastAsia="zh-CN"/>
        </w:rPr>
      </w:pPr>
      <w:r>
        <w:rPr>
          <w:rFonts w:hint="eastAsia" w:ascii="仿宋" w:hAnsi="仿宋" w:eastAsia="仿宋" w:cs="仿宋"/>
          <w:snapToGrid w:val="0"/>
          <w:color w:val="000000"/>
          <w:kern w:val="0"/>
          <w:sz w:val="18"/>
          <w:szCs w:val="18"/>
          <w:lang w:val="en-US" w:eastAsia="zh-CN"/>
        </w:rPr>
        <w:t>表9 教材选用表</w:t>
      </w:r>
    </w:p>
    <w:tbl>
      <w:tblPr>
        <w:tblStyle w:val="12"/>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323"/>
        <w:gridCol w:w="2115"/>
        <w:gridCol w:w="1755"/>
        <w:gridCol w:w="655"/>
      </w:tblGrid>
      <w:tr w14:paraId="3A8C3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2" w:type="dxa"/>
          </w:tcPr>
          <w:p w14:paraId="6B4661B8">
            <w:pPr>
              <w:pStyle w:val="6"/>
              <w:widowControl w:val="0"/>
              <w:kinsoku/>
              <w:autoSpaceDE/>
              <w:autoSpaceDN/>
              <w:adjustRightInd/>
              <w:snapToGrid/>
              <w:spacing w:before="210" w:line="222" w:lineRule="auto"/>
              <w:ind w:left="0" w:leftChars="0" w:firstLine="0" w:firstLineChars="0"/>
              <w:jc w:val="center"/>
              <w:textAlignment w:val="auto"/>
              <w:rPr>
                <w:rFonts w:hint="eastAsia" w:ascii="宋体" w:hAnsi="宋体" w:eastAsia="宋体" w:cs="宋体"/>
                <w:b/>
                <w:bCs/>
                <w:snapToGrid/>
                <w:spacing w:val="-5"/>
                <w:kern w:val="2"/>
                <w:sz w:val="18"/>
                <w:szCs w:val="18"/>
                <w:lang w:val="en-US" w:eastAsia="zh-CN"/>
              </w:rPr>
            </w:pPr>
            <w:r>
              <w:rPr>
                <w:rFonts w:hint="eastAsia" w:ascii="宋体" w:hAnsi="宋体" w:eastAsia="宋体" w:cs="宋体"/>
                <w:b/>
                <w:bCs/>
                <w:snapToGrid/>
                <w:spacing w:val="-5"/>
                <w:kern w:val="2"/>
                <w:sz w:val="18"/>
                <w:szCs w:val="18"/>
                <w:lang w:val="en-US" w:eastAsia="zh-CN"/>
              </w:rPr>
              <w:t>课程名称</w:t>
            </w:r>
          </w:p>
        </w:tc>
        <w:tc>
          <w:tcPr>
            <w:tcW w:w="2323" w:type="dxa"/>
          </w:tcPr>
          <w:p w14:paraId="0685C2EA">
            <w:pPr>
              <w:pStyle w:val="6"/>
              <w:widowControl w:val="0"/>
              <w:kinsoku/>
              <w:autoSpaceDE/>
              <w:autoSpaceDN/>
              <w:adjustRightInd/>
              <w:snapToGrid/>
              <w:spacing w:before="210" w:line="222" w:lineRule="auto"/>
              <w:ind w:left="0" w:leftChars="0" w:firstLine="0" w:firstLineChars="0"/>
              <w:jc w:val="center"/>
              <w:textAlignment w:val="auto"/>
              <w:rPr>
                <w:rFonts w:hint="eastAsia" w:ascii="宋体" w:hAnsi="宋体" w:eastAsia="宋体" w:cs="宋体"/>
                <w:b/>
                <w:bCs/>
                <w:snapToGrid/>
                <w:spacing w:val="-5"/>
                <w:kern w:val="2"/>
                <w:sz w:val="18"/>
                <w:szCs w:val="18"/>
                <w:lang w:val="en-US" w:eastAsia="zh-CN"/>
              </w:rPr>
            </w:pPr>
            <w:r>
              <w:rPr>
                <w:rFonts w:hint="eastAsia" w:ascii="宋体" w:hAnsi="宋体" w:eastAsia="宋体" w:cs="宋体"/>
                <w:b/>
                <w:bCs/>
                <w:snapToGrid/>
                <w:spacing w:val="-5"/>
                <w:kern w:val="2"/>
                <w:sz w:val="18"/>
                <w:szCs w:val="18"/>
                <w:lang w:val="en-US" w:eastAsia="zh-CN"/>
              </w:rPr>
              <w:t>教材名称</w:t>
            </w:r>
          </w:p>
        </w:tc>
        <w:tc>
          <w:tcPr>
            <w:tcW w:w="2115" w:type="dxa"/>
          </w:tcPr>
          <w:p w14:paraId="3C5ECC93">
            <w:pPr>
              <w:pStyle w:val="6"/>
              <w:widowControl w:val="0"/>
              <w:kinsoku/>
              <w:autoSpaceDE/>
              <w:autoSpaceDN/>
              <w:adjustRightInd/>
              <w:snapToGrid/>
              <w:spacing w:before="210" w:line="222" w:lineRule="auto"/>
              <w:ind w:left="0" w:leftChars="0" w:firstLine="0" w:firstLineChars="0"/>
              <w:jc w:val="center"/>
              <w:textAlignment w:val="auto"/>
              <w:rPr>
                <w:rFonts w:hint="eastAsia" w:ascii="宋体" w:hAnsi="宋体" w:eastAsia="宋体" w:cs="宋体"/>
                <w:b/>
                <w:bCs/>
                <w:snapToGrid/>
                <w:spacing w:val="-5"/>
                <w:kern w:val="2"/>
                <w:sz w:val="18"/>
                <w:szCs w:val="18"/>
                <w:lang w:val="en-US" w:eastAsia="zh-CN"/>
              </w:rPr>
            </w:pPr>
            <w:r>
              <w:rPr>
                <w:rFonts w:hint="eastAsia" w:ascii="宋体" w:hAnsi="宋体" w:eastAsia="宋体" w:cs="宋体"/>
                <w:b/>
                <w:bCs/>
                <w:snapToGrid/>
                <w:spacing w:val="-5"/>
                <w:kern w:val="2"/>
                <w:sz w:val="18"/>
                <w:szCs w:val="18"/>
                <w:lang w:val="en-US" w:eastAsia="zh-CN"/>
              </w:rPr>
              <w:t>出版社</w:t>
            </w:r>
          </w:p>
        </w:tc>
        <w:tc>
          <w:tcPr>
            <w:tcW w:w="1755" w:type="dxa"/>
          </w:tcPr>
          <w:p w14:paraId="4FCC3571">
            <w:pPr>
              <w:pStyle w:val="6"/>
              <w:widowControl w:val="0"/>
              <w:kinsoku/>
              <w:autoSpaceDE/>
              <w:autoSpaceDN/>
              <w:adjustRightInd/>
              <w:snapToGrid/>
              <w:spacing w:before="210" w:line="222" w:lineRule="auto"/>
              <w:ind w:left="0" w:leftChars="0" w:firstLine="0" w:firstLineChars="0"/>
              <w:jc w:val="center"/>
              <w:textAlignment w:val="auto"/>
              <w:rPr>
                <w:rFonts w:hint="eastAsia" w:ascii="宋体" w:hAnsi="宋体" w:eastAsia="宋体" w:cs="宋体"/>
                <w:b/>
                <w:bCs/>
                <w:snapToGrid/>
                <w:spacing w:val="-5"/>
                <w:kern w:val="2"/>
                <w:sz w:val="18"/>
                <w:szCs w:val="18"/>
                <w:lang w:val="en-US" w:eastAsia="zh-CN"/>
              </w:rPr>
            </w:pPr>
            <w:r>
              <w:rPr>
                <w:rFonts w:hint="eastAsia" w:ascii="宋体" w:hAnsi="宋体" w:eastAsia="宋体" w:cs="宋体"/>
                <w:b/>
                <w:bCs/>
                <w:snapToGrid/>
                <w:spacing w:val="-5"/>
                <w:kern w:val="2"/>
                <w:sz w:val="18"/>
                <w:szCs w:val="18"/>
                <w:lang w:val="en-US" w:eastAsia="zh-CN"/>
              </w:rPr>
              <w:t>ISBN</w:t>
            </w:r>
          </w:p>
        </w:tc>
        <w:tc>
          <w:tcPr>
            <w:tcW w:w="655" w:type="dxa"/>
          </w:tcPr>
          <w:p w14:paraId="480824AE">
            <w:pPr>
              <w:pStyle w:val="6"/>
              <w:widowControl w:val="0"/>
              <w:kinsoku/>
              <w:autoSpaceDE/>
              <w:autoSpaceDN/>
              <w:adjustRightInd/>
              <w:snapToGrid/>
              <w:spacing w:before="210" w:line="222" w:lineRule="auto"/>
              <w:ind w:left="0" w:leftChars="0" w:firstLine="0" w:firstLineChars="0"/>
              <w:jc w:val="center"/>
              <w:textAlignment w:val="auto"/>
              <w:rPr>
                <w:rFonts w:hint="eastAsia" w:ascii="宋体" w:hAnsi="宋体" w:eastAsia="宋体" w:cs="宋体"/>
                <w:b/>
                <w:bCs/>
                <w:snapToGrid/>
                <w:spacing w:val="-5"/>
                <w:kern w:val="2"/>
                <w:sz w:val="18"/>
                <w:szCs w:val="18"/>
                <w:lang w:val="en-US" w:eastAsia="zh-CN"/>
              </w:rPr>
            </w:pPr>
            <w:r>
              <w:rPr>
                <w:rFonts w:hint="eastAsia" w:ascii="宋体" w:hAnsi="宋体" w:eastAsia="宋体" w:cs="宋体"/>
                <w:b/>
                <w:bCs/>
                <w:snapToGrid/>
                <w:spacing w:val="-5"/>
                <w:kern w:val="2"/>
                <w:sz w:val="18"/>
                <w:szCs w:val="18"/>
                <w:lang w:val="en-US" w:eastAsia="zh-CN"/>
              </w:rPr>
              <w:t>备注</w:t>
            </w:r>
          </w:p>
        </w:tc>
      </w:tr>
      <w:tr w14:paraId="366EC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2" w:type="dxa"/>
            <w:vAlign w:val="center"/>
          </w:tcPr>
          <w:p w14:paraId="5AB55D36">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心理健康与职业生涯</w:t>
            </w:r>
          </w:p>
        </w:tc>
        <w:tc>
          <w:tcPr>
            <w:tcW w:w="2323" w:type="dxa"/>
            <w:vAlign w:val="center"/>
          </w:tcPr>
          <w:p w14:paraId="779CDEBA">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心理健康与职业生涯</w:t>
            </w:r>
          </w:p>
        </w:tc>
        <w:tc>
          <w:tcPr>
            <w:tcW w:w="2115" w:type="dxa"/>
            <w:vAlign w:val="center"/>
          </w:tcPr>
          <w:p w14:paraId="5E7F441F">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高等教育出版社</w:t>
            </w:r>
          </w:p>
        </w:tc>
        <w:tc>
          <w:tcPr>
            <w:tcW w:w="1755" w:type="dxa"/>
          </w:tcPr>
          <w:p w14:paraId="257275A9">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978-7-04-060908-0</w:t>
            </w:r>
          </w:p>
        </w:tc>
        <w:tc>
          <w:tcPr>
            <w:tcW w:w="655" w:type="dxa"/>
          </w:tcPr>
          <w:p w14:paraId="7D9835D6">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p>
        </w:tc>
      </w:tr>
      <w:tr w14:paraId="28401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2" w:type="dxa"/>
            <w:vAlign w:val="center"/>
          </w:tcPr>
          <w:p w14:paraId="7C28BC53">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职业道德与法治</w:t>
            </w:r>
          </w:p>
        </w:tc>
        <w:tc>
          <w:tcPr>
            <w:tcW w:w="2323" w:type="dxa"/>
            <w:vAlign w:val="center"/>
          </w:tcPr>
          <w:p w14:paraId="2E5DF40B">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职业道德与法治</w:t>
            </w:r>
          </w:p>
        </w:tc>
        <w:tc>
          <w:tcPr>
            <w:tcW w:w="2115" w:type="dxa"/>
            <w:vAlign w:val="center"/>
          </w:tcPr>
          <w:p w14:paraId="7DCFAA39">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高等教育出版社</w:t>
            </w:r>
          </w:p>
        </w:tc>
        <w:tc>
          <w:tcPr>
            <w:tcW w:w="1755" w:type="dxa"/>
            <w:vAlign w:val="center"/>
          </w:tcPr>
          <w:p w14:paraId="1C41D52B">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978-7-04-060910-3</w:t>
            </w:r>
          </w:p>
        </w:tc>
        <w:tc>
          <w:tcPr>
            <w:tcW w:w="655" w:type="dxa"/>
          </w:tcPr>
          <w:p w14:paraId="130923CE">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p>
        </w:tc>
      </w:tr>
      <w:tr w14:paraId="1D27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2" w:type="dxa"/>
            <w:vAlign w:val="center"/>
          </w:tcPr>
          <w:p w14:paraId="1DEB3402">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中国特色社会主义</w:t>
            </w:r>
          </w:p>
        </w:tc>
        <w:tc>
          <w:tcPr>
            <w:tcW w:w="2323" w:type="dxa"/>
            <w:vAlign w:val="center"/>
          </w:tcPr>
          <w:p w14:paraId="34867C41">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中国特色社会主义</w:t>
            </w:r>
          </w:p>
        </w:tc>
        <w:tc>
          <w:tcPr>
            <w:tcW w:w="2115" w:type="dxa"/>
            <w:vAlign w:val="center"/>
          </w:tcPr>
          <w:p w14:paraId="5756F2F9">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高等教育出版社</w:t>
            </w:r>
          </w:p>
        </w:tc>
        <w:tc>
          <w:tcPr>
            <w:tcW w:w="1755" w:type="dxa"/>
            <w:vAlign w:val="center"/>
          </w:tcPr>
          <w:p w14:paraId="0BD52826">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9787040609073</w:t>
            </w:r>
          </w:p>
        </w:tc>
        <w:tc>
          <w:tcPr>
            <w:tcW w:w="655" w:type="dxa"/>
          </w:tcPr>
          <w:p w14:paraId="6361739A">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p>
        </w:tc>
      </w:tr>
      <w:tr w14:paraId="4DEC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2" w:type="dxa"/>
            <w:vAlign w:val="center"/>
          </w:tcPr>
          <w:p w14:paraId="57C3E298">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哲学与人生</w:t>
            </w:r>
          </w:p>
        </w:tc>
        <w:tc>
          <w:tcPr>
            <w:tcW w:w="2323" w:type="dxa"/>
            <w:vAlign w:val="center"/>
          </w:tcPr>
          <w:p w14:paraId="4AB7EEB1">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哲学与人生</w:t>
            </w:r>
          </w:p>
        </w:tc>
        <w:tc>
          <w:tcPr>
            <w:tcW w:w="2115" w:type="dxa"/>
            <w:vAlign w:val="center"/>
          </w:tcPr>
          <w:p w14:paraId="2BEE2F11">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高等教育出版社</w:t>
            </w:r>
          </w:p>
        </w:tc>
        <w:tc>
          <w:tcPr>
            <w:tcW w:w="1755" w:type="dxa"/>
            <w:vAlign w:val="center"/>
          </w:tcPr>
          <w:p w14:paraId="161BCD14">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978-7-04-060909-7</w:t>
            </w:r>
          </w:p>
        </w:tc>
        <w:tc>
          <w:tcPr>
            <w:tcW w:w="655" w:type="dxa"/>
          </w:tcPr>
          <w:p w14:paraId="4D9BC193">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p>
        </w:tc>
      </w:tr>
      <w:tr w14:paraId="081F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2" w:type="dxa"/>
            <w:vAlign w:val="center"/>
          </w:tcPr>
          <w:p w14:paraId="36085763">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default"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非遗通识</w:t>
            </w:r>
          </w:p>
        </w:tc>
        <w:tc>
          <w:tcPr>
            <w:tcW w:w="2323" w:type="dxa"/>
            <w:vAlign w:val="center"/>
          </w:tcPr>
          <w:p w14:paraId="5795A45F">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非物质文化遗产通识</w:t>
            </w:r>
          </w:p>
        </w:tc>
        <w:tc>
          <w:tcPr>
            <w:tcW w:w="2115" w:type="dxa"/>
            <w:vAlign w:val="center"/>
          </w:tcPr>
          <w:p w14:paraId="4B566725">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文化艺术出版社</w:t>
            </w:r>
          </w:p>
        </w:tc>
        <w:tc>
          <w:tcPr>
            <w:tcW w:w="1755" w:type="dxa"/>
            <w:vAlign w:val="center"/>
          </w:tcPr>
          <w:p w14:paraId="5E0C0BDE">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9787503964450</w:t>
            </w:r>
          </w:p>
        </w:tc>
        <w:tc>
          <w:tcPr>
            <w:tcW w:w="655" w:type="dxa"/>
          </w:tcPr>
          <w:p w14:paraId="25C8836D">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p>
        </w:tc>
      </w:tr>
      <w:tr w14:paraId="27B9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2" w:type="dxa"/>
            <w:vAlign w:val="center"/>
          </w:tcPr>
          <w:p w14:paraId="3A708519">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语文</w:t>
            </w:r>
          </w:p>
        </w:tc>
        <w:tc>
          <w:tcPr>
            <w:tcW w:w="2323" w:type="dxa"/>
            <w:vAlign w:val="center"/>
          </w:tcPr>
          <w:p w14:paraId="13B11F46">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语文</w:t>
            </w:r>
          </w:p>
        </w:tc>
        <w:tc>
          <w:tcPr>
            <w:tcW w:w="2115" w:type="dxa"/>
            <w:vAlign w:val="center"/>
          </w:tcPr>
          <w:p w14:paraId="460C3853">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高等教育出版社</w:t>
            </w:r>
          </w:p>
        </w:tc>
        <w:tc>
          <w:tcPr>
            <w:tcW w:w="1755" w:type="dxa"/>
            <w:vAlign w:val="center"/>
          </w:tcPr>
          <w:p w14:paraId="234A8AE1">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9787040609158</w:t>
            </w:r>
          </w:p>
        </w:tc>
        <w:tc>
          <w:tcPr>
            <w:tcW w:w="655" w:type="dxa"/>
          </w:tcPr>
          <w:p w14:paraId="72081ABD">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p>
        </w:tc>
      </w:tr>
      <w:tr w14:paraId="6D96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2" w:type="dxa"/>
            <w:vAlign w:val="center"/>
          </w:tcPr>
          <w:p w14:paraId="76D79E7C">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数学</w:t>
            </w:r>
          </w:p>
        </w:tc>
        <w:tc>
          <w:tcPr>
            <w:tcW w:w="2323" w:type="dxa"/>
            <w:vAlign w:val="center"/>
          </w:tcPr>
          <w:p w14:paraId="03284B9F">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数学</w:t>
            </w:r>
          </w:p>
        </w:tc>
        <w:tc>
          <w:tcPr>
            <w:tcW w:w="2115" w:type="dxa"/>
            <w:vAlign w:val="center"/>
          </w:tcPr>
          <w:p w14:paraId="18EFC7E6">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高等教育出版社</w:t>
            </w:r>
          </w:p>
        </w:tc>
        <w:tc>
          <w:tcPr>
            <w:tcW w:w="1755" w:type="dxa"/>
            <w:vAlign w:val="center"/>
          </w:tcPr>
          <w:p w14:paraId="5BB9E96B">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9787040607239</w:t>
            </w:r>
          </w:p>
        </w:tc>
        <w:tc>
          <w:tcPr>
            <w:tcW w:w="655" w:type="dxa"/>
          </w:tcPr>
          <w:p w14:paraId="5D3A7D7A">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p>
        </w:tc>
      </w:tr>
      <w:tr w14:paraId="58C4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2" w:type="dxa"/>
            <w:vAlign w:val="center"/>
          </w:tcPr>
          <w:p w14:paraId="3AE51C9B">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英语</w:t>
            </w:r>
          </w:p>
        </w:tc>
        <w:tc>
          <w:tcPr>
            <w:tcW w:w="2323" w:type="dxa"/>
            <w:vAlign w:val="center"/>
          </w:tcPr>
          <w:p w14:paraId="2E0F0FD9">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英语</w:t>
            </w:r>
          </w:p>
        </w:tc>
        <w:tc>
          <w:tcPr>
            <w:tcW w:w="2115" w:type="dxa"/>
            <w:vAlign w:val="center"/>
          </w:tcPr>
          <w:p w14:paraId="14546419">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高等教育出版社</w:t>
            </w:r>
          </w:p>
        </w:tc>
        <w:tc>
          <w:tcPr>
            <w:tcW w:w="1755" w:type="dxa"/>
            <w:vAlign w:val="center"/>
          </w:tcPr>
          <w:p w14:paraId="6CB88060">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9787040606362</w:t>
            </w:r>
          </w:p>
        </w:tc>
        <w:tc>
          <w:tcPr>
            <w:tcW w:w="655" w:type="dxa"/>
          </w:tcPr>
          <w:p w14:paraId="70AB3AE1">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p>
        </w:tc>
      </w:tr>
      <w:tr w14:paraId="2AF9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2" w:type="dxa"/>
            <w:vAlign w:val="center"/>
          </w:tcPr>
          <w:p w14:paraId="1AE2F80F">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信息技术</w:t>
            </w:r>
          </w:p>
        </w:tc>
        <w:tc>
          <w:tcPr>
            <w:tcW w:w="2323" w:type="dxa"/>
            <w:vAlign w:val="center"/>
          </w:tcPr>
          <w:p w14:paraId="434DDA08">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信息技术</w:t>
            </w:r>
          </w:p>
        </w:tc>
        <w:tc>
          <w:tcPr>
            <w:tcW w:w="2115" w:type="dxa"/>
            <w:vAlign w:val="center"/>
          </w:tcPr>
          <w:p w14:paraId="6F24AA10">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高等教育出版社</w:t>
            </w:r>
          </w:p>
        </w:tc>
        <w:tc>
          <w:tcPr>
            <w:tcW w:w="1755" w:type="dxa"/>
            <w:vAlign w:val="center"/>
          </w:tcPr>
          <w:p w14:paraId="4F018D8C">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9787040609127</w:t>
            </w:r>
          </w:p>
        </w:tc>
        <w:tc>
          <w:tcPr>
            <w:tcW w:w="655" w:type="dxa"/>
          </w:tcPr>
          <w:p w14:paraId="125854C8">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p>
        </w:tc>
      </w:tr>
      <w:tr w14:paraId="2DED1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2" w:type="dxa"/>
            <w:vAlign w:val="center"/>
          </w:tcPr>
          <w:p w14:paraId="3B20D06E">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体育与健康</w:t>
            </w:r>
          </w:p>
        </w:tc>
        <w:tc>
          <w:tcPr>
            <w:tcW w:w="2323" w:type="dxa"/>
            <w:vAlign w:val="center"/>
          </w:tcPr>
          <w:p w14:paraId="0A1B1AD8">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体育与健康</w:t>
            </w:r>
          </w:p>
        </w:tc>
        <w:tc>
          <w:tcPr>
            <w:tcW w:w="2115" w:type="dxa"/>
            <w:vAlign w:val="center"/>
          </w:tcPr>
          <w:p w14:paraId="649CD319">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高等教育出版社</w:t>
            </w:r>
          </w:p>
        </w:tc>
        <w:tc>
          <w:tcPr>
            <w:tcW w:w="1755" w:type="dxa"/>
          </w:tcPr>
          <w:p w14:paraId="0F2FE218">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978-7-5167-3239-7</w:t>
            </w:r>
          </w:p>
        </w:tc>
        <w:tc>
          <w:tcPr>
            <w:tcW w:w="655" w:type="dxa"/>
          </w:tcPr>
          <w:p w14:paraId="517578B9">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p>
        </w:tc>
      </w:tr>
      <w:tr w14:paraId="5238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2" w:type="dxa"/>
            <w:vAlign w:val="center"/>
          </w:tcPr>
          <w:p w14:paraId="1AD465E6">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历史</w:t>
            </w:r>
          </w:p>
        </w:tc>
        <w:tc>
          <w:tcPr>
            <w:tcW w:w="2323" w:type="dxa"/>
            <w:vAlign w:val="center"/>
          </w:tcPr>
          <w:p w14:paraId="655FAE8B">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历史</w:t>
            </w:r>
          </w:p>
        </w:tc>
        <w:tc>
          <w:tcPr>
            <w:tcW w:w="2115" w:type="dxa"/>
            <w:vAlign w:val="center"/>
          </w:tcPr>
          <w:p w14:paraId="77A102D5">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高等教育出版社</w:t>
            </w:r>
          </w:p>
        </w:tc>
        <w:tc>
          <w:tcPr>
            <w:tcW w:w="1755" w:type="dxa"/>
            <w:vAlign w:val="center"/>
          </w:tcPr>
          <w:p w14:paraId="63F43CF3">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978-7-04-060912-7</w:t>
            </w:r>
          </w:p>
        </w:tc>
        <w:tc>
          <w:tcPr>
            <w:tcW w:w="655" w:type="dxa"/>
          </w:tcPr>
          <w:p w14:paraId="0E47125A">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p>
        </w:tc>
      </w:tr>
      <w:tr w14:paraId="27703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2" w:type="dxa"/>
            <w:vAlign w:val="center"/>
          </w:tcPr>
          <w:p w14:paraId="2A18F566">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default"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书法基础</w:t>
            </w:r>
          </w:p>
        </w:tc>
        <w:tc>
          <w:tcPr>
            <w:tcW w:w="2323" w:type="dxa"/>
            <w:vAlign w:val="center"/>
          </w:tcPr>
          <w:p w14:paraId="2169F930">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书法基础（第 2 版）</w:t>
            </w:r>
          </w:p>
        </w:tc>
        <w:tc>
          <w:tcPr>
            <w:tcW w:w="2115" w:type="dxa"/>
            <w:vAlign w:val="center"/>
          </w:tcPr>
          <w:p w14:paraId="29CE4B3D">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高等教育出版社</w:t>
            </w:r>
          </w:p>
        </w:tc>
        <w:tc>
          <w:tcPr>
            <w:tcW w:w="1755" w:type="dxa"/>
            <w:vAlign w:val="center"/>
          </w:tcPr>
          <w:p w14:paraId="2EAFF33B">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9787040501066</w:t>
            </w:r>
          </w:p>
        </w:tc>
        <w:tc>
          <w:tcPr>
            <w:tcW w:w="655" w:type="dxa"/>
          </w:tcPr>
          <w:p w14:paraId="035DCACE">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p>
        </w:tc>
      </w:tr>
      <w:tr w14:paraId="3582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2" w:type="dxa"/>
            <w:vAlign w:val="center"/>
          </w:tcPr>
          <w:p w14:paraId="3E72F2EF">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default"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劳动技能</w:t>
            </w:r>
          </w:p>
        </w:tc>
        <w:tc>
          <w:tcPr>
            <w:tcW w:w="2323" w:type="dxa"/>
            <w:vAlign w:val="center"/>
          </w:tcPr>
          <w:p w14:paraId="247F6808">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劳动教育（基础模块）</w:t>
            </w:r>
          </w:p>
        </w:tc>
        <w:tc>
          <w:tcPr>
            <w:tcW w:w="2115" w:type="dxa"/>
            <w:vAlign w:val="center"/>
          </w:tcPr>
          <w:p w14:paraId="287505C0">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高等教育出版社</w:t>
            </w:r>
          </w:p>
        </w:tc>
        <w:tc>
          <w:tcPr>
            <w:tcW w:w="1755" w:type="dxa"/>
            <w:vAlign w:val="center"/>
          </w:tcPr>
          <w:p w14:paraId="7FED2E4B">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9787040595348</w:t>
            </w:r>
          </w:p>
        </w:tc>
        <w:tc>
          <w:tcPr>
            <w:tcW w:w="655" w:type="dxa"/>
          </w:tcPr>
          <w:p w14:paraId="4A27CFE4">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p>
        </w:tc>
      </w:tr>
      <w:tr w14:paraId="0D214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2" w:type="dxa"/>
            <w:vAlign w:val="center"/>
          </w:tcPr>
          <w:p w14:paraId="21EFAEEA">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普通话</w:t>
            </w:r>
          </w:p>
        </w:tc>
        <w:tc>
          <w:tcPr>
            <w:tcW w:w="2323" w:type="dxa"/>
            <w:vAlign w:val="center"/>
          </w:tcPr>
          <w:p w14:paraId="6EBE57E3">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普通话水平测试指导用书</w:t>
            </w:r>
          </w:p>
        </w:tc>
        <w:tc>
          <w:tcPr>
            <w:tcW w:w="2115" w:type="dxa"/>
            <w:vAlign w:val="center"/>
          </w:tcPr>
          <w:p w14:paraId="03D71DE7">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华语教学出版社</w:t>
            </w:r>
          </w:p>
        </w:tc>
        <w:tc>
          <w:tcPr>
            <w:tcW w:w="1755" w:type="dxa"/>
            <w:vAlign w:val="center"/>
          </w:tcPr>
          <w:p w14:paraId="40EA9420">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9787513813334</w:t>
            </w:r>
          </w:p>
        </w:tc>
        <w:tc>
          <w:tcPr>
            <w:tcW w:w="655" w:type="dxa"/>
          </w:tcPr>
          <w:p w14:paraId="7F90EB84">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p>
        </w:tc>
      </w:tr>
      <w:tr w14:paraId="4405B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2" w:type="dxa"/>
            <w:vAlign w:val="center"/>
          </w:tcPr>
          <w:p w14:paraId="073844D7">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车工工艺</w:t>
            </w:r>
          </w:p>
        </w:tc>
        <w:tc>
          <w:tcPr>
            <w:tcW w:w="2323" w:type="dxa"/>
            <w:vAlign w:val="center"/>
          </w:tcPr>
          <w:p w14:paraId="38E84ADB">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车工工艺</w:t>
            </w:r>
          </w:p>
        </w:tc>
        <w:tc>
          <w:tcPr>
            <w:tcW w:w="2115" w:type="dxa"/>
            <w:vAlign w:val="center"/>
          </w:tcPr>
          <w:p w14:paraId="30BF94DA">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中国劳动社会保障出版社</w:t>
            </w:r>
          </w:p>
        </w:tc>
        <w:tc>
          <w:tcPr>
            <w:tcW w:w="1755" w:type="dxa"/>
            <w:vAlign w:val="center"/>
          </w:tcPr>
          <w:p w14:paraId="21232BC3">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978-7-5165-0682-0/01</w:t>
            </w:r>
          </w:p>
        </w:tc>
        <w:tc>
          <w:tcPr>
            <w:tcW w:w="655" w:type="dxa"/>
          </w:tcPr>
          <w:p w14:paraId="07F46BEE">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p>
        </w:tc>
      </w:tr>
      <w:tr w14:paraId="3748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2" w:type="dxa"/>
            <w:vAlign w:val="center"/>
          </w:tcPr>
          <w:p w14:paraId="14E81355">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机械应知</w:t>
            </w:r>
          </w:p>
        </w:tc>
        <w:tc>
          <w:tcPr>
            <w:tcW w:w="2323" w:type="dxa"/>
            <w:vAlign w:val="center"/>
          </w:tcPr>
          <w:p w14:paraId="0892FC90">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技能高考·机械类专业知识要点(修订版)</w:t>
            </w:r>
          </w:p>
        </w:tc>
        <w:tc>
          <w:tcPr>
            <w:tcW w:w="2115" w:type="dxa"/>
            <w:vAlign w:val="center"/>
          </w:tcPr>
          <w:p w14:paraId="30222CB0">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南京出版社</w:t>
            </w:r>
          </w:p>
        </w:tc>
        <w:tc>
          <w:tcPr>
            <w:tcW w:w="1755" w:type="dxa"/>
            <w:vAlign w:val="center"/>
          </w:tcPr>
          <w:p w14:paraId="098C786B">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978-7-5533-4795-0</w:t>
            </w:r>
          </w:p>
        </w:tc>
        <w:tc>
          <w:tcPr>
            <w:tcW w:w="655" w:type="dxa"/>
            <w:vAlign w:val="center"/>
          </w:tcPr>
          <w:p w14:paraId="0C321165">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p>
        </w:tc>
      </w:tr>
      <w:tr w14:paraId="0F097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2" w:type="dxa"/>
            <w:vAlign w:val="center"/>
          </w:tcPr>
          <w:p w14:paraId="66F38609">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机械应会</w:t>
            </w:r>
          </w:p>
        </w:tc>
        <w:tc>
          <w:tcPr>
            <w:tcW w:w="2323" w:type="dxa"/>
            <w:vAlign w:val="center"/>
          </w:tcPr>
          <w:p w14:paraId="2E9EC1E5">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技能高考·机械类(车工)技能操作训练</w:t>
            </w:r>
          </w:p>
        </w:tc>
        <w:tc>
          <w:tcPr>
            <w:tcW w:w="2115" w:type="dxa"/>
            <w:vAlign w:val="center"/>
          </w:tcPr>
          <w:p w14:paraId="116FD803">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南京出版社</w:t>
            </w:r>
          </w:p>
        </w:tc>
        <w:tc>
          <w:tcPr>
            <w:tcW w:w="1755" w:type="dxa"/>
            <w:vAlign w:val="center"/>
          </w:tcPr>
          <w:p w14:paraId="6F369E65">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978-7-5533-4793-6</w:t>
            </w:r>
          </w:p>
        </w:tc>
        <w:tc>
          <w:tcPr>
            <w:tcW w:w="655" w:type="dxa"/>
            <w:vAlign w:val="center"/>
          </w:tcPr>
          <w:p w14:paraId="24FFD0F8">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p>
        </w:tc>
      </w:tr>
      <w:tr w14:paraId="322E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2" w:type="dxa"/>
            <w:vAlign w:val="center"/>
          </w:tcPr>
          <w:p w14:paraId="3DFC1FCD">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机械加工工艺基础</w:t>
            </w:r>
          </w:p>
        </w:tc>
        <w:tc>
          <w:tcPr>
            <w:tcW w:w="2323" w:type="dxa"/>
            <w:vAlign w:val="center"/>
          </w:tcPr>
          <w:p w14:paraId="2E70EC48">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机械加工工艺基础</w:t>
            </w:r>
          </w:p>
        </w:tc>
        <w:tc>
          <w:tcPr>
            <w:tcW w:w="2115" w:type="dxa"/>
            <w:vAlign w:val="center"/>
          </w:tcPr>
          <w:p w14:paraId="33B39E8D">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中国劳动社会保障出版社</w:t>
            </w:r>
          </w:p>
        </w:tc>
        <w:tc>
          <w:tcPr>
            <w:tcW w:w="1755" w:type="dxa"/>
            <w:vAlign w:val="center"/>
          </w:tcPr>
          <w:p w14:paraId="7189A2C0">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978-7-5167-3517-6</w:t>
            </w:r>
          </w:p>
        </w:tc>
        <w:tc>
          <w:tcPr>
            <w:tcW w:w="655" w:type="dxa"/>
          </w:tcPr>
          <w:p w14:paraId="362993DC">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p>
        </w:tc>
      </w:tr>
      <w:tr w14:paraId="01825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2" w:type="dxa"/>
            <w:vAlign w:val="center"/>
          </w:tcPr>
          <w:p w14:paraId="2EEDF9AD">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极限配合与技术测量</w:t>
            </w:r>
          </w:p>
        </w:tc>
        <w:tc>
          <w:tcPr>
            <w:tcW w:w="2323" w:type="dxa"/>
            <w:vAlign w:val="center"/>
          </w:tcPr>
          <w:p w14:paraId="7C15DF92">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极限配合与技术测量</w:t>
            </w:r>
          </w:p>
        </w:tc>
        <w:tc>
          <w:tcPr>
            <w:tcW w:w="2115" w:type="dxa"/>
            <w:vAlign w:val="center"/>
          </w:tcPr>
          <w:p w14:paraId="2309E855">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中国劳动社会保障出版社</w:t>
            </w:r>
          </w:p>
        </w:tc>
        <w:tc>
          <w:tcPr>
            <w:tcW w:w="1755" w:type="dxa"/>
          </w:tcPr>
          <w:p w14:paraId="65469E68">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978-7-5165-2252-3</w:t>
            </w:r>
          </w:p>
        </w:tc>
        <w:tc>
          <w:tcPr>
            <w:tcW w:w="655" w:type="dxa"/>
          </w:tcPr>
          <w:p w14:paraId="789C8EC7">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p>
        </w:tc>
      </w:tr>
      <w:tr w14:paraId="5DB0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2" w:type="dxa"/>
            <w:vAlign w:val="center"/>
          </w:tcPr>
          <w:p w14:paraId="4D0189DF">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机械制图</w:t>
            </w:r>
          </w:p>
        </w:tc>
        <w:tc>
          <w:tcPr>
            <w:tcW w:w="2323" w:type="dxa"/>
            <w:vAlign w:val="center"/>
          </w:tcPr>
          <w:p w14:paraId="39318844">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机械制图</w:t>
            </w:r>
          </w:p>
        </w:tc>
        <w:tc>
          <w:tcPr>
            <w:tcW w:w="2115" w:type="dxa"/>
            <w:vAlign w:val="center"/>
          </w:tcPr>
          <w:p w14:paraId="01B2DC68">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中国劳动社会保障出版社</w:t>
            </w:r>
          </w:p>
        </w:tc>
        <w:tc>
          <w:tcPr>
            <w:tcW w:w="1755" w:type="dxa"/>
            <w:vAlign w:val="center"/>
          </w:tcPr>
          <w:p w14:paraId="05B9BAAE">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978-7-5167-3582-4</w:t>
            </w:r>
          </w:p>
        </w:tc>
        <w:tc>
          <w:tcPr>
            <w:tcW w:w="655" w:type="dxa"/>
          </w:tcPr>
          <w:p w14:paraId="65B87583">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p>
        </w:tc>
      </w:tr>
      <w:tr w14:paraId="5905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2" w:type="dxa"/>
            <w:vAlign w:val="center"/>
          </w:tcPr>
          <w:p w14:paraId="19B665BC">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机械基础</w:t>
            </w:r>
          </w:p>
        </w:tc>
        <w:tc>
          <w:tcPr>
            <w:tcW w:w="2323" w:type="dxa"/>
            <w:vAlign w:val="center"/>
          </w:tcPr>
          <w:p w14:paraId="3C8DEB85">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机械基础</w:t>
            </w:r>
          </w:p>
        </w:tc>
        <w:tc>
          <w:tcPr>
            <w:tcW w:w="2115" w:type="dxa"/>
            <w:vAlign w:val="center"/>
          </w:tcPr>
          <w:p w14:paraId="6FDC89F5">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中国劳动社会保障出版社</w:t>
            </w:r>
          </w:p>
        </w:tc>
        <w:tc>
          <w:tcPr>
            <w:tcW w:w="1755" w:type="dxa"/>
            <w:vAlign w:val="center"/>
          </w:tcPr>
          <w:p w14:paraId="3782109D">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978-7-5167-3658-6</w:t>
            </w:r>
          </w:p>
        </w:tc>
        <w:tc>
          <w:tcPr>
            <w:tcW w:w="655" w:type="dxa"/>
          </w:tcPr>
          <w:p w14:paraId="7BE03198">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p>
        </w:tc>
      </w:tr>
      <w:tr w14:paraId="2603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2" w:type="dxa"/>
            <w:vAlign w:val="center"/>
          </w:tcPr>
          <w:p w14:paraId="73E6B483">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金属材料与热处理</w:t>
            </w:r>
          </w:p>
        </w:tc>
        <w:tc>
          <w:tcPr>
            <w:tcW w:w="2323" w:type="dxa"/>
            <w:vAlign w:val="center"/>
          </w:tcPr>
          <w:p w14:paraId="2EFD36B6">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金属材料与热处理</w:t>
            </w:r>
          </w:p>
        </w:tc>
        <w:tc>
          <w:tcPr>
            <w:tcW w:w="2115" w:type="dxa"/>
            <w:vAlign w:val="center"/>
          </w:tcPr>
          <w:p w14:paraId="58418280">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中国劳动社会保障出版社</w:t>
            </w:r>
          </w:p>
        </w:tc>
        <w:tc>
          <w:tcPr>
            <w:tcW w:w="1755" w:type="dxa"/>
            <w:vAlign w:val="center"/>
          </w:tcPr>
          <w:p w14:paraId="0A53DE04">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9787564772550</w:t>
            </w:r>
          </w:p>
        </w:tc>
        <w:tc>
          <w:tcPr>
            <w:tcW w:w="655" w:type="dxa"/>
          </w:tcPr>
          <w:p w14:paraId="18E9E247">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p>
        </w:tc>
      </w:tr>
      <w:tr w14:paraId="4702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2" w:type="dxa"/>
            <w:vAlign w:val="center"/>
          </w:tcPr>
          <w:p w14:paraId="180E68E7">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数控加工技术</w:t>
            </w:r>
          </w:p>
        </w:tc>
        <w:tc>
          <w:tcPr>
            <w:tcW w:w="2323" w:type="dxa"/>
            <w:vAlign w:val="center"/>
          </w:tcPr>
          <w:p w14:paraId="061C9AD6">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数控加工编程与操作</w:t>
            </w:r>
          </w:p>
        </w:tc>
        <w:tc>
          <w:tcPr>
            <w:tcW w:w="2115" w:type="dxa"/>
            <w:vAlign w:val="center"/>
          </w:tcPr>
          <w:p w14:paraId="75285570">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电子科技大学出版社</w:t>
            </w:r>
          </w:p>
        </w:tc>
        <w:tc>
          <w:tcPr>
            <w:tcW w:w="1755" w:type="dxa"/>
            <w:vAlign w:val="center"/>
          </w:tcPr>
          <w:p w14:paraId="02FF2E38">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r>
              <w:rPr>
                <w:rFonts w:hint="eastAsia" w:ascii="宋体" w:hAnsi="宋体" w:eastAsia="宋体" w:cs="宋体"/>
                <w:snapToGrid w:val="0"/>
                <w:color w:val="000000"/>
                <w:spacing w:val="-5"/>
                <w:kern w:val="0"/>
                <w:sz w:val="18"/>
                <w:szCs w:val="18"/>
                <w:lang w:val="en-US" w:eastAsia="zh-CN"/>
              </w:rPr>
              <w:t>978-7-5647-7206-2</w:t>
            </w:r>
          </w:p>
        </w:tc>
        <w:tc>
          <w:tcPr>
            <w:tcW w:w="655" w:type="dxa"/>
          </w:tcPr>
          <w:p w14:paraId="01ABA49F">
            <w:pPr>
              <w:pStyle w:val="6"/>
              <w:widowControl/>
              <w:kinsoku w:val="0"/>
              <w:autoSpaceDE w:val="0"/>
              <w:autoSpaceDN w:val="0"/>
              <w:adjustRightInd w:val="0"/>
              <w:snapToGrid w:val="0"/>
              <w:spacing w:before="210" w:line="222" w:lineRule="auto"/>
              <w:ind w:left="0" w:leftChars="0" w:firstLine="0" w:firstLineChars="0"/>
              <w:jc w:val="both"/>
              <w:textAlignment w:val="baseline"/>
              <w:rPr>
                <w:rFonts w:hint="eastAsia" w:ascii="宋体" w:hAnsi="宋体" w:eastAsia="宋体" w:cs="宋体"/>
                <w:snapToGrid w:val="0"/>
                <w:color w:val="000000"/>
                <w:spacing w:val="-5"/>
                <w:kern w:val="0"/>
                <w:sz w:val="18"/>
                <w:szCs w:val="18"/>
                <w:lang w:val="en-US" w:eastAsia="zh-CN"/>
              </w:rPr>
            </w:pPr>
          </w:p>
        </w:tc>
      </w:tr>
    </w:tbl>
    <w:p w14:paraId="17CC4429">
      <w:pPr>
        <w:pStyle w:val="4"/>
        <w:keepNext/>
        <w:keepLines/>
        <w:pageBreakBefore w:val="0"/>
        <w:widowControl w:val="0"/>
        <w:kinsoku/>
        <w:wordWrap/>
        <w:overflowPunct/>
        <w:topLinePunct w:val="0"/>
        <w:autoSpaceDE/>
        <w:autoSpaceDN/>
        <w:bidi w:val="0"/>
        <w:adjustRightInd/>
        <w:snapToGrid/>
        <w:spacing w:before="20" w:beforeLines="20" w:beforeAutospacing="0" w:after="20" w:afterLines="20" w:afterAutospacing="0" w:line="240" w:lineRule="auto"/>
        <w:ind w:firstLine="422" w:firstLineChars="200"/>
        <w:jc w:val="both"/>
        <w:textAlignment w:val="auto"/>
        <w:rPr>
          <w:rFonts w:hint="default" w:asciiTheme="minorEastAsia" w:hAnsiTheme="minorEastAsia" w:eastAsiaTheme="minorEastAsia" w:cstheme="minorEastAsia"/>
          <w:bCs w:val="0"/>
          <w:snapToGrid/>
          <w:kern w:val="2"/>
          <w:lang w:val="en-US" w:eastAsia="zh-CN"/>
        </w:rPr>
      </w:pPr>
      <w:r>
        <w:rPr>
          <w:rFonts w:hint="eastAsia" w:asciiTheme="minorEastAsia" w:hAnsiTheme="minorEastAsia" w:eastAsiaTheme="minorEastAsia" w:cstheme="minorEastAsia"/>
          <w:bCs w:val="0"/>
          <w:snapToGrid/>
          <w:kern w:val="2"/>
          <w:lang w:val="en-US" w:eastAsia="zh-CN"/>
        </w:rPr>
        <w:t>2.数字资源配备</w:t>
      </w:r>
    </w:p>
    <w:p w14:paraId="1E8DDC39">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超星平台“学习通”APP，共享教学资源。</w:t>
      </w:r>
    </w:p>
    <w:p w14:paraId="5206CEE1">
      <w:pPr>
        <w:pStyle w:val="3"/>
        <w:keepNext/>
        <w:keepLines/>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napToGrid/>
          <w:kern w:val="2"/>
          <w:lang w:eastAsia="en-US"/>
        </w:rPr>
      </w:pPr>
      <w:r>
        <w:rPr>
          <w:rFonts w:hint="eastAsia" w:asciiTheme="minorEastAsia" w:hAnsiTheme="minorEastAsia" w:eastAsiaTheme="minorEastAsia" w:cstheme="minorEastAsia"/>
          <w:snapToGrid/>
          <w:kern w:val="2"/>
          <w:lang w:eastAsia="en-US"/>
        </w:rPr>
        <w:t>(四)教学方法</w:t>
      </w:r>
    </w:p>
    <w:p w14:paraId="20DA80CE">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数控专业的教学方法主要包括以下几种：</w:t>
      </w:r>
    </w:p>
    <w:p w14:paraId="0004E78C">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精心准备绪论课：讲好绪论，以激发学生强烈的求知欲望和学习兴趣。介绍课程与生产的关系，数控加工与普通机床加工的区别，并通过多媒体展示数控加工和数控技术的成就，最后组织学生参观实训基地，让学生直接接触数控机床和数控加工工件。</w:t>
      </w:r>
    </w:p>
    <w:p w14:paraId="6D48612B">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项目教学法：将数控技术专业项目教学贯穿于实训教学中。设计与就业岗位工作密切相关以及与职业技能等级有关的实训课题，并让学生分组进行实际操作，通过完成一个具体的产品来加深理论与实践的结合。</w:t>
      </w:r>
    </w:p>
    <w:p w14:paraId="43AB1179">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案例教学法：在授课的全过程中贯穿案例教学，每一章节都针对一个典型零件为具体实例，利用仿真软件进行加工，使学生在实际操作中掌握知识和技能。</w:t>
      </w:r>
    </w:p>
    <w:p w14:paraId="0A475486">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分层教学：针对学生基础和能力差异，将学生分组，根据不同层次的学生提出相应的教学要求，进行有针对性地教学和辅导，确保每个学生都能在自己的基础上有所提高。</w:t>
      </w:r>
    </w:p>
    <w:p w14:paraId="594EF61B">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启发式教学：利用学生已经学过的知识，通过推导的思考方法，发现新旧知识之间的联系，从而激发学生对知识的兴趣，提高他们的自主学习能力和创新能力。</w:t>
      </w:r>
    </w:p>
    <w:p w14:paraId="09663066">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理论与实践一体化教学：将理论教学、实践教学、生产和技术服务融为一体，教学环节相对集中，教学场地安排在实训车间，使学生在实际操作中学习理论知识，提高教学效果。</w:t>
      </w:r>
    </w:p>
    <w:p w14:paraId="3762C3FA">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此外，数控专业的学习内容主要包括机械制图与计算机绘图、工程材料及热成型工艺、机械制造基础、机械设计基础等基础课程，以及金属切削加工与刀具、数控机床机械结构及应用、数控加工工艺等核心课程。因此，在教学过程中，也应注重这些课程内容的传授和实践。</w:t>
      </w:r>
    </w:p>
    <w:p w14:paraId="0D005BE6">
      <w:pPr>
        <w:pStyle w:val="3"/>
        <w:keepNext/>
        <w:keepLines/>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napToGrid/>
          <w:kern w:val="2"/>
          <w:lang w:eastAsia="en-US"/>
        </w:rPr>
      </w:pPr>
      <w:r>
        <w:rPr>
          <w:rFonts w:hint="eastAsia" w:asciiTheme="minorEastAsia" w:hAnsiTheme="minorEastAsia" w:eastAsiaTheme="minorEastAsia" w:cstheme="minorEastAsia"/>
          <w:snapToGrid/>
          <w:kern w:val="2"/>
          <w:lang w:eastAsia="en-US"/>
        </w:rPr>
        <w:t>(五)学习评价</w:t>
      </w:r>
    </w:p>
    <w:p w14:paraId="317EF710">
      <w:pPr>
        <w:pStyle w:val="4"/>
        <w:keepNext/>
        <w:keepLines/>
        <w:pageBreakBefore w:val="0"/>
        <w:widowControl w:val="0"/>
        <w:kinsoku/>
        <w:wordWrap/>
        <w:overflowPunct/>
        <w:topLinePunct w:val="0"/>
        <w:autoSpaceDE/>
        <w:autoSpaceDN/>
        <w:bidi w:val="0"/>
        <w:adjustRightInd/>
        <w:snapToGrid/>
        <w:spacing w:before="20" w:beforeLines="20" w:beforeAutospacing="0" w:after="20" w:afterLines="20" w:afterAutospacing="0" w:line="240" w:lineRule="auto"/>
        <w:ind w:firstLine="422" w:firstLineChars="200"/>
        <w:jc w:val="both"/>
        <w:textAlignment w:val="auto"/>
        <w:rPr>
          <w:rFonts w:hint="eastAsia" w:asciiTheme="minorEastAsia" w:hAnsiTheme="minorEastAsia" w:eastAsiaTheme="minorEastAsia" w:cstheme="minorEastAsia"/>
          <w:bCs w:val="0"/>
          <w:snapToGrid/>
          <w:kern w:val="2"/>
          <w:lang w:val="en-US" w:eastAsia="zh-CN"/>
        </w:rPr>
      </w:pPr>
      <w:r>
        <w:rPr>
          <w:rFonts w:hint="eastAsia" w:asciiTheme="minorEastAsia" w:hAnsiTheme="minorEastAsia" w:eastAsiaTheme="minorEastAsia" w:cstheme="minorEastAsia"/>
          <w:bCs w:val="0"/>
          <w:snapToGrid/>
          <w:kern w:val="2"/>
          <w:lang w:val="en-US" w:eastAsia="zh-CN"/>
        </w:rPr>
        <w:t xml:space="preserve">1.评价方式如下： </w:t>
      </w:r>
    </w:p>
    <w:p w14:paraId="5DB77C28">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（1） 过程性评价（40%）</w:t>
      </w:r>
    </w:p>
    <w:p w14:paraId="4123703B">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目标：关注学习过程中的态度、参与度、进步情况。</w:t>
      </w:r>
    </w:p>
    <w:p w14:paraId="199662DE">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课堂表现：出勤、回答问题、小组讨论参与度。</w:t>
      </w:r>
    </w:p>
    <w:p w14:paraId="483DABC7">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日常作业：练习任务完成质量（如软件操作步骤、设计稿规范性）。</w:t>
      </w:r>
    </w:p>
    <w:p w14:paraId="008C22E3">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（2）终结性评价（60%）</w:t>
      </w:r>
    </w:p>
    <w:p w14:paraId="6E857D23">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目标：检验最终学习成果和综合技能应用能力。</w:t>
      </w:r>
    </w:p>
    <w:p w14:paraId="2387F383">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期末考试：独立完成各类考试。</w:t>
      </w:r>
    </w:p>
    <w:p w14:paraId="2F2EFF66">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firstLine="361" w:firstLineChars="200"/>
        <w:jc w:val="both"/>
        <w:textAlignment w:val="auto"/>
        <w:rPr>
          <w:rFonts w:hint="default" w:ascii="仿宋" w:hAnsi="仿宋" w:eastAsia="仿宋" w:cs="仿宋"/>
          <w:snapToGrid w:val="0"/>
          <w:color w:val="000000"/>
          <w:kern w:val="0"/>
          <w:sz w:val="18"/>
          <w:szCs w:val="18"/>
          <w:lang w:val="en-US" w:eastAsia="zh-CN"/>
        </w:rPr>
      </w:pPr>
      <w:r>
        <w:rPr>
          <w:rFonts w:hint="eastAsia" w:ascii="仿宋" w:hAnsi="仿宋" w:eastAsia="仿宋" w:cs="仿宋"/>
          <w:snapToGrid w:val="0"/>
          <w:color w:val="000000"/>
          <w:kern w:val="0"/>
          <w:sz w:val="18"/>
          <w:szCs w:val="18"/>
          <w:lang w:val="en-US" w:eastAsia="zh-CN"/>
        </w:rPr>
        <w:t>表10 学生期末成绩考核表</w:t>
      </w:r>
    </w:p>
    <w:tbl>
      <w:tblPr>
        <w:tblStyle w:val="11"/>
        <w:tblW w:w="85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6"/>
        <w:gridCol w:w="496"/>
        <w:gridCol w:w="364"/>
        <w:gridCol w:w="364"/>
        <w:gridCol w:w="365"/>
        <w:gridCol w:w="365"/>
        <w:gridCol w:w="440"/>
        <w:gridCol w:w="365"/>
        <w:gridCol w:w="365"/>
        <w:gridCol w:w="365"/>
        <w:gridCol w:w="440"/>
        <w:gridCol w:w="365"/>
        <w:gridCol w:w="365"/>
        <w:gridCol w:w="365"/>
        <w:gridCol w:w="440"/>
        <w:gridCol w:w="827"/>
        <w:gridCol w:w="525"/>
        <w:gridCol w:w="465"/>
        <w:gridCol w:w="388"/>
        <w:gridCol w:w="407"/>
      </w:tblGrid>
      <w:tr w14:paraId="79994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5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3EA7">
            <w:pPr>
              <w:keepNext w:val="0"/>
              <w:keepLines w:val="0"/>
              <w:widowControl/>
              <w:suppressLineNumbers w:val="0"/>
              <w:kinsoku/>
              <w:autoSpaceDE/>
              <w:autoSpaceDN/>
              <w:adjustRightInd/>
              <w:snapToGrid/>
              <w:spacing w:line="360" w:lineRule="auto"/>
              <w:jc w:val="center"/>
              <w:textAlignment w:val="center"/>
              <w:rPr>
                <w:rFonts w:hint="default" w:ascii="宋体" w:hAnsi="宋体" w:eastAsia="宋体" w:cs="宋体"/>
                <w:b/>
                <w:bCs/>
                <w:i w:val="0"/>
                <w:iCs w:val="0"/>
                <w:snapToGrid/>
                <w:color w:val="000000"/>
                <w:kern w:val="0"/>
                <w:sz w:val="18"/>
                <w:szCs w:val="18"/>
                <w:u w:val="none"/>
                <w:lang w:val="en-US" w:eastAsia="zh-CN" w:bidi="ar"/>
              </w:rPr>
            </w:pPr>
            <w:r>
              <w:rPr>
                <w:rFonts w:hint="eastAsia" w:ascii="宋体" w:hAnsi="宋体" w:eastAsia="宋体" w:cs="宋体"/>
                <w:b/>
                <w:bCs/>
                <w:i w:val="0"/>
                <w:iCs w:val="0"/>
                <w:snapToGrid/>
                <w:color w:val="000000"/>
                <w:kern w:val="0"/>
                <w:sz w:val="18"/>
                <w:szCs w:val="18"/>
                <w:u w:val="none"/>
                <w:lang w:val="en-US" w:eastAsia="zh-CN" w:bidi="ar"/>
              </w:rPr>
              <w:t>学生基本情况</w:t>
            </w:r>
          </w:p>
        </w:tc>
        <w:tc>
          <w:tcPr>
            <w:tcW w:w="7216" w:type="dxa"/>
            <w:gridSpan w:val="1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D7C1">
            <w:pPr>
              <w:keepNext w:val="0"/>
              <w:keepLines w:val="0"/>
              <w:widowControl/>
              <w:suppressLineNumbers w:val="0"/>
              <w:kinsoku/>
              <w:autoSpaceDE/>
              <w:autoSpaceDN/>
              <w:adjustRightInd/>
              <w:snapToGrid/>
              <w:spacing w:line="360" w:lineRule="auto"/>
              <w:jc w:val="center"/>
              <w:textAlignment w:val="center"/>
              <w:rPr>
                <w:rFonts w:hint="eastAsia" w:ascii="宋体" w:hAnsi="宋体" w:eastAsia="宋体" w:cs="宋体"/>
                <w:b/>
                <w:bCs/>
                <w:i w:val="0"/>
                <w:iCs w:val="0"/>
                <w:snapToGrid/>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创业学校某某班级期末（结业）成绩考核</w:t>
            </w:r>
          </w:p>
        </w:tc>
      </w:tr>
      <w:tr w14:paraId="2E70E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5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47E2">
            <w:pPr>
              <w:keepNext w:val="0"/>
              <w:keepLines w:val="0"/>
              <w:widowControl/>
              <w:suppressLineNumbers w:val="0"/>
              <w:kinsoku/>
              <w:autoSpaceDE/>
              <w:autoSpaceDN/>
              <w:adjustRightInd/>
              <w:snapToGrid/>
              <w:spacing w:line="360" w:lineRule="auto"/>
              <w:ind w:firstLine="361" w:firstLineChars="200"/>
              <w:jc w:val="center"/>
              <w:textAlignment w:val="center"/>
              <w:rPr>
                <w:rFonts w:hint="default" w:ascii="宋体" w:hAnsi="宋体" w:eastAsia="宋体" w:cs="宋体"/>
                <w:b/>
                <w:bCs/>
                <w:i w:val="0"/>
                <w:iCs w:val="0"/>
                <w:snapToGrid/>
                <w:color w:val="000000"/>
                <w:kern w:val="0"/>
                <w:sz w:val="18"/>
                <w:szCs w:val="18"/>
                <w:u w:val="none"/>
                <w:lang w:val="en-US" w:eastAsia="zh-CN" w:bidi="ar"/>
              </w:rPr>
            </w:pPr>
          </w:p>
        </w:tc>
        <w:tc>
          <w:tcPr>
            <w:tcW w:w="153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342B">
            <w:pPr>
              <w:keepNext w:val="0"/>
              <w:keepLines w:val="0"/>
              <w:widowControl/>
              <w:suppressLineNumbers w:val="0"/>
              <w:kinsoku/>
              <w:autoSpaceDE/>
              <w:autoSpaceDN/>
              <w:adjustRightInd/>
              <w:snapToGrid/>
              <w:spacing w:line="360" w:lineRule="auto"/>
              <w:jc w:val="center"/>
              <w:textAlignment w:val="center"/>
              <w:rPr>
                <w:rFonts w:hint="default" w:ascii="宋体" w:hAnsi="宋体" w:eastAsia="宋体" w:cs="宋体"/>
                <w:b/>
                <w:bCs/>
                <w:i w:val="0"/>
                <w:iCs w:val="0"/>
                <w:snapToGrid/>
                <w:color w:val="000000"/>
                <w:kern w:val="0"/>
                <w:sz w:val="18"/>
                <w:szCs w:val="18"/>
                <w:u w:val="none"/>
                <w:lang w:val="en-US" w:eastAsia="zh-CN" w:bidi="ar"/>
              </w:rPr>
            </w:pPr>
            <w:r>
              <w:rPr>
                <w:rFonts w:hint="default" w:ascii="宋体" w:hAnsi="宋体" w:eastAsia="宋体" w:cs="宋体"/>
                <w:b/>
                <w:bCs/>
                <w:i w:val="0"/>
                <w:iCs w:val="0"/>
                <w:snapToGrid/>
                <w:color w:val="000000"/>
                <w:kern w:val="0"/>
                <w:sz w:val="18"/>
                <w:szCs w:val="18"/>
                <w:u w:val="none"/>
                <w:lang w:val="en-US" w:eastAsia="zh-CN" w:bidi="ar"/>
              </w:rPr>
              <w:t>课堂考勤成绩</w:t>
            </w:r>
          </w:p>
        </w:tc>
        <w:tc>
          <w:tcPr>
            <w:tcW w:w="15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7627">
            <w:pPr>
              <w:keepNext w:val="0"/>
              <w:keepLines w:val="0"/>
              <w:widowControl/>
              <w:suppressLineNumbers w:val="0"/>
              <w:kinsoku/>
              <w:autoSpaceDE/>
              <w:autoSpaceDN/>
              <w:adjustRightInd/>
              <w:snapToGrid/>
              <w:spacing w:line="360" w:lineRule="auto"/>
              <w:jc w:val="center"/>
              <w:textAlignment w:val="center"/>
              <w:rPr>
                <w:rFonts w:hint="default" w:ascii="宋体" w:hAnsi="宋体" w:eastAsia="宋体" w:cs="宋体"/>
                <w:b/>
                <w:bCs/>
                <w:i w:val="0"/>
                <w:iCs w:val="0"/>
                <w:snapToGrid/>
                <w:color w:val="000000"/>
                <w:kern w:val="0"/>
                <w:sz w:val="18"/>
                <w:szCs w:val="18"/>
                <w:u w:val="none"/>
                <w:lang w:val="en-US" w:eastAsia="zh-CN" w:bidi="ar"/>
              </w:rPr>
            </w:pPr>
            <w:r>
              <w:rPr>
                <w:rFonts w:hint="default" w:ascii="宋体" w:hAnsi="宋体" w:eastAsia="宋体" w:cs="宋体"/>
                <w:b/>
                <w:bCs/>
                <w:i w:val="0"/>
                <w:iCs w:val="0"/>
                <w:snapToGrid/>
                <w:color w:val="000000"/>
                <w:kern w:val="0"/>
                <w:sz w:val="18"/>
                <w:szCs w:val="18"/>
                <w:u w:val="none"/>
                <w:lang w:val="en-US" w:eastAsia="zh-CN" w:bidi="ar"/>
              </w:rPr>
              <w:t>课堂守纪成绩</w:t>
            </w:r>
          </w:p>
        </w:tc>
        <w:tc>
          <w:tcPr>
            <w:tcW w:w="153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F6FA">
            <w:pPr>
              <w:keepNext w:val="0"/>
              <w:keepLines w:val="0"/>
              <w:widowControl/>
              <w:suppressLineNumbers w:val="0"/>
              <w:kinsoku/>
              <w:autoSpaceDE/>
              <w:autoSpaceDN/>
              <w:adjustRightInd/>
              <w:snapToGrid/>
              <w:spacing w:line="360" w:lineRule="auto"/>
              <w:jc w:val="center"/>
              <w:textAlignment w:val="center"/>
              <w:rPr>
                <w:rFonts w:hint="default" w:ascii="宋体" w:hAnsi="宋体" w:eastAsia="宋体" w:cs="宋体"/>
                <w:b/>
                <w:bCs/>
                <w:i w:val="0"/>
                <w:iCs w:val="0"/>
                <w:snapToGrid/>
                <w:color w:val="000000"/>
                <w:kern w:val="0"/>
                <w:sz w:val="18"/>
                <w:szCs w:val="18"/>
                <w:u w:val="none"/>
                <w:lang w:val="en-US" w:eastAsia="zh-CN" w:bidi="ar"/>
              </w:rPr>
            </w:pPr>
            <w:r>
              <w:rPr>
                <w:rFonts w:hint="default" w:ascii="宋体" w:hAnsi="宋体" w:eastAsia="宋体" w:cs="宋体"/>
                <w:b/>
                <w:bCs/>
                <w:i w:val="0"/>
                <w:iCs w:val="0"/>
                <w:snapToGrid/>
                <w:color w:val="000000"/>
                <w:kern w:val="0"/>
                <w:sz w:val="18"/>
                <w:szCs w:val="18"/>
                <w:u w:val="none"/>
                <w:lang w:val="en-US" w:eastAsia="zh-CN" w:bidi="ar"/>
              </w:rPr>
              <w:t>平时作业成绩</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BC4C6">
            <w:pPr>
              <w:keepNext w:val="0"/>
              <w:keepLines w:val="0"/>
              <w:widowControl/>
              <w:suppressLineNumbers w:val="0"/>
              <w:kinsoku/>
              <w:autoSpaceDE/>
              <w:autoSpaceDN/>
              <w:adjustRightInd/>
              <w:snapToGrid/>
              <w:spacing w:line="360" w:lineRule="auto"/>
              <w:jc w:val="center"/>
              <w:textAlignment w:val="center"/>
              <w:rPr>
                <w:rFonts w:hint="default" w:ascii="宋体" w:hAnsi="宋体" w:eastAsia="宋体" w:cs="宋体"/>
                <w:b/>
                <w:bCs/>
                <w:i w:val="0"/>
                <w:iCs w:val="0"/>
                <w:snapToGrid/>
                <w:color w:val="000000"/>
                <w:kern w:val="0"/>
                <w:sz w:val="18"/>
                <w:szCs w:val="18"/>
                <w:u w:val="none"/>
                <w:lang w:val="en-US" w:eastAsia="zh-CN" w:bidi="ar"/>
              </w:rPr>
            </w:pPr>
            <w:r>
              <w:rPr>
                <w:rFonts w:hint="default" w:ascii="宋体" w:hAnsi="宋体" w:eastAsia="宋体" w:cs="宋体"/>
                <w:b/>
                <w:bCs/>
                <w:i w:val="0"/>
                <w:iCs w:val="0"/>
                <w:snapToGrid/>
                <w:color w:val="000000"/>
                <w:kern w:val="0"/>
                <w:sz w:val="18"/>
                <w:szCs w:val="18"/>
                <w:u w:val="none"/>
                <w:lang w:val="en-US" w:eastAsia="zh-CN" w:bidi="ar"/>
              </w:rPr>
              <w:t>期末考试成绩</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93DCC">
            <w:pPr>
              <w:keepNext w:val="0"/>
              <w:keepLines w:val="0"/>
              <w:widowControl/>
              <w:suppressLineNumbers w:val="0"/>
              <w:kinsoku/>
              <w:autoSpaceDE/>
              <w:autoSpaceDN/>
              <w:adjustRightInd/>
              <w:snapToGrid/>
              <w:spacing w:line="360" w:lineRule="auto"/>
              <w:ind w:firstLine="361" w:firstLineChars="200"/>
              <w:jc w:val="center"/>
              <w:textAlignment w:val="center"/>
              <w:rPr>
                <w:rFonts w:hint="default" w:ascii="宋体" w:hAnsi="宋体" w:eastAsia="宋体" w:cs="宋体"/>
                <w:b/>
                <w:bCs/>
                <w:i w:val="0"/>
                <w:iCs w:val="0"/>
                <w:snapToGrid/>
                <w:color w:val="000000"/>
                <w:kern w:val="0"/>
                <w:sz w:val="18"/>
                <w:szCs w:val="18"/>
                <w:u w:val="none"/>
                <w:lang w:val="en-US" w:eastAsia="zh-CN" w:bidi="ar"/>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FBFD">
            <w:pPr>
              <w:keepNext w:val="0"/>
              <w:keepLines w:val="0"/>
              <w:widowControl/>
              <w:suppressLineNumbers w:val="0"/>
              <w:kinsoku/>
              <w:autoSpaceDE/>
              <w:autoSpaceDN/>
              <w:adjustRightInd/>
              <w:snapToGrid/>
              <w:spacing w:line="360" w:lineRule="auto"/>
              <w:ind w:firstLine="361" w:firstLineChars="200"/>
              <w:jc w:val="center"/>
              <w:textAlignment w:val="center"/>
              <w:rPr>
                <w:rFonts w:hint="default" w:ascii="宋体" w:hAnsi="宋体" w:eastAsia="宋体" w:cs="宋体"/>
                <w:b/>
                <w:bCs/>
                <w:i w:val="0"/>
                <w:iCs w:val="0"/>
                <w:snapToGrid/>
                <w:color w:val="000000"/>
                <w:kern w:val="0"/>
                <w:sz w:val="18"/>
                <w:szCs w:val="18"/>
                <w:u w:val="none"/>
                <w:lang w:val="en-US" w:eastAsia="zh-CN" w:bidi="ar"/>
              </w:rPr>
            </w:pPr>
          </w:p>
        </w:tc>
        <w:tc>
          <w:tcPr>
            <w:tcW w:w="3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364C9B">
            <w:pPr>
              <w:keepNext w:val="0"/>
              <w:keepLines w:val="0"/>
              <w:widowControl/>
              <w:suppressLineNumbers w:val="0"/>
              <w:kinsoku/>
              <w:autoSpaceDE/>
              <w:autoSpaceDN/>
              <w:adjustRightInd/>
              <w:snapToGrid/>
              <w:spacing w:line="360" w:lineRule="auto"/>
              <w:ind w:left="0" w:leftChars="0" w:firstLine="0" w:firstLineChars="0"/>
              <w:jc w:val="center"/>
              <w:textAlignment w:val="center"/>
              <w:rPr>
                <w:rFonts w:hint="default" w:ascii="宋体" w:hAnsi="宋体" w:eastAsia="宋体" w:cs="宋体"/>
                <w:b/>
                <w:bCs/>
                <w:i w:val="0"/>
                <w:iCs w:val="0"/>
                <w:snapToGrid/>
                <w:color w:val="000000"/>
                <w:kern w:val="0"/>
                <w:sz w:val="18"/>
                <w:szCs w:val="18"/>
                <w:u w:val="none"/>
                <w:lang w:val="en-US" w:eastAsia="zh-CN" w:bidi="ar"/>
              </w:rPr>
            </w:pPr>
            <w:r>
              <w:rPr>
                <w:rStyle w:val="17"/>
                <w:b/>
                <w:bCs/>
                <w:sz w:val="18"/>
                <w:szCs w:val="18"/>
                <w:lang w:val="en-US" w:eastAsia="zh-CN" w:bidi="ar"/>
              </w:rPr>
              <w:t>综合成绩</w:t>
            </w:r>
          </w:p>
        </w:tc>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C79965">
            <w:pPr>
              <w:keepNext w:val="0"/>
              <w:keepLines w:val="0"/>
              <w:widowControl/>
              <w:suppressLineNumbers w:val="0"/>
              <w:kinsoku/>
              <w:autoSpaceDE/>
              <w:autoSpaceDN/>
              <w:adjustRightInd/>
              <w:snapToGrid/>
              <w:spacing w:line="360" w:lineRule="auto"/>
              <w:ind w:left="0" w:leftChars="0" w:firstLine="0" w:firstLineChars="0"/>
              <w:jc w:val="center"/>
              <w:textAlignment w:val="center"/>
              <w:rPr>
                <w:rFonts w:hint="default" w:ascii="宋体" w:hAnsi="宋体" w:eastAsia="宋体" w:cs="宋体"/>
                <w:b/>
                <w:bCs/>
                <w:i w:val="0"/>
                <w:iCs w:val="0"/>
                <w:snapToGrid/>
                <w:color w:val="000000"/>
                <w:kern w:val="0"/>
                <w:sz w:val="18"/>
                <w:szCs w:val="18"/>
                <w:u w:val="none"/>
                <w:lang w:val="en-US" w:eastAsia="zh-CN" w:bidi="ar"/>
              </w:rPr>
            </w:pPr>
            <w:r>
              <w:rPr>
                <w:rStyle w:val="17"/>
                <w:b/>
                <w:bCs/>
                <w:sz w:val="18"/>
                <w:szCs w:val="18"/>
                <w:lang w:val="en-US" w:eastAsia="zh-CN" w:bidi="ar"/>
              </w:rPr>
              <w:t>获得学分</w:t>
            </w:r>
          </w:p>
        </w:tc>
      </w:tr>
      <w:tr w14:paraId="044FB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066C2">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r>
              <w:rPr>
                <w:rStyle w:val="17"/>
                <w:rFonts w:hint="eastAsia" w:ascii="宋体" w:hAnsi="宋体" w:eastAsia="宋体" w:cs="宋体"/>
                <w:snapToGrid/>
                <w:kern w:val="2"/>
                <w:sz w:val="18"/>
                <w:szCs w:val="18"/>
                <w:lang w:val="en-US" w:eastAsia="zh-CN" w:bidi="ar"/>
              </w:rPr>
              <w:t>序号</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955E">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r>
              <w:rPr>
                <w:rStyle w:val="17"/>
                <w:rFonts w:hint="eastAsia" w:ascii="宋体" w:hAnsi="宋体" w:eastAsia="宋体" w:cs="宋体"/>
                <w:snapToGrid/>
                <w:kern w:val="2"/>
                <w:sz w:val="18"/>
                <w:szCs w:val="18"/>
                <w:lang w:val="en-US" w:eastAsia="zh-CN" w:bidi="ar"/>
              </w:rPr>
              <w:t>姓名</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74D4">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r>
              <w:rPr>
                <w:rStyle w:val="17"/>
                <w:rFonts w:hint="eastAsia" w:ascii="宋体" w:hAnsi="宋体" w:eastAsia="宋体" w:cs="宋体"/>
                <w:snapToGrid/>
                <w:kern w:val="2"/>
                <w:sz w:val="18"/>
                <w:szCs w:val="18"/>
                <w:lang w:val="en-US" w:eastAsia="zh-CN" w:bidi="ar"/>
              </w:rPr>
              <w:t>性别</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571D">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r>
              <w:rPr>
                <w:rStyle w:val="17"/>
                <w:rFonts w:hint="eastAsia" w:ascii="宋体" w:hAnsi="宋体" w:eastAsia="宋体" w:cs="宋体"/>
                <w:snapToGrid/>
                <w:kern w:val="2"/>
                <w:sz w:val="18"/>
                <w:szCs w:val="18"/>
                <w:lang w:val="en-US" w:eastAsia="zh-CN" w:bidi="ar"/>
              </w:rPr>
              <w:t>标准分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5DB6">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r>
              <w:rPr>
                <w:rStyle w:val="17"/>
                <w:rFonts w:hint="eastAsia" w:ascii="宋体" w:hAnsi="宋体" w:eastAsia="宋体" w:cs="宋体"/>
                <w:snapToGrid/>
                <w:kern w:val="2"/>
                <w:sz w:val="18"/>
                <w:szCs w:val="18"/>
                <w:lang w:val="en-US" w:eastAsia="zh-CN" w:bidi="ar"/>
              </w:rPr>
              <w:t>缺勤分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3B1D">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r>
              <w:rPr>
                <w:rStyle w:val="17"/>
                <w:rFonts w:hint="eastAsia" w:ascii="宋体" w:hAnsi="宋体" w:eastAsia="宋体" w:cs="宋体"/>
                <w:snapToGrid/>
                <w:kern w:val="2"/>
                <w:sz w:val="18"/>
                <w:szCs w:val="18"/>
                <w:lang w:val="en-US" w:eastAsia="zh-CN" w:bidi="ar"/>
              </w:rPr>
              <w:t>实得分</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830A">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r>
              <w:rPr>
                <w:rStyle w:val="17"/>
                <w:rFonts w:hint="eastAsia" w:ascii="宋体" w:hAnsi="宋体" w:eastAsia="宋体" w:cs="宋体"/>
                <w:snapToGrid/>
                <w:kern w:val="2"/>
                <w:sz w:val="18"/>
                <w:szCs w:val="18"/>
                <w:lang w:val="en-US" w:eastAsia="zh-CN" w:bidi="ar"/>
              </w:rPr>
              <w:t>权重分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8833">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r>
              <w:rPr>
                <w:rStyle w:val="17"/>
                <w:rFonts w:hint="eastAsia" w:ascii="宋体" w:hAnsi="宋体" w:eastAsia="宋体" w:cs="宋体"/>
                <w:snapToGrid/>
                <w:kern w:val="2"/>
                <w:sz w:val="18"/>
                <w:szCs w:val="18"/>
                <w:lang w:val="en-US" w:eastAsia="zh-CN" w:bidi="ar"/>
              </w:rPr>
              <w:t>标准分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98430">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r>
              <w:rPr>
                <w:rStyle w:val="17"/>
                <w:rFonts w:hint="eastAsia" w:ascii="宋体" w:hAnsi="宋体" w:eastAsia="宋体" w:cs="宋体"/>
                <w:snapToGrid/>
                <w:kern w:val="2"/>
                <w:sz w:val="18"/>
                <w:szCs w:val="18"/>
                <w:lang w:val="en-US" w:eastAsia="zh-CN" w:bidi="ar"/>
              </w:rPr>
              <w:t>违纪分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292D">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r>
              <w:rPr>
                <w:rStyle w:val="17"/>
                <w:rFonts w:hint="eastAsia" w:ascii="宋体" w:hAnsi="宋体" w:eastAsia="宋体" w:cs="宋体"/>
                <w:snapToGrid/>
                <w:kern w:val="2"/>
                <w:sz w:val="18"/>
                <w:szCs w:val="18"/>
                <w:lang w:val="en-US" w:eastAsia="zh-CN" w:bidi="ar"/>
              </w:rPr>
              <w:t>实得分</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861B">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r>
              <w:rPr>
                <w:rStyle w:val="17"/>
                <w:rFonts w:hint="eastAsia" w:ascii="宋体" w:hAnsi="宋体" w:eastAsia="宋体" w:cs="宋体"/>
                <w:snapToGrid/>
                <w:kern w:val="2"/>
                <w:sz w:val="18"/>
                <w:szCs w:val="18"/>
                <w:lang w:val="en-US" w:eastAsia="zh-CN" w:bidi="ar"/>
              </w:rPr>
              <w:t>权重分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602B9">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r>
              <w:rPr>
                <w:rStyle w:val="17"/>
                <w:rFonts w:hint="eastAsia" w:ascii="宋体" w:hAnsi="宋体" w:eastAsia="宋体" w:cs="宋体"/>
                <w:snapToGrid/>
                <w:kern w:val="2"/>
                <w:sz w:val="18"/>
                <w:szCs w:val="18"/>
                <w:lang w:val="en-US" w:eastAsia="zh-CN" w:bidi="ar"/>
              </w:rPr>
              <w:t>标准分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1F07">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r>
              <w:rPr>
                <w:rStyle w:val="17"/>
                <w:rFonts w:hint="eastAsia" w:ascii="宋体" w:hAnsi="宋体" w:eastAsia="宋体" w:cs="宋体"/>
                <w:snapToGrid/>
                <w:kern w:val="2"/>
                <w:sz w:val="18"/>
                <w:szCs w:val="18"/>
                <w:lang w:val="en-US" w:eastAsia="zh-CN" w:bidi="ar"/>
              </w:rPr>
              <w:t>数量分</w:t>
            </w:r>
          </w:p>
        </w:tc>
        <w:tc>
          <w:tcPr>
            <w:tcW w:w="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2F8F">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r>
              <w:rPr>
                <w:rStyle w:val="17"/>
                <w:rFonts w:hint="eastAsia" w:ascii="宋体" w:hAnsi="宋体" w:eastAsia="宋体" w:cs="宋体"/>
                <w:snapToGrid/>
                <w:kern w:val="2"/>
                <w:sz w:val="18"/>
                <w:szCs w:val="18"/>
                <w:lang w:val="en-US" w:eastAsia="zh-CN" w:bidi="ar"/>
              </w:rPr>
              <w:t>质量分</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15C6">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r>
              <w:rPr>
                <w:rStyle w:val="17"/>
                <w:rFonts w:hint="eastAsia" w:ascii="宋体" w:hAnsi="宋体" w:eastAsia="宋体" w:cs="宋体"/>
                <w:snapToGrid/>
                <w:kern w:val="2"/>
                <w:sz w:val="18"/>
                <w:szCs w:val="18"/>
                <w:lang w:val="en-US" w:eastAsia="zh-CN" w:bidi="ar"/>
              </w:rPr>
              <w:t>权重分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ED11">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r>
              <w:rPr>
                <w:rStyle w:val="17"/>
                <w:rFonts w:hint="eastAsia" w:ascii="宋体" w:hAnsi="宋体" w:eastAsia="宋体" w:cs="宋体"/>
                <w:snapToGrid/>
                <w:kern w:val="2"/>
                <w:sz w:val="18"/>
                <w:szCs w:val="18"/>
                <w:lang w:val="en-US" w:eastAsia="zh-CN" w:bidi="ar"/>
              </w:rPr>
              <w:t>标准分</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4DA6">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r>
              <w:rPr>
                <w:rStyle w:val="17"/>
                <w:rFonts w:hint="eastAsia" w:ascii="宋体" w:hAnsi="宋体" w:eastAsia="宋体" w:cs="宋体"/>
                <w:snapToGrid/>
                <w:kern w:val="2"/>
                <w:sz w:val="18"/>
                <w:szCs w:val="18"/>
                <w:lang w:val="en-US" w:eastAsia="zh-CN" w:bidi="ar"/>
              </w:rPr>
              <w:t>实得分</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6564">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r>
              <w:rPr>
                <w:rStyle w:val="17"/>
                <w:rFonts w:hint="eastAsia" w:ascii="宋体" w:hAnsi="宋体" w:eastAsia="宋体" w:cs="宋体"/>
                <w:snapToGrid/>
                <w:kern w:val="2"/>
                <w:sz w:val="18"/>
                <w:szCs w:val="18"/>
                <w:lang w:val="en-US" w:eastAsia="zh-CN" w:bidi="ar"/>
              </w:rPr>
              <w:t>权重分</w:t>
            </w:r>
          </w:p>
        </w:tc>
        <w:tc>
          <w:tcPr>
            <w:tcW w:w="3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61FB3">
            <w:pPr>
              <w:keepNext w:val="0"/>
              <w:keepLines w:val="0"/>
              <w:pageBreakBefore w:val="0"/>
              <w:wordWrap/>
              <w:overflowPunct/>
              <w:topLinePunct w:val="0"/>
              <w:bidi w:val="0"/>
              <w:spacing w:line="240" w:lineRule="auto"/>
              <w:jc w:val="center"/>
              <w:rPr>
                <w:rFonts w:hint="eastAsia" w:ascii="宋体" w:hAnsi="宋体" w:eastAsia="宋体" w:cs="宋体"/>
                <w:i w:val="0"/>
                <w:iCs w:val="0"/>
                <w:color w:val="000000"/>
                <w:sz w:val="22"/>
                <w:szCs w:val="22"/>
                <w:u w:val="none"/>
              </w:rPr>
            </w:pPr>
          </w:p>
        </w:tc>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AEC58">
            <w:pPr>
              <w:keepNext w:val="0"/>
              <w:keepLines w:val="0"/>
              <w:pageBreakBefore w:val="0"/>
              <w:wordWrap/>
              <w:overflowPunct/>
              <w:topLinePunct w:val="0"/>
              <w:bidi w:val="0"/>
              <w:spacing w:line="240" w:lineRule="auto"/>
              <w:jc w:val="center"/>
              <w:rPr>
                <w:rFonts w:hint="eastAsia" w:ascii="宋体" w:hAnsi="宋体" w:eastAsia="宋体" w:cs="宋体"/>
                <w:i w:val="0"/>
                <w:iCs w:val="0"/>
                <w:color w:val="000000"/>
                <w:sz w:val="22"/>
                <w:szCs w:val="22"/>
                <w:u w:val="none"/>
              </w:rPr>
            </w:pPr>
          </w:p>
        </w:tc>
      </w:tr>
      <w:tr w14:paraId="2E05B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5290">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r>
              <w:rPr>
                <w:rStyle w:val="17"/>
                <w:rFonts w:hint="eastAsia" w:ascii="宋体" w:hAnsi="宋体" w:eastAsia="宋体" w:cs="宋体"/>
                <w:snapToGrid/>
                <w:kern w:val="2"/>
                <w:sz w:val="18"/>
                <w:szCs w:val="18"/>
                <w:lang w:val="en-US" w:eastAsia="zh-CN" w:bidi="ar"/>
              </w:rPr>
              <w:t>1</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0AED">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r>
              <w:rPr>
                <w:rStyle w:val="17"/>
                <w:rFonts w:hint="eastAsia" w:ascii="宋体" w:hAnsi="宋体" w:eastAsia="宋体" w:cs="宋体"/>
                <w:snapToGrid/>
                <w:kern w:val="2"/>
                <w:sz w:val="18"/>
                <w:szCs w:val="18"/>
                <w:lang w:val="en-US" w:eastAsia="zh-CN" w:bidi="ar"/>
              </w:rPr>
              <w:t>某某</w:t>
            </w:r>
          </w:p>
        </w:tc>
        <w:tc>
          <w:tcPr>
            <w:tcW w:w="364" w:type="dxa"/>
            <w:tcBorders>
              <w:top w:val="single" w:color="000000" w:sz="4" w:space="0"/>
              <w:left w:val="nil"/>
              <w:bottom w:val="single" w:color="000000" w:sz="4" w:space="0"/>
              <w:right w:val="single" w:color="000000" w:sz="4" w:space="0"/>
            </w:tcBorders>
            <w:shd w:val="clear" w:color="auto" w:fill="auto"/>
            <w:noWrap/>
            <w:vAlign w:val="center"/>
          </w:tcPr>
          <w:p w14:paraId="63D39EB7">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r>
              <w:rPr>
                <w:rStyle w:val="17"/>
                <w:rFonts w:hint="eastAsia" w:ascii="宋体" w:hAnsi="宋体" w:eastAsia="宋体" w:cs="宋体"/>
                <w:snapToGrid/>
                <w:kern w:val="2"/>
                <w:sz w:val="18"/>
                <w:szCs w:val="18"/>
                <w:lang w:val="en-US" w:eastAsia="zh-CN" w:bidi="ar"/>
              </w:rPr>
              <w:t>女</w:t>
            </w: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00E2">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4EF1">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8472">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9076">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r>
              <w:rPr>
                <w:rStyle w:val="17"/>
                <w:rFonts w:hint="eastAsia" w:ascii="宋体" w:hAnsi="宋体" w:eastAsia="宋体" w:cs="宋体"/>
                <w:snapToGrid/>
                <w:kern w:val="2"/>
                <w:sz w:val="18"/>
                <w:szCs w:val="18"/>
                <w:lang w:val="en-US" w:eastAsia="zh-CN" w:bidi="ar"/>
              </w:rPr>
              <w:t>10%</w:t>
            </w: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3A57">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6EBB">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225B">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6D5C6">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r>
              <w:rPr>
                <w:rStyle w:val="17"/>
                <w:rFonts w:hint="eastAsia" w:ascii="宋体" w:hAnsi="宋体" w:eastAsia="宋体" w:cs="宋体"/>
                <w:snapToGrid/>
                <w:kern w:val="2"/>
                <w:sz w:val="18"/>
                <w:szCs w:val="18"/>
                <w:lang w:val="en-US" w:eastAsia="zh-CN" w:bidi="ar"/>
              </w:rPr>
              <w:t>15%</w:t>
            </w: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9F03A">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4E3B">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32F0">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8424">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r>
              <w:rPr>
                <w:rStyle w:val="17"/>
                <w:rFonts w:hint="eastAsia" w:ascii="宋体" w:hAnsi="宋体" w:eastAsia="宋体" w:cs="宋体"/>
                <w:snapToGrid/>
                <w:kern w:val="2"/>
                <w:sz w:val="18"/>
                <w:szCs w:val="18"/>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0D85">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r>
              <w:rPr>
                <w:rStyle w:val="17"/>
                <w:rFonts w:hint="eastAsia" w:ascii="宋体" w:hAnsi="宋体" w:eastAsia="宋体" w:cs="宋体"/>
                <w:snapToGrid/>
                <w:kern w:val="2"/>
                <w:sz w:val="18"/>
                <w:szCs w:val="18"/>
                <w:lang w:val="en-US" w:eastAsia="zh-CN" w:bidi="ar"/>
              </w:rPr>
              <w:t>100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C5CF">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AC12">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r>
              <w:rPr>
                <w:rStyle w:val="17"/>
                <w:rFonts w:hint="eastAsia" w:ascii="宋体" w:hAnsi="宋体" w:eastAsia="宋体" w:cs="宋体"/>
                <w:snapToGrid/>
                <w:kern w:val="2"/>
                <w:sz w:val="18"/>
                <w:szCs w:val="18"/>
                <w:lang w:val="en-US" w:eastAsia="zh-CN" w:bidi="ar"/>
              </w:rPr>
              <w:t>60%</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5958E">
            <w:pPr>
              <w:keepNext w:val="0"/>
              <w:keepLines w:val="0"/>
              <w:pageBreakBefore w:val="0"/>
              <w:wordWrap/>
              <w:overflowPunct/>
              <w:topLinePunct w:val="0"/>
              <w:bidi w:val="0"/>
              <w:spacing w:line="240" w:lineRule="auto"/>
              <w:jc w:val="center"/>
              <w:rPr>
                <w:rFonts w:hint="eastAsia" w:ascii="宋体" w:hAnsi="宋体" w:eastAsia="宋体" w:cs="宋体"/>
                <w:i w:val="0"/>
                <w:iCs w:val="0"/>
                <w:color w:val="000000"/>
                <w:sz w:val="22"/>
                <w:szCs w:val="22"/>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E4F61">
            <w:pPr>
              <w:keepNext w:val="0"/>
              <w:keepLines w:val="0"/>
              <w:pageBreakBefore w:val="0"/>
              <w:wordWrap/>
              <w:overflowPunct/>
              <w:topLinePunct w:val="0"/>
              <w:bidi w:val="0"/>
              <w:spacing w:line="240" w:lineRule="auto"/>
              <w:jc w:val="center"/>
              <w:rPr>
                <w:rFonts w:hint="eastAsia" w:ascii="宋体" w:hAnsi="宋体" w:eastAsia="宋体" w:cs="宋体"/>
                <w:i w:val="0"/>
                <w:iCs w:val="0"/>
                <w:color w:val="000000"/>
                <w:sz w:val="22"/>
                <w:szCs w:val="22"/>
                <w:u w:val="none"/>
              </w:rPr>
            </w:pPr>
          </w:p>
        </w:tc>
      </w:tr>
      <w:tr w14:paraId="7AE07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67D4">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r>
              <w:rPr>
                <w:rStyle w:val="17"/>
                <w:rFonts w:hint="eastAsia" w:ascii="宋体" w:hAnsi="宋体" w:eastAsia="宋体" w:cs="宋体"/>
                <w:snapToGrid/>
                <w:kern w:val="2"/>
                <w:sz w:val="18"/>
                <w:szCs w:val="18"/>
                <w:lang w:val="en-US" w:eastAsia="zh-CN" w:bidi="ar"/>
              </w:rPr>
              <w:t>2</w:t>
            </w:r>
          </w:p>
        </w:tc>
        <w:tc>
          <w:tcPr>
            <w:tcW w:w="496" w:type="dxa"/>
            <w:tcBorders>
              <w:top w:val="nil"/>
              <w:left w:val="single" w:color="000000" w:sz="4" w:space="0"/>
              <w:bottom w:val="single" w:color="auto" w:sz="4" w:space="0"/>
              <w:right w:val="single" w:color="000000" w:sz="4" w:space="0"/>
            </w:tcBorders>
            <w:shd w:val="clear" w:color="auto" w:fill="auto"/>
            <w:vAlign w:val="center"/>
          </w:tcPr>
          <w:p w14:paraId="2E0584AF">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4" w:type="dxa"/>
            <w:tcBorders>
              <w:top w:val="single" w:color="000000" w:sz="4" w:space="0"/>
              <w:left w:val="nil"/>
              <w:bottom w:val="single" w:color="auto" w:sz="4" w:space="0"/>
              <w:right w:val="single" w:color="000000" w:sz="4" w:space="0"/>
            </w:tcBorders>
            <w:shd w:val="clear" w:color="auto" w:fill="auto"/>
            <w:noWrap/>
            <w:vAlign w:val="center"/>
          </w:tcPr>
          <w:p w14:paraId="1EE49983">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7C04">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ABAA">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40D81">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E5322">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76A93">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2745">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0E0A">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03B7">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858C">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1CFC">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2405">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A79D">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CFC9">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07C1">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591E">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EE5DE">
            <w:pPr>
              <w:keepNext w:val="0"/>
              <w:keepLines w:val="0"/>
              <w:pageBreakBefore w:val="0"/>
              <w:wordWrap/>
              <w:overflowPunct/>
              <w:topLinePunct w:val="0"/>
              <w:bidi w:val="0"/>
              <w:spacing w:line="240" w:lineRule="auto"/>
              <w:jc w:val="center"/>
              <w:rPr>
                <w:rFonts w:hint="eastAsia" w:ascii="宋体" w:hAnsi="宋体" w:eastAsia="宋体" w:cs="宋体"/>
                <w:i w:val="0"/>
                <w:iCs w:val="0"/>
                <w:color w:val="000000"/>
                <w:sz w:val="22"/>
                <w:szCs w:val="22"/>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821AD">
            <w:pPr>
              <w:keepNext w:val="0"/>
              <w:keepLines w:val="0"/>
              <w:pageBreakBefore w:val="0"/>
              <w:wordWrap/>
              <w:overflowPunct/>
              <w:topLinePunct w:val="0"/>
              <w:bidi w:val="0"/>
              <w:spacing w:line="240" w:lineRule="auto"/>
              <w:jc w:val="center"/>
              <w:rPr>
                <w:rFonts w:hint="eastAsia" w:ascii="宋体" w:hAnsi="宋体" w:eastAsia="宋体" w:cs="宋体"/>
                <w:i w:val="0"/>
                <w:iCs w:val="0"/>
                <w:color w:val="000000"/>
                <w:sz w:val="22"/>
                <w:szCs w:val="22"/>
                <w:u w:val="none"/>
              </w:rPr>
            </w:pPr>
          </w:p>
        </w:tc>
      </w:tr>
      <w:tr w14:paraId="2EAA1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96"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488D977">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r>
              <w:rPr>
                <w:rStyle w:val="17"/>
                <w:rFonts w:hint="eastAsia" w:ascii="宋体" w:hAnsi="宋体" w:eastAsia="宋体" w:cs="宋体"/>
                <w:snapToGrid/>
                <w:kern w:val="2"/>
                <w:sz w:val="18"/>
                <w:szCs w:val="18"/>
                <w:lang w:val="en-US" w:eastAsia="zh-CN" w:bidi="ar"/>
              </w:rPr>
              <w:t>3</w:t>
            </w:r>
          </w:p>
        </w:tc>
        <w:tc>
          <w:tcPr>
            <w:tcW w:w="496" w:type="dxa"/>
            <w:tcBorders>
              <w:top w:val="single" w:color="auto" w:sz="4" w:space="0"/>
              <w:left w:val="single" w:color="auto" w:sz="4" w:space="0"/>
              <w:bottom w:val="single" w:color="auto" w:sz="4" w:space="0"/>
              <w:right w:val="single" w:color="000000" w:sz="4" w:space="0"/>
            </w:tcBorders>
            <w:shd w:val="clear" w:color="auto" w:fill="auto"/>
            <w:vAlign w:val="center"/>
          </w:tcPr>
          <w:p w14:paraId="6B3DE4A9">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4" w:type="dxa"/>
            <w:tcBorders>
              <w:top w:val="single" w:color="auto" w:sz="4" w:space="0"/>
              <w:left w:val="nil"/>
              <w:bottom w:val="single" w:color="auto" w:sz="4" w:space="0"/>
              <w:right w:val="single" w:color="auto" w:sz="4" w:space="0"/>
            </w:tcBorders>
            <w:shd w:val="clear" w:color="auto" w:fill="auto"/>
            <w:noWrap/>
            <w:vAlign w:val="center"/>
          </w:tcPr>
          <w:p w14:paraId="3E1FD8AF">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4"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44BD51C0">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A8D5">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D3EA">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EE484">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24F2">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F953B">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30E8">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50F32">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2373E">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6AA4">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15D1">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7BA48">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39B6">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ED8A">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A160">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54C3">
            <w:pPr>
              <w:keepNext w:val="0"/>
              <w:keepLines w:val="0"/>
              <w:pageBreakBefore w:val="0"/>
              <w:wordWrap/>
              <w:overflowPunct/>
              <w:topLinePunct w:val="0"/>
              <w:bidi w:val="0"/>
              <w:spacing w:line="240" w:lineRule="auto"/>
              <w:jc w:val="center"/>
              <w:rPr>
                <w:rFonts w:hint="eastAsia" w:ascii="宋体" w:hAnsi="宋体" w:eastAsia="宋体" w:cs="宋体"/>
                <w:i w:val="0"/>
                <w:iCs w:val="0"/>
                <w:color w:val="000000"/>
                <w:sz w:val="22"/>
                <w:szCs w:val="22"/>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E8539">
            <w:pPr>
              <w:keepNext w:val="0"/>
              <w:keepLines w:val="0"/>
              <w:pageBreakBefore w:val="0"/>
              <w:wordWrap/>
              <w:overflowPunct/>
              <w:topLinePunct w:val="0"/>
              <w:bidi w:val="0"/>
              <w:spacing w:line="240" w:lineRule="auto"/>
              <w:jc w:val="center"/>
              <w:rPr>
                <w:rFonts w:hint="eastAsia" w:ascii="宋体" w:hAnsi="宋体" w:eastAsia="宋体" w:cs="宋体"/>
                <w:i w:val="0"/>
                <w:iCs w:val="0"/>
                <w:color w:val="000000"/>
                <w:sz w:val="22"/>
                <w:szCs w:val="22"/>
                <w:u w:val="none"/>
              </w:rPr>
            </w:pPr>
          </w:p>
        </w:tc>
      </w:tr>
      <w:tr w14:paraId="2EAAE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DD06">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r>
              <w:rPr>
                <w:rStyle w:val="17"/>
                <w:rFonts w:hint="eastAsia" w:ascii="宋体" w:hAnsi="宋体" w:eastAsia="宋体" w:cs="宋体"/>
                <w:snapToGrid/>
                <w:kern w:val="2"/>
                <w:sz w:val="18"/>
                <w:szCs w:val="18"/>
                <w:lang w:val="en-US" w:eastAsia="zh-CN" w:bidi="ar"/>
              </w:rPr>
              <w:t>4</w:t>
            </w:r>
          </w:p>
        </w:tc>
        <w:tc>
          <w:tcPr>
            <w:tcW w:w="496" w:type="dxa"/>
            <w:tcBorders>
              <w:top w:val="single" w:color="auto" w:sz="4" w:space="0"/>
              <w:left w:val="single" w:color="000000" w:sz="4" w:space="0"/>
              <w:bottom w:val="nil"/>
              <w:right w:val="single" w:color="000000" w:sz="4" w:space="0"/>
            </w:tcBorders>
            <w:shd w:val="clear" w:color="auto" w:fill="auto"/>
            <w:vAlign w:val="center"/>
          </w:tcPr>
          <w:p w14:paraId="049FCFD7">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4" w:type="dxa"/>
            <w:tcBorders>
              <w:top w:val="single" w:color="auto" w:sz="4" w:space="0"/>
              <w:left w:val="nil"/>
              <w:bottom w:val="single" w:color="000000" w:sz="4" w:space="0"/>
              <w:right w:val="single" w:color="000000" w:sz="4" w:space="0"/>
            </w:tcBorders>
            <w:shd w:val="clear" w:color="auto" w:fill="auto"/>
            <w:noWrap/>
            <w:vAlign w:val="center"/>
          </w:tcPr>
          <w:p w14:paraId="326ACA3B">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40B8">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CFE5F">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8F3B4">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8543">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75F1">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11F9">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19A4">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3670">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562E">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DB55">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6511">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E6E5D">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9610E">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2D50">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8304">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E5CF">
            <w:pPr>
              <w:keepNext w:val="0"/>
              <w:keepLines w:val="0"/>
              <w:pageBreakBefore w:val="0"/>
              <w:wordWrap/>
              <w:overflowPunct/>
              <w:topLinePunct w:val="0"/>
              <w:bidi w:val="0"/>
              <w:spacing w:line="240" w:lineRule="auto"/>
              <w:jc w:val="center"/>
              <w:rPr>
                <w:rFonts w:hint="eastAsia" w:ascii="宋体" w:hAnsi="宋体" w:eastAsia="宋体" w:cs="宋体"/>
                <w:i w:val="0"/>
                <w:iCs w:val="0"/>
                <w:color w:val="000000"/>
                <w:sz w:val="22"/>
                <w:szCs w:val="22"/>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21CB">
            <w:pPr>
              <w:keepNext w:val="0"/>
              <w:keepLines w:val="0"/>
              <w:pageBreakBefore w:val="0"/>
              <w:wordWrap/>
              <w:overflowPunct/>
              <w:topLinePunct w:val="0"/>
              <w:bidi w:val="0"/>
              <w:spacing w:line="240" w:lineRule="auto"/>
              <w:jc w:val="center"/>
              <w:rPr>
                <w:rFonts w:hint="eastAsia" w:ascii="宋体" w:hAnsi="宋体" w:eastAsia="宋体" w:cs="宋体"/>
                <w:i w:val="0"/>
                <w:iCs w:val="0"/>
                <w:color w:val="000000"/>
                <w:sz w:val="22"/>
                <w:szCs w:val="22"/>
                <w:u w:val="none"/>
              </w:rPr>
            </w:pPr>
          </w:p>
        </w:tc>
      </w:tr>
      <w:tr w14:paraId="28188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9428">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r>
              <w:rPr>
                <w:rStyle w:val="17"/>
                <w:rFonts w:hint="eastAsia" w:ascii="宋体" w:hAnsi="宋体" w:eastAsia="宋体" w:cs="宋体"/>
                <w:snapToGrid/>
                <w:kern w:val="2"/>
                <w:sz w:val="18"/>
                <w:szCs w:val="18"/>
                <w:lang w:val="en-US" w:eastAsia="zh-CN" w:bidi="ar"/>
              </w:rPr>
              <w:t>5</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9921">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4" w:type="dxa"/>
            <w:tcBorders>
              <w:top w:val="single" w:color="000000" w:sz="4" w:space="0"/>
              <w:left w:val="nil"/>
              <w:bottom w:val="single" w:color="000000" w:sz="4" w:space="0"/>
              <w:right w:val="single" w:color="000000" w:sz="4" w:space="0"/>
            </w:tcBorders>
            <w:shd w:val="clear" w:color="auto" w:fill="auto"/>
            <w:noWrap/>
            <w:vAlign w:val="center"/>
          </w:tcPr>
          <w:p w14:paraId="4D9C539C">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8969">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10B1">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A15B">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4B03">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E42F">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FD30D">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3A3A">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397C">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00F2">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4014">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D6A3">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8E647">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586F">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561D">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8276">
            <w:pPr>
              <w:keepNext w:val="0"/>
              <w:keepLines w:val="0"/>
              <w:widowControl/>
              <w:suppressLineNumbers w:val="0"/>
              <w:kinsoku/>
              <w:autoSpaceDE/>
              <w:autoSpaceDN/>
              <w:adjustRightInd/>
              <w:snapToGrid/>
              <w:spacing w:line="360" w:lineRule="auto"/>
              <w:ind w:left="0" w:leftChars="0" w:firstLine="0" w:firstLineChars="0"/>
              <w:jc w:val="center"/>
              <w:textAlignment w:val="center"/>
              <w:rPr>
                <w:rStyle w:val="17"/>
                <w:rFonts w:hint="eastAsia" w:ascii="宋体" w:hAnsi="宋体" w:eastAsia="宋体" w:cs="宋体"/>
                <w:snapToGrid/>
                <w:kern w:val="2"/>
                <w:sz w:val="18"/>
                <w:szCs w:val="18"/>
                <w:lang w:val="en-US" w:eastAsia="zh-CN" w:bidi="ar"/>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A0C4">
            <w:pPr>
              <w:keepNext w:val="0"/>
              <w:keepLines w:val="0"/>
              <w:pageBreakBefore w:val="0"/>
              <w:wordWrap/>
              <w:overflowPunct/>
              <w:topLinePunct w:val="0"/>
              <w:bidi w:val="0"/>
              <w:spacing w:line="240" w:lineRule="auto"/>
              <w:jc w:val="center"/>
              <w:rPr>
                <w:rFonts w:hint="eastAsia" w:ascii="宋体" w:hAnsi="宋体" w:eastAsia="宋体" w:cs="宋体"/>
                <w:i w:val="0"/>
                <w:iCs w:val="0"/>
                <w:color w:val="000000"/>
                <w:sz w:val="22"/>
                <w:szCs w:val="22"/>
                <w:u w:val="none"/>
              </w:rPr>
            </w:pPr>
          </w:p>
        </w:tc>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2F5C">
            <w:pPr>
              <w:keepNext w:val="0"/>
              <w:keepLines w:val="0"/>
              <w:pageBreakBefore w:val="0"/>
              <w:wordWrap/>
              <w:overflowPunct/>
              <w:topLinePunct w:val="0"/>
              <w:bidi w:val="0"/>
              <w:spacing w:line="240" w:lineRule="auto"/>
              <w:jc w:val="center"/>
              <w:rPr>
                <w:rFonts w:hint="eastAsia" w:ascii="宋体" w:hAnsi="宋体" w:eastAsia="宋体" w:cs="宋体"/>
                <w:i w:val="0"/>
                <w:iCs w:val="0"/>
                <w:color w:val="000000"/>
                <w:sz w:val="22"/>
                <w:szCs w:val="22"/>
                <w:u w:val="none"/>
              </w:rPr>
            </w:pPr>
          </w:p>
        </w:tc>
      </w:tr>
    </w:tbl>
    <w:p w14:paraId="278E9733">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科目成绩中各科的课程总成绩为100分，其中，课堂考勤成绩、课堂守纪成绩和平时作业成绩占40%，期末成绩占60%。总成绩60分为及格。</w:t>
      </w:r>
    </w:p>
    <w:p w14:paraId="180B1DDB">
      <w:pPr>
        <w:pStyle w:val="4"/>
        <w:keepNext/>
        <w:keepLines/>
        <w:pageBreakBefore w:val="0"/>
        <w:widowControl w:val="0"/>
        <w:kinsoku/>
        <w:wordWrap/>
        <w:overflowPunct/>
        <w:topLinePunct w:val="0"/>
        <w:autoSpaceDE/>
        <w:autoSpaceDN/>
        <w:bidi w:val="0"/>
        <w:adjustRightInd/>
        <w:snapToGrid/>
        <w:spacing w:before="20" w:beforeLines="20" w:beforeAutospacing="0" w:after="20" w:afterLines="20" w:afterAutospacing="0" w:line="240" w:lineRule="auto"/>
        <w:ind w:firstLine="422" w:firstLineChars="200"/>
        <w:jc w:val="both"/>
        <w:textAlignment w:val="auto"/>
        <w:rPr>
          <w:rFonts w:hint="eastAsia" w:asciiTheme="minorEastAsia" w:hAnsiTheme="minorEastAsia" w:eastAsiaTheme="minorEastAsia" w:cstheme="minorEastAsia"/>
          <w:bCs w:val="0"/>
          <w:snapToGrid/>
          <w:kern w:val="2"/>
          <w:lang w:val="en-US" w:eastAsia="zh-CN"/>
        </w:rPr>
      </w:pPr>
      <w:r>
        <w:rPr>
          <w:rFonts w:hint="eastAsia" w:asciiTheme="minorEastAsia" w:hAnsiTheme="minorEastAsia" w:eastAsiaTheme="minorEastAsia" w:cstheme="minorEastAsia"/>
          <w:bCs w:val="0"/>
          <w:snapToGrid/>
          <w:kern w:val="2"/>
          <w:lang w:val="en-US" w:eastAsia="zh-CN"/>
        </w:rPr>
        <w:t xml:space="preserve">2.评价的主要办法有： </w:t>
      </w:r>
    </w:p>
    <w:p w14:paraId="435E7B0B">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（1）计算机辅助考试。</w:t>
      </w:r>
    </w:p>
    <w:p w14:paraId="4D2BDC52">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（2）社会化考试。所有专业核心课操作部分推行社会化考试，坚持技能考核、技能考证、技能竞赛有机融合。</w:t>
      </w:r>
    </w:p>
    <w:p w14:paraId="2B568CBA">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（3）统一考试。计算机应用基础参加湖北省技能高考（每年4月份满分490分）技能高考考试，6月份（中职满分210分）普通高考文化课考试；适时组织参加全市、全省质量监测考试。</w:t>
      </w:r>
    </w:p>
    <w:p w14:paraId="533DBA85">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（4）考查考核。体育与健康、普通话等学科采用考查考核等办法进行评价。</w:t>
      </w:r>
    </w:p>
    <w:p w14:paraId="0BC97DF7">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default"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（5）成果展示</w:t>
      </w:r>
    </w:p>
    <w:p w14:paraId="5E40D2F0">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学生作品展示：</w:t>
      </w:r>
    </w:p>
    <w:p w14:paraId="0830E3F8">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通过数控车床加工的各种精美作品，如酒杯、葫芦、螺旋式灯泡、小型建筑物（如铝塔）、大炮和火箭模型等，这些作品不仅展示了学生的技能水平，也体现了他们对所学知识的实际应用能力。</w:t>
      </w:r>
    </w:p>
    <w:p w14:paraId="2764D878">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学生利用Mastercam软件、宇龙数控仿真软件、Auto CAD软件等，根据图纸加工要求，完成模拟加工的作品，这也体现了学生在计算机软件操作方面的熟练程度3。</w:t>
      </w:r>
    </w:p>
    <w:p w14:paraId="648218E0">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技能竞赛成绩：数控专业的学生在各类技能竞赛中的表现，在湖北省中职学校技能大赛中“数控技术技能大赛”赛项8连冠，在近3年国家级行业大赛中荣获团体二等奖3个，团体三等奖4个。</w:t>
      </w:r>
    </w:p>
    <w:p w14:paraId="40DEE82A">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产教融合成果：</w:t>
      </w:r>
    </w:p>
    <w:p w14:paraId="2E536590">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通过学校与企业共同搭建的“技能展示+人才对接”平台，展示学生参与的企业真实生产项目，以及由此产生的创新成果和经济效益。</w:t>
      </w:r>
    </w:p>
    <w:p w14:paraId="61A78283">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展示学校与企业共同开发的教学课程、实训教材等，以及学生在企业实习、实训中的表现和成果。</w:t>
      </w:r>
    </w:p>
    <w:p w14:paraId="5F51B34E">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教学质量提升：</w:t>
      </w:r>
    </w:p>
    <w:p w14:paraId="25FE17C7">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展示数控专业在教学改革、教学方法创新、师资队伍建设等方面的成果，开发了精品课程、优质校本教材。</w:t>
      </w:r>
    </w:p>
    <w:p w14:paraId="3B16E539">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通过教师教学能力比赛和学生技能竞赛等方式，激励师生精进技艺、创新教学，提升教学质量。</w:t>
      </w:r>
    </w:p>
    <w:p w14:paraId="706732FC">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校园文化建设：</w:t>
      </w:r>
    </w:p>
    <w:p w14:paraId="789E704A">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展示数控专业在校园文化建设方面的成果，如举办技能展示、实践操作等活动，营造尊重技能、崇尚创新的校园文化氛围。</w:t>
      </w:r>
    </w:p>
    <w:p w14:paraId="6D9F2463">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展示学生在各类科技、文化活动中的表现和成果，如科技创新大赛、创新创业项目等。</w:t>
      </w:r>
    </w:p>
    <w:p w14:paraId="6365370B">
      <w:pPr>
        <w:pStyle w:val="3"/>
        <w:widowControl w:val="0"/>
        <w:kinsoku/>
        <w:autoSpaceDE/>
        <w:autoSpaceDN/>
        <w:bidi w:val="0"/>
        <w:adjustRightInd/>
        <w:snapToGrid/>
        <w:jc w:val="both"/>
        <w:textAlignment w:val="auto"/>
        <w:rPr>
          <w:rFonts w:hint="eastAsia" w:cstheme="minorBidi"/>
          <w:snapToGrid/>
          <w:kern w:val="2"/>
          <w:lang w:val="en-US" w:eastAsia="zh-CN"/>
        </w:rPr>
      </w:pPr>
      <w:r>
        <w:rPr>
          <w:rFonts w:hint="eastAsia" w:cstheme="minorBidi"/>
          <w:snapToGrid/>
          <w:kern w:val="2"/>
          <w:lang w:val="en-US" w:eastAsia="zh-CN"/>
        </w:rPr>
        <w:t>(六)质量管理</w:t>
      </w:r>
    </w:p>
    <w:p w14:paraId="0BCF5B39">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教学资源与设施：</w:t>
      </w:r>
    </w:p>
    <w:p w14:paraId="06FF9244">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数控技术应用专业需要拥有满足学生专业学习、实践和研究需要的教学资源，如虚拟仿真软件库、CNC虚拟仿真软件库、系统可视化数据资源平台等数字化资源。</w:t>
      </w:r>
    </w:p>
    <w:p w14:paraId="1EFA92E1">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教材选用要对接新方法、新技术、新工艺、新标准，体现专业升级和数字化转型，并且需要经过规范程序选好用好教材图书、文献配备要满足人才培养、专业建设、教科研等工作的需要。</w:t>
      </w:r>
    </w:p>
    <w:p w14:paraId="4CB346A2">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教学方法与实践：</w:t>
      </w:r>
    </w:p>
    <w:p w14:paraId="241B774E">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数控技术应用专业强调实践性教学方法，如项目式、任务式、案例式、情景化教学等，以强化学生的实践能力和职业素养。</w:t>
      </w:r>
    </w:p>
    <w:p w14:paraId="4D58DAB8">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充分利用校内实训室和校外实习基地资源，进行教学见习、教学实习和跟岗实习，推进理论与实践的结合。</w:t>
      </w:r>
    </w:p>
    <w:p w14:paraId="025D33DD">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学业评价与职业资格认证：</w:t>
      </w:r>
    </w:p>
    <w:p w14:paraId="5E10C149">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通过对学生技能点实时评分，形成前后课堂的成绩对比，获得每个学生的成长增值图谱，实现对学习的过程、结果、增值与综合评价。</w:t>
      </w:r>
    </w:p>
    <w:p w14:paraId="76F574E2">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评价标准需要立足企业需求，与职业资格标准接轨，如引入车工职业资格证书、1+X数控车铣加工职业技能等级证书等。</w:t>
      </w:r>
    </w:p>
    <w:p w14:paraId="0ECB125E">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质量保障体系：</w:t>
      </w:r>
    </w:p>
    <w:p w14:paraId="5CF0E88D">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学校应建立专业人才培养质量保障机制，包括健全专业教学质量监控管理制度、改进结果评价、强化过程评价、探索增值评价等。</w:t>
      </w:r>
    </w:p>
    <w:p w14:paraId="4138037F">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完善人才培养方案、课程标准、课堂评价、实验教学、实习实训等质量标准建设，通过教学实施、过程监控、质量评价和持续改进，达到人才培养规格要求。</w:t>
      </w:r>
    </w:p>
    <w:p w14:paraId="72DAE0BC">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具体质量管理实践：</w:t>
      </w:r>
    </w:p>
    <w:p w14:paraId="7E0200BF">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在实训中注意引入企业生产实例，让学生充分体会良好习惯的重要性，激发学生建立良好习惯的主动性。</w:t>
      </w:r>
    </w:p>
    <w:p w14:paraId="0D4A7ACB">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利用实训培养学生团队合作精神，以适应企业中各部门之间、员工之间既相对独立又相互渗透的工作模式。</w:t>
      </w:r>
    </w:p>
    <w:p w14:paraId="03764761">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强调质量意识、环保意识、安全意识等，使学生在学习和工作中都能保持高度的责任心和严谨的态度。</w:t>
      </w:r>
    </w:p>
    <w:p w14:paraId="098B017A">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此外，从更广泛的企业质量管理角度来看，全面质量管理（TQM）也是数控专业人才培养中可以借鉴的理念。它要求全过程、全员、全企业的质量管理，以及方法的多样性，强调预防为主、不断改进的思想。</w:t>
      </w:r>
    </w:p>
    <w:p w14:paraId="5EA94C85">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综上所述，数控专业人才培养的质量管理要求是一个全面系统的体系，旨在通过多方面的努力，培养出具备高素质、高技能和创新能力的数控技术人才。</w:t>
      </w:r>
    </w:p>
    <w:p w14:paraId="61DECA82">
      <w:pPr>
        <w:pStyle w:val="2"/>
        <w:keepNext/>
        <w:keepLines/>
        <w:pageBreakBefore w:val="0"/>
        <w:widowControl w:val="0"/>
        <w:kinsoku/>
        <w:wordWrap/>
        <w:overflowPunct/>
        <w:topLinePunct w:val="0"/>
        <w:autoSpaceDE/>
        <w:autoSpaceDN/>
        <w:bidi w:val="0"/>
        <w:adjustRightInd/>
        <w:snapToGrid/>
        <w:spacing w:before="0" w:beforeLines="50" w:line="240" w:lineRule="auto"/>
        <w:ind w:firstLine="562" w:firstLineChars="200"/>
        <w:jc w:val="both"/>
        <w:textAlignment w:val="auto"/>
        <w:rPr>
          <w:rFonts w:hint="eastAsia" w:cstheme="minorBidi"/>
          <w:snapToGrid/>
          <w:lang w:val="en-US" w:eastAsia="en-US"/>
        </w:rPr>
      </w:pPr>
      <w:r>
        <w:rPr>
          <w:rFonts w:hint="eastAsia" w:cstheme="minorBidi"/>
          <w:snapToGrid/>
          <w:lang w:val="en-US" w:eastAsia="en-US"/>
        </w:rPr>
        <w:t>九、毕业要求</w:t>
      </w:r>
    </w:p>
    <w:p w14:paraId="0A249F8E">
      <w:pPr>
        <w:pStyle w:val="6"/>
        <w:keepNext w:val="0"/>
        <w:keepLines w:val="0"/>
        <w:pageBreakBefore w:val="0"/>
        <w:widowControl/>
        <w:numPr>
          <w:ilvl w:val="0"/>
          <w:numId w:val="0"/>
        </w:numPr>
        <w:tabs>
          <w:tab w:val="left" w:pos="465"/>
        </w:tabs>
        <w:kinsoku w:val="0"/>
        <w:wordWrap/>
        <w:overflowPunct/>
        <w:topLinePunct w:val="0"/>
        <w:autoSpaceDE w:val="0"/>
        <w:autoSpaceDN w:val="0"/>
        <w:bidi w:val="0"/>
        <w:adjustRightInd w:val="0"/>
        <w:snapToGrid w:val="0"/>
        <w:spacing w:before="0" w:after="0" w:line="360" w:lineRule="auto"/>
        <w:ind w:firstLine="420" w:firstLineChars="200"/>
        <w:jc w:val="both"/>
        <w:textAlignment w:val="baseline"/>
        <w:rPr>
          <w:rFonts w:hint="eastAsia" w:ascii="Times New Roman" w:hAnsi="Times New Roman" w:eastAsia="宋体" w:cstheme="minorBidi"/>
          <w:snapToGrid/>
          <w:kern w:val="2"/>
          <w:sz w:val="21"/>
          <w:szCs w:val="21"/>
          <w:lang w:val="en-US" w:eastAsia="zh-CN" w:bidi="ar-SA"/>
        </w:rPr>
      </w:pPr>
      <w:r>
        <w:rPr>
          <w:rFonts w:hint="eastAsia" w:ascii="Times New Roman" w:hAnsi="Times New Roman" w:eastAsia="宋体" w:cstheme="minorBidi"/>
          <w:snapToGrid/>
          <w:kern w:val="2"/>
          <w:sz w:val="21"/>
          <w:szCs w:val="21"/>
          <w:lang w:val="en-US" w:eastAsia="zh-CN" w:bidi="ar-SA"/>
        </w:rPr>
        <w:t>毕业要求是学生通过规定年限的学习，须修满的专业人才培 养方案所规定的学时学分，完成规定的教学活动，毕业时应达到 的素质、知识和能力等方面要求。毕业要求应能支撑培养目标的 有效达成。</w:t>
      </w:r>
    </w:p>
    <w:p w14:paraId="519A6BF4">
      <w:pPr>
        <w:pStyle w:val="2"/>
        <w:keepNext/>
        <w:keepLines/>
        <w:pageBreakBefore w:val="0"/>
        <w:widowControl w:val="0"/>
        <w:kinsoku/>
        <w:wordWrap/>
        <w:overflowPunct/>
        <w:topLinePunct w:val="0"/>
        <w:autoSpaceDE/>
        <w:autoSpaceDN/>
        <w:bidi w:val="0"/>
        <w:adjustRightInd/>
        <w:snapToGrid/>
        <w:spacing w:before="0" w:beforeLines="50" w:line="240" w:lineRule="auto"/>
        <w:ind w:firstLine="562" w:firstLineChars="200"/>
        <w:jc w:val="both"/>
        <w:textAlignment w:val="auto"/>
        <w:rPr>
          <w:rFonts w:hint="eastAsia" w:cstheme="minorBidi"/>
          <w:snapToGrid/>
          <w:lang w:val="en-US" w:eastAsia="zh-CN"/>
        </w:rPr>
      </w:pPr>
      <w:r>
        <w:rPr>
          <w:rFonts w:hint="eastAsia" w:cstheme="minorBidi"/>
          <w:snapToGrid/>
          <w:lang w:val="en-US" w:eastAsia="zh-CN"/>
        </w:rPr>
        <w:t>十、附录</w:t>
      </w:r>
    </w:p>
    <w:p w14:paraId="0D5C0C01">
      <w:pPr>
        <w:pStyle w:val="6"/>
        <w:keepNext w:val="0"/>
        <w:keepLines w:val="0"/>
        <w:pageBreakBefore w:val="0"/>
        <w:wordWrap/>
        <w:overflowPunct/>
        <w:topLinePunct w:val="0"/>
        <w:bidi w:val="0"/>
        <w:spacing w:before="212" w:line="560" w:lineRule="exact"/>
        <w:rPr>
          <w:spacing w:val="2"/>
        </w:rPr>
      </w:pPr>
    </w:p>
    <w:sectPr>
      <w:footerReference r:id="rId6" w:type="default"/>
      <w:pgSz w:w="11660" w:h="16800"/>
      <w:pgMar w:top="1417" w:right="1417" w:bottom="1417" w:left="1701" w:header="0" w:footer="1264"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255CAA-C179-470E-BD44-66288CD8FD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embedRegular r:id="rId2" w:fontKey="{9F102C40-8619-4613-AE3D-4CD1E374D643}"/>
  </w:font>
  <w:font w:name="Noto Sans CJK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3" w:fontKey="{94087D35-4C83-4F7D-8CAF-B6A8370CDE48}"/>
  </w:font>
  <w:font w:name="楷体">
    <w:panose1 w:val="02010609060101010101"/>
    <w:charset w:val="86"/>
    <w:family w:val="auto"/>
    <w:pitch w:val="default"/>
    <w:sig w:usb0="800002BF" w:usb1="38CF7CFA" w:usb2="00000016" w:usb3="00000000" w:csb0="00040001" w:csb1="00000000"/>
    <w:embedRegular r:id="rId4" w:fontKey="{EDFD4A52-031F-41D4-9918-5617D30E36A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72747">
    <w:pPr>
      <w:spacing w:line="176" w:lineRule="auto"/>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73635">
    <w:pPr>
      <w:spacing w:line="233" w:lineRule="auto"/>
      <w:ind w:left="7790"/>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97CDF1">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C97CDF1">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4123B65"/>
    <w:rsid w:val="0489781E"/>
    <w:rsid w:val="05526FCB"/>
    <w:rsid w:val="06052C57"/>
    <w:rsid w:val="0AB0129D"/>
    <w:rsid w:val="0CF04410"/>
    <w:rsid w:val="0FEE473D"/>
    <w:rsid w:val="10F61F77"/>
    <w:rsid w:val="16F060E1"/>
    <w:rsid w:val="1D2275AD"/>
    <w:rsid w:val="1E12083F"/>
    <w:rsid w:val="1F0813F5"/>
    <w:rsid w:val="218F4316"/>
    <w:rsid w:val="222A359C"/>
    <w:rsid w:val="273F26B5"/>
    <w:rsid w:val="2A2D2B45"/>
    <w:rsid w:val="2B67632D"/>
    <w:rsid w:val="302C0336"/>
    <w:rsid w:val="34410113"/>
    <w:rsid w:val="35F33821"/>
    <w:rsid w:val="3604227C"/>
    <w:rsid w:val="36AE59DB"/>
    <w:rsid w:val="38A67C20"/>
    <w:rsid w:val="3EC26F03"/>
    <w:rsid w:val="430330F2"/>
    <w:rsid w:val="4E684E64"/>
    <w:rsid w:val="4F7A5C04"/>
    <w:rsid w:val="4FDB27DB"/>
    <w:rsid w:val="54E87CFE"/>
    <w:rsid w:val="59317438"/>
    <w:rsid w:val="5B1256D2"/>
    <w:rsid w:val="5C0B2E29"/>
    <w:rsid w:val="5C4577AE"/>
    <w:rsid w:val="5EE673AD"/>
    <w:rsid w:val="653308D7"/>
    <w:rsid w:val="680F2948"/>
    <w:rsid w:val="6E4C00E3"/>
    <w:rsid w:val="71BA10CB"/>
    <w:rsid w:val="756349C4"/>
    <w:rsid w:val="75D733C8"/>
    <w:rsid w:val="7AA03828"/>
    <w:rsid w:val="7AE508FA"/>
    <w:rsid w:val="7EA84204"/>
    <w:rsid w:val="7EF900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9"/>
    <w:pPr>
      <w:keepNext/>
      <w:keepLines/>
      <w:spacing w:beforeLines="0" w:beforeAutospacing="0" w:after="50" w:afterLines="50" w:afterAutospacing="0" w:line="360" w:lineRule="auto"/>
      <w:outlineLvl w:val="0"/>
    </w:pPr>
    <w:rPr>
      <w:rFonts w:eastAsia="黑体" w:asciiTheme="minorAscii" w:hAnsiTheme="minorAscii"/>
      <w:b/>
      <w:kern w:val="44"/>
      <w:sz w:val="28"/>
    </w:rPr>
  </w:style>
  <w:style w:type="paragraph" w:styleId="3">
    <w:name w:val="heading 2"/>
    <w:basedOn w:val="1"/>
    <w:next w:val="1"/>
    <w:unhideWhenUsed/>
    <w:qFormat/>
    <w:uiPriority w:val="9"/>
    <w:pPr>
      <w:keepNext/>
      <w:keepLines/>
      <w:spacing w:before="30" w:beforeLines="30" w:beforeAutospacing="0" w:after="30" w:afterLines="30" w:afterAutospacing="0" w:line="360" w:lineRule="auto"/>
      <w:ind w:firstLine="420" w:firstLineChars="200"/>
      <w:outlineLvl w:val="1"/>
    </w:pPr>
    <w:rPr>
      <w:rFonts w:ascii="Arial" w:hAnsi="Arial" w:eastAsia="宋体"/>
      <w:b/>
      <w:sz w:val="21"/>
    </w:rPr>
  </w:style>
  <w:style w:type="paragraph" w:styleId="4">
    <w:name w:val="heading 3"/>
    <w:basedOn w:val="1"/>
    <w:next w:val="1"/>
    <w:unhideWhenUsed/>
    <w:qFormat/>
    <w:uiPriority w:val="9"/>
    <w:pPr>
      <w:keepNext/>
      <w:keepLines/>
      <w:spacing w:before="200"/>
      <w:outlineLvl w:val="2"/>
    </w:pPr>
    <w:rPr>
      <w:rFonts w:ascii="Noto Sans CJK SC" w:eastAsia="Noto Sans CJK SC" w:hAnsiTheme="majorHAnsi" w:cstheme="majorBidi"/>
      <w:b/>
      <w:bCs/>
      <w:color w:val="000000"/>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3">
    <w:name w:val="Default Paragraph Font"/>
    <w:semiHidden/>
    <w:qFormat/>
    <w:uiPriority w:val="0"/>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ody Text"/>
    <w:basedOn w:val="1"/>
    <w:semiHidden/>
    <w:qFormat/>
    <w:uiPriority w:val="0"/>
    <w:rPr>
      <w:rFonts w:ascii="仿宋" w:hAnsi="仿宋" w:eastAsia="仿宋" w:cs="仿宋"/>
      <w:sz w:val="31"/>
      <w:szCs w:val="31"/>
      <w:lang w:val="en-US" w:eastAsia="en-US" w:bidi="ar-SA"/>
    </w:rPr>
  </w:style>
  <w:style w:type="paragraph" w:styleId="7">
    <w:name w:val="Plain Text"/>
    <w:basedOn w:val="1"/>
    <w:qFormat/>
    <w:uiPriority w:val="0"/>
    <w:rPr>
      <w:rFonts w:ascii="宋体" w:hAnsi="Courier New" w:eastAsia="宋体"/>
      <w:sz w:val="21"/>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semiHidden/>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纯文本1"/>
    <w:basedOn w:val="1"/>
    <w:qFormat/>
    <w:uiPriority w:val="0"/>
    <w:rPr>
      <w:rFonts w:ascii="宋体" w:hAnsi="Courier New" w:eastAsia="宋体"/>
      <w:sz w:val="21"/>
      <w:szCs w:val="24"/>
    </w:rPr>
  </w:style>
  <w:style w:type="character" w:customStyle="1" w:styleId="17">
    <w:name w:val="font11"/>
    <w:basedOn w:val="13"/>
    <w:qFormat/>
    <w:uiPriority w:val="0"/>
    <w:rPr>
      <w:rFonts w:hint="eastAsia" w:ascii="宋体" w:hAnsi="宋体" w:eastAsia="宋体" w:cs="宋体"/>
      <w:color w:val="000000"/>
      <w:sz w:val="22"/>
      <w:szCs w:val="22"/>
      <w:u w:val="none"/>
    </w:rPr>
  </w:style>
  <w:style w:type="character" w:customStyle="1" w:styleId="18">
    <w:name w:val="font2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9374</Words>
  <Characters>10229</Characters>
  <TotalTime>3</TotalTime>
  <ScaleCrop>false</ScaleCrop>
  <LinksUpToDate>false</LinksUpToDate>
  <CharactersWithSpaces>10321</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2025-05-26T14:25:00Z</dcterms:created>
  <dc:creator>ASUS</dc:creator>
  <cp:lastModifiedBy>1418446175</cp:lastModifiedBy>
  <dcterms:modified xsi:type="dcterms:W3CDTF">2025-06-14T03:25:31Z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2025-05-26T14:25:26Z</vt:filetime>
  </property>
  <property fmtid="{D5CDD505-2E9C-101B-9397-08002B2CF9AE}" pid="4" name="UsrData">
    <vt:lpwstr>68340953aa48c8001fefe14awl</vt:lpwstr>
  </property>
  <property fmtid="{D5CDD505-2E9C-101B-9397-08002B2CF9AE}" pid="5" name="KSOProductBuildVer">
    <vt:lpwstr>2052-12.1.0.21171</vt:lpwstr>
  </property>
  <property fmtid="{D5CDD505-2E9C-101B-9397-08002B2CF9AE}" pid="6" name="ICV">
    <vt:lpwstr>BC41EB9C98FC483D920E03BFBE5C19B0_13</vt:lpwstr>
  </property>
  <property fmtid="{D5CDD505-2E9C-101B-9397-08002B2CF9AE}" pid="7" name="KSOTemplateDocerSaveRecord">
    <vt:lpwstr>eyJoZGlkIjoiZDNhYjRlNWQ4NGVjZDc5YTM5YjY1YjMwZTJhNTAxMDkiLCJ1c2VySWQiOiIyNjczNjkxMCJ9</vt:lpwstr>
  </property>
</Properties>
</file>