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11F1">
      <w:pPr>
        <w:pStyle w:val="5"/>
        <w:spacing w:line="285" w:lineRule="auto"/>
      </w:pPr>
    </w:p>
    <w:p w14:paraId="694BEBC9">
      <w:pPr>
        <w:pStyle w:val="5"/>
        <w:spacing w:line="286" w:lineRule="auto"/>
      </w:pPr>
    </w:p>
    <w:p w14:paraId="5C6932EB">
      <w:pPr>
        <w:pStyle w:val="5"/>
        <w:spacing w:line="286" w:lineRule="auto"/>
      </w:pPr>
      <w:r>
        <w:rPr>
          <w:rFonts w:hint="eastAsia" w:ascii="宋体" w:hAnsi="宋体" w:eastAsia="宋体" w:cs="宋体"/>
          <w:b/>
          <w:bCs/>
          <w:sz w:val="43"/>
          <w:szCs w:val="43"/>
          <w:lang w:val="en-US" w:eastAsia="zh-CN"/>
        </w:rPr>
        <w:drawing>
          <wp:anchor distT="0" distB="0" distL="114300" distR="114300" simplePos="0" relativeHeight="251659264" behindDoc="0" locked="0" layoutInCell="1" allowOverlap="1">
            <wp:simplePos x="0" y="0"/>
            <wp:positionH relativeFrom="column">
              <wp:posOffset>45085</wp:posOffset>
            </wp:positionH>
            <wp:positionV relativeFrom="page">
              <wp:posOffset>1426845</wp:posOffset>
            </wp:positionV>
            <wp:extent cx="5372100" cy="1348740"/>
            <wp:effectExtent l="0" t="0" r="0" b="3810"/>
            <wp:wrapTopAndBottom/>
            <wp:docPr id="2" name="图片 2"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6100853"/>
                    <pic:cNvPicPr>
                      <a:picLocks noChangeAspect="1"/>
                    </pic:cNvPicPr>
                  </pic:nvPicPr>
                  <pic:blipFill>
                    <a:blip r:embed="rId6"/>
                    <a:stretch>
                      <a:fillRect/>
                    </a:stretch>
                  </pic:blipFill>
                  <pic:spPr>
                    <a:xfrm>
                      <a:off x="0" y="0"/>
                      <a:ext cx="5372100" cy="1348740"/>
                    </a:xfrm>
                    <a:prstGeom prst="rect">
                      <a:avLst/>
                    </a:prstGeom>
                  </pic:spPr>
                </pic:pic>
              </a:graphicData>
            </a:graphic>
          </wp:anchor>
        </w:drawing>
      </w:r>
    </w:p>
    <w:p w14:paraId="5A8FF19B">
      <w:pPr>
        <w:spacing w:line="1707" w:lineRule="exact"/>
        <w:ind w:firstLine="42"/>
      </w:pPr>
    </w:p>
    <w:p w14:paraId="35DAC46A">
      <w:pPr>
        <w:pStyle w:val="5"/>
        <w:spacing w:line="244" w:lineRule="auto"/>
      </w:pPr>
    </w:p>
    <w:p w14:paraId="026AE89A">
      <w:pPr>
        <w:pStyle w:val="5"/>
        <w:spacing w:line="244" w:lineRule="auto"/>
      </w:pPr>
    </w:p>
    <w:p w14:paraId="6C54B2F8">
      <w:pPr>
        <w:pStyle w:val="5"/>
        <w:spacing w:line="244" w:lineRule="auto"/>
      </w:pPr>
    </w:p>
    <w:p w14:paraId="76591EB8">
      <w:pPr>
        <w:pStyle w:val="5"/>
        <w:spacing w:line="244" w:lineRule="auto"/>
      </w:pPr>
    </w:p>
    <w:p w14:paraId="3BA3475D">
      <w:pPr>
        <w:pStyle w:val="5"/>
        <w:spacing w:line="244" w:lineRule="auto"/>
      </w:pPr>
    </w:p>
    <w:p w14:paraId="3EF4809E">
      <w:pPr>
        <w:pStyle w:val="5"/>
        <w:spacing w:line="244" w:lineRule="auto"/>
      </w:pPr>
    </w:p>
    <w:p w14:paraId="3C276052">
      <w:pPr>
        <w:spacing w:before="100" w:line="225" w:lineRule="auto"/>
        <w:jc w:val="center"/>
        <w:rPr>
          <w:rFonts w:hint="eastAsia" w:ascii="宋体" w:hAnsi="宋体" w:eastAsia="宋体" w:cs="宋体"/>
          <w:b/>
          <w:bCs/>
          <w:spacing w:val="-6"/>
          <w:sz w:val="56"/>
          <w:szCs w:val="56"/>
          <w:lang w:eastAsia="zh-CN"/>
        </w:rPr>
      </w:pPr>
      <w:r>
        <w:rPr>
          <w:rFonts w:hint="eastAsia" w:ascii="宋体" w:hAnsi="宋体" w:eastAsia="宋体" w:cs="宋体"/>
          <w:b/>
          <w:bCs/>
          <w:spacing w:val="-6"/>
          <w:sz w:val="56"/>
          <w:szCs w:val="56"/>
          <w:lang w:val="en-US" w:eastAsia="zh-CN"/>
        </w:rPr>
        <w:t xml:space="preserve">  计算机应用</w:t>
      </w:r>
      <w:r>
        <w:rPr>
          <w:rFonts w:ascii="宋体" w:hAnsi="宋体" w:eastAsia="宋体" w:cs="宋体"/>
          <w:b/>
          <w:bCs/>
          <w:spacing w:val="-6"/>
          <w:sz w:val="56"/>
          <w:szCs w:val="56"/>
        </w:rPr>
        <w:t>专业</w:t>
      </w:r>
      <w:r>
        <w:rPr>
          <w:rFonts w:hint="eastAsia" w:ascii="宋体" w:hAnsi="宋体" w:eastAsia="宋体" w:cs="宋体"/>
          <w:b/>
          <w:bCs/>
          <w:spacing w:val="-6"/>
          <w:sz w:val="56"/>
          <w:szCs w:val="56"/>
          <w:lang w:eastAsia="zh-CN"/>
        </w:rPr>
        <w:t>（</w:t>
      </w:r>
      <w:r>
        <w:rPr>
          <w:rFonts w:hint="eastAsia" w:ascii="宋体" w:hAnsi="宋体" w:eastAsia="宋体" w:cs="宋体"/>
          <w:b/>
          <w:bCs/>
          <w:spacing w:val="-6"/>
          <w:sz w:val="56"/>
          <w:szCs w:val="56"/>
          <w:lang w:val="en-US" w:eastAsia="zh-CN"/>
        </w:rPr>
        <w:t>技能高考层次</w:t>
      </w:r>
      <w:r>
        <w:rPr>
          <w:rFonts w:hint="eastAsia" w:ascii="宋体" w:hAnsi="宋体" w:eastAsia="宋体" w:cs="宋体"/>
          <w:b/>
          <w:bCs/>
          <w:spacing w:val="-6"/>
          <w:sz w:val="56"/>
          <w:szCs w:val="56"/>
          <w:lang w:eastAsia="zh-CN"/>
        </w:rPr>
        <w:t>）</w:t>
      </w:r>
    </w:p>
    <w:p w14:paraId="6675EA79">
      <w:pPr>
        <w:pStyle w:val="5"/>
        <w:spacing w:line="244" w:lineRule="auto"/>
      </w:pPr>
    </w:p>
    <w:p w14:paraId="0D2DBACF">
      <w:pPr>
        <w:spacing w:before="100" w:line="225" w:lineRule="auto"/>
        <w:jc w:val="center"/>
        <w:rPr>
          <w:rFonts w:ascii="宋体" w:hAnsi="宋体" w:eastAsia="宋体" w:cs="宋体"/>
          <w:b/>
          <w:bCs/>
          <w:spacing w:val="-6"/>
          <w:sz w:val="56"/>
          <w:szCs w:val="56"/>
        </w:rPr>
      </w:pPr>
    </w:p>
    <w:p w14:paraId="5133D770">
      <w:pPr>
        <w:pStyle w:val="5"/>
        <w:spacing w:line="244" w:lineRule="auto"/>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067310B9">
      <w:pPr>
        <w:pStyle w:val="5"/>
        <w:spacing w:line="244" w:lineRule="auto"/>
      </w:pPr>
    </w:p>
    <w:p w14:paraId="1B397D9C">
      <w:pPr>
        <w:pStyle w:val="5"/>
        <w:spacing w:line="244" w:lineRule="auto"/>
      </w:pPr>
    </w:p>
    <w:p w14:paraId="41CE6515">
      <w:pPr>
        <w:pStyle w:val="5"/>
        <w:spacing w:line="244" w:lineRule="auto"/>
      </w:pPr>
    </w:p>
    <w:p w14:paraId="29C214AC">
      <w:pPr>
        <w:pStyle w:val="5"/>
        <w:spacing w:line="244" w:lineRule="auto"/>
      </w:pPr>
    </w:p>
    <w:p w14:paraId="6E6D3338">
      <w:pPr>
        <w:pStyle w:val="5"/>
        <w:spacing w:line="244" w:lineRule="auto"/>
      </w:pPr>
    </w:p>
    <w:p w14:paraId="0B3BC6E9">
      <w:pPr>
        <w:pStyle w:val="5"/>
        <w:spacing w:line="244" w:lineRule="auto"/>
      </w:pPr>
    </w:p>
    <w:p w14:paraId="069A9B20">
      <w:pPr>
        <w:pStyle w:val="5"/>
        <w:spacing w:line="244" w:lineRule="auto"/>
      </w:pPr>
    </w:p>
    <w:p w14:paraId="2BF17EB1">
      <w:pPr>
        <w:pStyle w:val="5"/>
        <w:spacing w:line="245" w:lineRule="auto"/>
      </w:pPr>
    </w:p>
    <w:p w14:paraId="35708FD3">
      <w:pPr>
        <w:pStyle w:val="5"/>
        <w:spacing w:line="245" w:lineRule="auto"/>
      </w:pPr>
    </w:p>
    <w:p w14:paraId="1ADF0237">
      <w:pPr>
        <w:pStyle w:val="5"/>
        <w:spacing w:line="245" w:lineRule="auto"/>
      </w:pPr>
    </w:p>
    <w:p w14:paraId="55224BFA">
      <w:pPr>
        <w:pStyle w:val="5"/>
        <w:spacing w:line="245" w:lineRule="auto"/>
      </w:pPr>
    </w:p>
    <w:p w14:paraId="5273DA26">
      <w:pPr>
        <w:pStyle w:val="5"/>
        <w:spacing w:line="245" w:lineRule="auto"/>
      </w:pPr>
    </w:p>
    <w:p w14:paraId="4CBBC888">
      <w:pPr>
        <w:pStyle w:val="5"/>
        <w:spacing w:line="245" w:lineRule="auto"/>
      </w:pPr>
    </w:p>
    <w:p w14:paraId="2FFD4B92">
      <w:pPr>
        <w:pStyle w:val="5"/>
        <w:spacing w:line="245" w:lineRule="auto"/>
      </w:pPr>
    </w:p>
    <w:p w14:paraId="2E81DBF2">
      <w:pPr>
        <w:pStyle w:val="5"/>
        <w:spacing w:line="245" w:lineRule="auto"/>
      </w:pPr>
    </w:p>
    <w:p w14:paraId="369F00BA">
      <w:pPr>
        <w:pStyle w:val="5"/>
        <w:spacing w:line="245" w:lineRule="auto"/>
      </w:pPr>
    </w:p>
    <w:p w14:paraId="6DA4CC7F">
      <w:pPr>
        <w:pStyle w:val="5"/>
        <w:spacing w:line="245" w:lineRule="auto"/>
      </w:pPr>
    </w:p>
    <w:p w14:paraId="7D08E9AC">
      <w:pPr>
        <w:spacing w:before="100" w:line="225" w:lineRule="auto"/>
        <w:ind w:left="3090"/>
        <w:rPr>
          <w:rFonts w:ascii="宋体" w:hAnsi="宋体" w:eastAsia="宋体" w:cs="宋体"/>
          <w:sz w:val="31"/>
          <w:szCs w:val="31"/>
        </w:rPr>
      </w:pPr>
      <w:r>
        <w:rPr>
          <w:rFonts w:ascii="宋体" w:hAnsi="宋体" w:eastAsia="宋体" w:cs="宋体"/>
          <w:b/>
          <w:bCs/>
          <w:spacing w:val="-6"/>
          <w:sz w:val="31"/>
          <w:szCs w:val="31"/>
        </w:rPr>
        <w:t>202</w:t>
      </w:r>
      <w:r>
        <w:rPr>
          <w:rFonts w:hint="eastAsia" w:ascii="宋体" w:hAnsi="宋体" w:eastAsia="宋体" w:cs="宋体"/>
          <w:b/>
          <w:bCs/>
          <w:spacing w:val="-6"/>
          <w:sz w:val="31"/>
          <w:szCs w:val="31"/>
          <w:lang w:val="en-US" w:eastAsia="zh-CN"/>
        </w:rPr>
        <w:t>5</w:t>
      </w:r>
      <w:r>
        <w:rPr>
          <w:rFonts w:ascii="宋体" w:hAnsi="宋体" w:eastAsia="宋体" w:cs="宋体"/>
          <w:spacing w:val="-56"/>
          <w:sz w:val="31"/>
          <w:szCs w:val="31"/>
        </w:rPr>
        <w:t xml:space="preserve"> </w:t>
      </w:r>
      <w:r>
        <w:rPr>
          <w:rFonts w:ascii="宋体" w:hAnsi="宋体" w:eastAsia="宋体" w:cs="宋体"/>
          <w:b/>
          <w:bCs/>
          <w:spacing w:val="-6"/>
          <w:sz w:val="31"/>
          <w:szCs w:val="31"/>
        </w:rPr>
        <w:t>年</w:t>
      </w:r>
      <w:r>
        <w:rPr>
          <w:rFonts w:ascii="宋体" w:hAnsi="宋体" w:eastAsia="宋体" w:cs="宋体"/>
          <w:spacing w:val="-59"/>
          <w:sz w:val="31"/>
          <w:szCs w:val="31"/>
        </w:rPr>
        <w:t xml:space="preserve"> </w:t>
      </w:r>
      <w:r>
        <w:rPr>
          <w:rFonts w:ascii="宋体" w:hAnsi="宋体" w:eastAsia="宋体" w:cs="宋体"/>
          <w:b/>
          <w:bCs/>
          <w:spacing w:val="-6"/>
          <w:sz w:val="31"/>
          <w:szCs w:val="31"/>
        </w:rPr>
        <w:t>3</w:t>
      </w:r>
      <w:r>
        <w:rPr>
          <w:rFonts w:ascii="宋体" w:hAnsi="宋体" w:eastAsia="宋体" w:cs="宋体"/>
          <w:spacing w:val="-57"/>
          <w:sz w:val="31"/>
          <w:szCs w:val="31"/>
        </w:rPr>
        <w:t xml:space="preserve"> </w:t>
      </w:r>
      <w:r>
        <w:rPr>
          <w:rFonts w:hint="eastAsia" w:ascii="宋体" w:hAnsi="宋体" w:eastAsia="宋体" w:cs="宋体"/>
          <w:spacing w:val="-57"/>
          <w:sz w:val="31"/>
          <w:szCs w:val="31"/>
          <w:lang w:eastAsia="zh-CN"/>
        </w:rPr>
        <w:t>—</w:t>
      </w:r>
      <w:r>
        <w:rPr>
          <w:rFonts w:hint="eastAsia" w:ascii="宋体" w:hAnsi="宋体" w:eastAsia="宋体" w:cs="宋体"/>
          <w:spacing w:val="-57"/>
          <w:sz w:val="31"/>
          <w:szCs w:val="31"/>
          <w:lang w:val="en-US" w:eastAsia="zh-CN"/>
        </w:rPr>
        <w:t>5</w:t>
      </w:r>
      <w:r>
        <w:rPr>
          <w:rFonts w:ascii="宋体" w:hAnsi="宋体" w:eastAsia="宋体" w:cs="宋体"/>
          <w:b/>
          <w:bCs/>
          <w:spacing w:val="-6"/>
          <w:sz w:val="31"/>
          <w:szCs w:val="31"/>
        </w:rPr>
        <w:t>月修订</w:t>
      </w:r>
    </w:p>
    <w:p w14:paraId="6C3F5B38">
      <w:pPr>
        <w:spacing w:line="225" w:lineRule="auto"/>
        <w:rPr>
          <w:rFonts w:ascii="宋体" w:hAnsi="宋体" w:eastAsia="宋体" w:cs="宋体"/>
          <w:sz w:val="31"/>
          <w:szCs w:val="31"/>
        </w:rPr>
        <w:sectPr>
          <w:pgSz w:w="11906" w:h="16838"/>
          <w:pgMar w:top="1431" w:right="1037" w:bottom="1410" w:left="1785" w:header="0" w:footer="1248" w:gutter="0"/>
          <w:cols w:space="720" w:num="1"/>
        </w:sectPr>
      </w:pPr>
    </w:p>
    <w:p w14:paraId="73EF80C8">
      <w:pPr>
        <w:pStyle w:val="5"/>
        <w:spacing w:line="247" w:lineRule="auto"/>
      </w:pPr>
    </w:p>
    <w:p w14:paraId="12DFA791">
      <w:pPr>
        <w:pStyle w:val="5"/>
        <w:spacing w:line="247" w:lineRule="auto"/>
      </w:pPr>
    </w:p>
    <w:p w14:paraId="5A108FD8">
      <w:pPr>
        <w:pStyle w:val="5"/>
        <w:spacing w:line="248" w:lineRule="auto"/>
      </w:pPr>
    </w:p>
    <w:p w14:paraId="5E4778E1">
      <w:pPr>
        <w:pStyle w:val="5"/>
        <w:spacing w:line="248" w:lineRule="auto"/>
      </w:pPr>
    </w:p>
    <w:p w14:paraId="70B28B4F">
      <w:pPr>
        <w:pStyle w:val="5"/>
        <w:spacing w:line="248" w:lineRule="auto"/>
      </w:pPr>
    </w:p>
    <w:p w14:paraId="5FFF7207">
      <w:pPr>
        <w:spacing w:before="91" w:line="220" w:lineRule="auto"/>
        <w:ind w:left="1403"/>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 xml:space="preserve">专  业  名  称  ： </w:t>
      </w:r>
      <w:r>
        <w:rPr>
          <w:rFonts w:hint="eastAsia" w:ascii="宋体" w:hAnsi="宋体" w:eastAsia="宋体" w:cs="宋体"/>
          <w:b/>
          <w:bCs/>
          <w:spacing w:val="-12"/>
          <w:sz w:val="28"/>
          <w:szCs w:val="28"/>
          <w:lang w:val="en-US" w:eastAsia="zh-CN"/>
        </w:rPr>
        <w:t>计算机应用</w:t>
      </w:r>
    </w:p>
    <w:p w14:paraId="2B1687AA">
      <w:pPr>
        <w:spacing w:before="91" w:line="220" w:lineRule="auto"/>
        <w:ind w:left="1403"/>
        <w:rPr>
          <w:rFonts w:ascii="宋体" w:hAnsi="宋体" w:eastAsia="宋体" w:cs="宋体"/>
          <w:b/>
          <w:bCs/>
          <w:spacing w:val="-12"/>
          <w:sz w:val="28"/>
          <w:szCs w:val="28"/>
        </w:rPr>
      </w:pPr>
    </w:p>
    <w:p w14:paraId="56697784">
      <w:pPr>
        <w:spacing w:before="91" w:line="220" w:lineRule="auto"/>
        <w:ind w:left="1403"/>
        <w:rPr>
          <w:rFonts w:ascii="宋体" w:hAnsi="宋体" w:eastAsia="宋体" w:cs="宋体"/>
          <w:b/>
          <w:bCs/>
          <w:spacing w:val="-12"/>
          <w:sz w:val="28"/>
          <w:szCs w:val="28"/>
        </w:rPr>
      </w:pPr>
    </w:p>
    <w:p w14:paraId="051A70A3">
      <w:pPr>
        <w:spacing w:before="91" w:line="220" w:lineRule="auto"/>
        <w:ind w:left="1403"/>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 xml:space="preserve">专  业  代  码  ： </w:t>
      </w:r>
      <w:r>
        <w:rPr>
          <w:rFonts w:hint="eastAsia" w:ascii="宋体" w:hAnsi="宋体" w:eastAsia="宋体" w:cs="宋体"/>
          <w:b/>
          <w:bCs/>
          <w:spacing w:val="-12"/>
          <w:sz w:val="28"/>
          <w:szCs w:val="28"/>
          <w:lang w:val="en-US" w:eastAsia="zh-CN"/>
        </w:rPr>
        <w:t>710201</w:t>
      </w:r>
    </w:p>
    <w:p w14:paraId="67B51AC5">
      <w:pPr>
        <w:spacing w:before="91" w:line="220" w:lineRule="auto"/>
        <w:ind w:left="1403"/>
        <w:rPr>
          <w:rFonts w:hint="eastAsia" w:ascii="宋体" w:hAnsi="宋体" w:eastAsia="宋体" w:cs="宋体"/>
          <w:b/>
          <w:bCs/>
          <w:spacing w:val="-12"/>
          <w:sz w:val="28"/>
          <w:szCs w:val="28"/>
          <w:lang w:val="en-US" w:eastAsia="zh-CN"/>
        </w:rPr>
      </w:pPr>
    </w:p>
    <w:p w14:paraId="6A646409">
      <w:pPr>
        <w:spacing w:before="91" w:line="220" w:lineRule="auto"/>
        <w:ind w:left="1403"/>
        <w:rPr>
          <w:rFonts w:ascii="宋体" w:hAnsi="宋体" w:eastAsia="宋体" w:cs="宋体"/>
          <w:b/>
          <w:bCs/>
          <w:spacing w:val="-12"/>
          <w:sz w:val="28"/>
          <w:szCs w:val="28"/>
        </w:rPr>
      </w:pPr>
    </w:p>
    <w:p w14:paraId="19AE0CA4">
      <w:pPr>
        <w:spacing w:before="91" w:line="220" w:lineRule="auto"/>
        <w:ind w:left="1403"/>
        <w:rPr>
          <w:rFonts w:hint="default" w:ascii="宋体" w:hAnsi="宋体" w:eastAsia="宋体" w:cs="宋体"/>
          <w:b/>
          <w:bCs/>
          <w:spacing w:val="-12"/>
          <w:sz w:val="28"/>
          <w:szCs w:val="28"/>
          <w:lang w:val="en-US" w:eastAsia="zh-CN"/>
        </w:rPr>
      </w:pPr>
      <w:r>
        <w:rPr>
          <w:rFonts w:ascii="宋体" w:hAnsi="宋体" w:eastAsia="宋体" w:cs="宋体"/>
          <w:b/>
          <w:bCs/>
          <w:spacing w:val="-12"/>
          <w:sz w:val="28"/>
          <w:szCs w:val="28"/>
        </w:rPr>
        <w:t xml:space="preserve">专 业 带 头 人 ： </w:t>
      </w:r>
      <w:r>
        <w:rPr>
          <w:rFonts w:hint="eastAsia" w:ascii="宋体" w:hAnsi="宋体" w:eastAsia="宋体" w:cs="宋体"/>
          <w:b/>
          <w:bCs/>
          <w:spacing w:val="-12"/>
          <w:sz w:val="28"/>
          <w:szCs w:val="28"/>
          <w:lang w:val="en-US" w:eastAsia="zh-CN"/>
        </w:rPr>
        <w:t>何生祥</w:t>
      </w:r>
    </w:p>
    <w:p w14:paraId="5277E78E">
      <w:pPr>
        <w:spacing w:before="91" w:line="220" w:lineRule="auto"/>
        <w:ind w:left="1403"/>
        <w:rPr>
          <w:rFonts w:ascii="宋体" w:hAnsi="宋体" w:eastAsia="宋体" w:cs="宋体"/>
          <w:b/>
          <w:bCs/>
          <w:spacing w:val="-12"/>
          <w:sz w:val="28"/>
          <w:szCs w:val="28"/>
        </w:rPr>
      </w:pPr>
    </w:p>
    <w:p w14:paraId="14CC5F41">
      <w:pPr>
        <w:spacing w:before="91" w:line="220" w:lineRule="auto"/>
        <w:ind w:left="1403"/>
        <w:rPr>
          <w:rFonts w:ascii="宋体" w:hAnsi="宋体" w:eastAsia="宋体" w:cs="宋体"/>
          <w:b/>
          <w:bCs/>
          <w:spacing w:val="-12"/>
          <w:sz w:val="28"/>
          <w:szCs w:val="28"/>
        </w:rPr>
      </w:pPr>
    </w:p>
    <w:p w14:paraId="2EFF49D5">
      <w:pPr>
        <w:spacing w:before="91" w:line="220" w:lineRule="auto"/>
        <w:ind w:left="1403"/>
        <w:rPr>
          <w:rFonts w:hint="eastAsia" w:ascii="宋体" w:hAnsi="宋体" w:eastAsia="宋体" w:cs="宋体"/>
          <w:b/>
          <w:bCs/>
          <w:spacing w:val="-12"/>
          <w:sz w:val="28"/>
          <w:szCs w:val="28"/>
          <w:lang w:val="en-US" w:eastAsia="zh-CN"/>
        </w:rPr>
      </w:pPr>
      <w:r>
        <w:rPr>
          <w:rFonts w:ascii="宋体" w:hAnsi="宋体" w:eastAsia="宋体" w:cs="宋体"/>
          <w:b/>
          <w:bCs/>
          <w:spacing w:val="-12"/>
          <w:sz w:val="28"/>
          <w:szCs w:val="28"/>
        </w:rPr>
        <w:t xml:space="preserve">系       </w:t>
      </w:r>
      <w:r>
        <w:rPr>
          <w:rFonts w:hint="eastAsia" w:ascii="宋体" w:hAnsi="宋体" w:eastAsia="宋体" w:cs="宋体"/>
          <w:b/>
          <w:bCs/>
          <w:spacing w:val="-12"/>
          <w:sz w:val="28"/>
          <w:szCs w:val="28"/>
          <w:lang w:val="en-US" w:eastAsia="zh-CN"/>
        </w:rPr>
        <w:t xml:space="preserve">   </w:t>
      </w:r>
      <w:r>
        <w:rPr>
          <w:rFonts w:ascii="宋体" w:hAnsi="宋体" w:eastAsia="宋体" w:cs="宋体"/>
          <w:b/>
          <w:bCs/>
          <w:spacing w:val="-12"/>
          <w:sz w:val="28"/>
          <w:szCs w:val="28"/>
        </w:rPr>
        <w:t xml:space="preserve">部 ：  </w:t>
      </w:r>
      <w:r>
        <w:rPr>
          <w:rFonts w:hint="eastAsia" w:ascii="宋体" w:hAnsi="宋体" w:eastAsia="宋体" w:cs="宋体"/>
          <w:b/>
          <w:bCs/>
          <w:spacing w:val="-12"/>
          <w:sz w:val="28"/>
          <w:szCs w:val="28"/>
          <w:lang w:val="en-US" w:eastAsia="zh-CN"/>
        </w:rPr>
        <w:t xml:space="preserve">艺 术 与 信 息 工 程 系 </w:t>
      </w:r>
    </w:p>
    <w:p w14:paraId="056A5C04">
      <w:pPr>
        <w:spacing w:before="91" w:line="220" w:lineRule="auto"/>
        <w:ind w:left="1403"/>
        <w:rPr>
          <w:rFonts w:hint="eastAsia" w:ascii="宋体" w:hAnsi="宋体" w:eastAsia="宋体" w:cs="宋体"/>
          <w:b/>
          <w:bCs/>
          <w:spacing w:val="-12"/>
          <w:sz w:val="28"/>
          <w:szCs w:val="28"/>
          <w:lang w:val="en-US" w:eastAsia="zh-CN"/>
        </w:rPr>
      </w:pPr>
    </w:p>
    <w:p w14:paraId="51C549CB">
      <w:pPr>
        <w:spacing w:before="91" w:line="220" w:lineRule="auto"/>
        <w:ind w:left="1403"/>
        <w:rPr>
          <w:rFonts w:hint="eastAsia" w:ascii="宋体" w:hAnsi="宋体" w:eastAsia="宋体" w:cs="宋体"/>
          <w:b/>
          <w:bCs/>
          <w:spacing w:val="-12"/>
          <w:sz w:val="28"/>
          <w:szCs w:val="28"/>
          <w:lang w:val="en-US" w:eastAsia="zh-CN"/>
        </w:rPr>
      </w:pPr>
    </w:p>
    <w:p w14:paraId="345F468D">
      <w:pPr>
        <w:spacing w:before="91" w:line="220" w:lineRule="auto"/>
        <w:ind w:left="1403"/>
        <w:rPr>
          <w:rFonts w:hint="eastAsia" w:ascii="宋体" w:hAnsi="宋体" w:eastAsia="宋体" w:cs="宋体"/>
          <w:b/>
          <w:bCs/>
          <w:spacing w:val="-12"/>
          <w:sz w:val="28"/>
          <w:szCs w:val="28"/>
          <w:lang w:val="en-US" w:eastAsia="zh-CN"/>
        </w:rPr>
        <w:sectPr>
          <w:footerReference r:id="rId3" w:type="default"/>
          <w:pgSz w:w="11906" w:h="16838"/>
          <w:pgMar w:top="1431" w:right="1785" w:bottom="1410" w:left="1785" w:header="0" w:footer="1248" w:gutter="0"/>
          <w:cols w:space="720" w:num="1"/>
        </w:sectPr>
      </w:pPr>
      <w:r>
        <w:rPr>
          <w:rFonts w:ascii="宋体" w:hAnsi="宋体" w:eastAsia="宋体" w:cs="宋体"/>
          <w:b/>
          <w:bCs/>
          <w:spacing w:val="-12"/>
          <w:sz w:val="28"/>
          <w:szCs w:val="28"/>
        </w:rPr>
        <w:t xml:space="preserve">批  准  日  期  ： </w:t>
      </w:r>
    </w:p>
    <w:p w14:paraId="704230DA">
      <w:pPr>
        <w:spacing w:line="540" w:lineRule="exact"/>
        <w:jc w:val="both"/>
        <w:rPr>
          <w:rFonts w:hint="eastAsia" w:ascii="黑体" w:hAnsi="黑体" w:eastAsia="黑体" w:cs="黑体"/>
          <w:b/>
          <w:kern w:val="0"/>
          <w:sz w:val="36"/>
          <w:szCs w:val="36"/>
        </w:rPr>
      </w:pPr>
    </w:p>
    <w:p w14:paraId="74A33AB8">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ind w:right="1808"/>
        <w:jc w:val="center"/>
        <w:textAlignment w:val="baseline"/>
        <w:rPr>
          <w:rFonts w:hint="eastAsia" w:ascii="宋体" w:hAnsi="宋体" w:eastAsia="宋体" w:cs="宋体"/>
          <w:b/>
          <w:bCs/>
          <w:snapToGrid w:val="0"/>
          <w:color w:val="000000"/>
          <w:kern w:val="0"/>
          <w:sz w:val="36"/>
          <w:szCs w:val="36"/>
          <w:lang w:val="en-US" w:eastAsia="zh-CN"/>
        </w:rPr>
      </w:pPr>
      <w:bookmarkStart w:id="0" w:name="_Toc9893"/>
      <w:bookmarkStart w:id="1" w:name="_Toc20739"/>
      <w:bookmarkStart w:id="2" w:name="_Toc13562"/>
      <w:r>
        <w:rPr>
          <w:rFonts w:hint="eastAsia" w:ascii="宋体" w:hAnsi="宋体" w:eastAsia="宋体" w:cs="宋体"/>
          <w:b/>
          <w:bCs/>
          <w:snapToGrid w:val="0"/>
          <w:color w:val="000000"/>
          <w:kern w:val="0"/>
          <w:sz w:val="36"/>
          <w:szCs w:val="36"/>
          <w:lang w:val="en-US" w:eastAsia="zh-CN"/>
        </w:rPr>
        <w:t>计算机应用专业人才培养方案</w:t>
      </w:r>
      <w:bookmarkEnd w:id="0"/>
      <w:bookmarkEnd w:id="1"/>
      <w:bookmarkEnd w:id="2"/>
    </w:p>
    <w:p w14:paraId="10F30735">
      <w:pPr>
        <w:keepNext w:val="0"/>
        <w:keepLines w:val="0"/>
        <w:pageBreakBefore w:val="0"/>
        <w:widowControl/>
        <w:kinsoku w:val="0"/>
        <w:wordWrap/>
        <w:overflowPunct/>
        <w:topLinePunct w:val="0"/>
        <w:autoSpaceDE w:val="0"/>
        <w:autoSpaceDN w:val="0"/>
        <w:bidi w:val="0"/>
        <w:adjustRightInd w:val="0"/>
        <w:snapToGrid w:val="0"/>
        <w:spacing w:after="0" w:afterLines="100" w:line="240" w:lineRule="auto"/>
        <w:ind w:right="1808"/>
        <w:jc w:val="center"/>
        <w:textAlignment w:val="baseline"/>
        <w:rPr>
          <w:rFonts w:hint="eastAsia" w:ascii="宋体" w:hAnsi="宋体" w:eastAsia="宋体" w:cs="宋体"/>
          <w:b/>
          <w:bCs/>
          <w:snapToGrid w:val="0"/>
          <w:color w:val="000000"/>
          <w:kern w:val="0"/>
          <w:sz w:val="36"/>
          <w:szCs w:val="36"/>
          <w:lang w:val="en-US" w:eastAsia="zh-CN"/>
        </w:rPr>
      </w:pPr>
      <w:r>
        <w:rPr>
          <w:rFonts w:hint="eastAsia" w:ascii="宋体" w:hAnsi="宋体" w:eastAsia="宋体" w:cs="宋体"/>
          <w:b/>
          <w:bCs/>
          <w:snapToGrid w:val="0"/>
          <w:color w:val="000000"/>
          <w:kern w:val="0"/>
          <w:sz w:val="36"/>
          <w:szCs w:val="36"/>
          <w:lang w:val="en-US" w:eastAsia="zh-CN"/>
        </w:rPr>
        <w:t>（技能高考层次）</w:t>
      </w:r>
      <w:bookmarkStart w:id="3" w:name="_Toc1777"/>
      <w:bookmarkStart w:id="4" w:name="_Toc23917"/>
    </w:p>
    <w:p w14:paraId="7F5D4EDA">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r>
        <w:rPr>
          <w:rFonts w:hint="eastAsia" w:ascii="黑体" w:hAnsi="黑体" w:eastAsia="黑体" w:cs="黑体"/>
          <w:b/>
          <w:bCs/>
          <w:snapToGrid w:val="0"/>
          <w:color w:val="000000"/>
          <w:spacing w:val="3"/>
          <w:kern w:val="0"/>
          <w:sz w:val="28"/>
          <w:szCs w:val="28"/>
          <w:lang w:eastAsia="en-US"/>
        </w:rPr>
        <w:t>一、专业名称及代码</w:t>
      </w:r>
      <w:bookmarkEnd w:id="3"/>
      <w:bookmarkEnd w:id="4"/>
    </w:p>
    <w:p w14:paraId="1F8D4E9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专业名称：计算机应用</w:t>
      </w:r>
    </w:p>
    <w:p w14:paraId="5300B18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rPr>
        <w:t>专业代码：</w:t>
      </w:r>
      <w:r>
        <w:rPr>
          <w:rFonts w:hint="eastAsia" w:ascii="宋体" w:hAnsi="宋体" w:eastAsia="宋体" w:cs="宋体"/>
          <w:spacing w:val="15"/>
          <w:sz w:val="21"/>
          <w:szCs w:val="21"/>
          <w:lang w:val="en-US" w:eastAsia="zh-CN"/>
        </w:rPr>
        <w:t>710201</w:t>
      </w:r>
    </w:p>
    <w:p w14:paraId="7C619AAA">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bookmarkStart w:id="5" w:name="_Toc1482"/>
      <w:r>
        <w:rPr>
          <w:rFonts w:hint="eastAsia" w:ascii="黑体" w:hAnsi="黑体" w:eastAsia="黑体" w:cs="黑体"/>
          <w:b/>
          <w:bCs/>
          <w:snapToGrid w:val="0"/>
          <w:color w:val="000000"/>
          <w:spacing w:val="3"/>
          <w:kern w:val="0"/>
          <w:sz w:val="28"/>
          <w:szCs w:val="28"/>
          <w:lang w:eastAsia="en-US"/>
        </w:rPr>
        <w:t>二、入学要求</w:t>
      </w:r>
      <w:bookmarkEnd w:id="5"/>
    </w:p>
    <w:p w14:paraId="2C5597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初中毕业生或具有</w:t>
      </w:r>
      <w:r>
        <w:rPr>
          <w:rFonts w:hint="eastAsia" w:ascii="宋体" w:hAnsi="宋体" w:eastAsia="宋体" w:cs="宋体"/>
          <w:spacing w:val="15"/>
          <w:sz w:val="21"/>
          <w:szCs w:val="21"/>
          <w:lang w:eastAsia="zh-CN"/>
        </w:rPr>
        <w:t>同等学历</w:t>
      </w:r>
      <w:r>
        <w:rPr>
          <w:rFonts w:hint="eastAsia" w:ascii="宋体" w:hAnsi="宋体" w:eastAsia="宋体" w:cs="宋体"/>
          <w:spacing w:val="15"/>
          <w:sz w:val="21"/>
          <w:szCs w:val="21"/>
        </w:rPr>
        <w:t>者。</w:t>
      </w:r>
    </w:p>
    <w:p w14:paraId="7CBD9FA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bookmarkStart w:id="6" w:name="_Toc13653"/>
      <w:r>
        <w:rPr>
          <w:rFonts w:hint="eastAsia" w:ascii="黑体" w:hAnsi="黑体" w:eastAsia="黑体" w:cs="黑体"/>
          <w:b/>
          <w:bCs/>
          <w:snapToGrid w:val="0"/>
          <w:color w:val="000000"/>
          <w:spacing w:val="3"/>
          <w:kern w:val="0"/>
          <w:sz w:val="28"/>
          <w:szCs w:val="28"/>
          <w:lang w:eastAsia="en-US"/>
        </w:rPr>
        <w:t>三、修业年限</w:t>
      </w:r>
      <w:bookmarkEnd w:id="6"/>
    </w:p>
    <w:p w14:paraId="312303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学历教育修业</w:t>
      </w:r>
      <w:r>
        <w:rPr>
          <w:rFonts w:hint="eastAsia" w:ascii="宋体" w:hAnsi="宋体" w:eastAsia="宋体" w:cs="宋体"/>
          <w:spacing w:val="15"/>
          <w:sz w:val="21"/>
          <w:szCs w:val="21"/>
          <w:lang w:val="en-US" w:eastAsia="zh-CN"/>
        </w:rPr>
        <w:t>年限</w:t>
      </w:r>
      <w:r>
        <w:rPr>
          <w:rFonts w:hint="eastAsia" w:ascii="宋体" w:hAnsi="宋体" w:eastAsia="宋体" w:cs="宋体"/>
          <w:spacing w:val="15"/>
          <w:sz w:val="21"/>
          <w:szCs w:val="21"/>
        </w:rPr>
        <w:t>3年</w:t>
      </w:r>
    </w:p>
    <w:p w14:paraId="1D63B094">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bookmarkStart w:id="7" w:name="_Toc11938"/>
      <w:r>
        <w:rPr>
          <w:rFonts w:hint="eastAsia" w:ascii="黑体" w:hAnsi="黑体" w:eastAsia="黑体" w:cs="黑体"/>
          <w:b/>
          <w:bCs/>
          <w:snapToGrid w:val="0"/>
          <w:color w:val="000000"/>
          <w:spacing w:val="3"/>
          <w:kern w:val="0"/>
          <w:sz w:val="28"/>
          <w:szCs w:val="28"/>
          <w:lang w:eastAsia="en-US"/>
        </w:rPr>
        <w:t>四、职业面向</w:t>
      </w:r>
      <w:bookmarkEnd w:id="7"/>
    </w:p>
    <w:p w14:paraId="4647D66C">
      <w:pPr>
        <w:pStyle w:val="5"/>
        <w:widowControl/>
        <w:kinsoku w:val="0"/>
        <w:autoSpaceDE w:val="0"/>
        <w:autoSpaceDN w:val="0"/>
        <w:adjustRightInd w:val="0"/>
        <w:snapToGrid w:val="0"/>
        <w:spacing w:before="218" w:line="222" w:lineRule="auto"/>
        <w:jc w:val="both"/>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表1 计算机应用专业职业面向</w:t>
      </w:r>
    </w:p>
    <w:tbl>
      <w:tblPr>
        <w:tblStyle w:val="12"/>
        <w:tblpPr w:leftFromText="180" w:rightFromText="180" w:vertAnchor="text" w:horzAnchor="page" w:tblpXSpec="center" w:tblpY="322"/>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069"/>
        <w:gridCol w:w="1275"/>
        <w:gridCol w:w="1305"/>
        <w:gridCol w:w="1954"/>
        <w:gridCol w:w="2100"/>
      </w:tblGrid>
      <w:tr w14:paraId="22F6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14:paraId="5A101F94">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bookmarkStart w:id="8" w:name="_Toc18011"/>
            <w:r>
              <w:rPr>
                <w:rFonts w:hint="eastAsia" w:ascii="仿宋" w:hAnsi="仿宋" w:eastAsia="仿宋" w:cs="仿宋"/>
                <w:snapToGrid w:val="0"/>
                <w:color w:val="000000"/>
                <w:kern w:val="0"/>
                <w:sz w:val="24"/>
                <w:szCs w:val="24"/>
                <w:lang w:val="en-US" w:eastAsia="zh-CN" w:bidi="ar-SA"/>
              </w:rPr>
              <w:t>所属专业大类</w:t>
            </w:r>
          </w:p>
        </w:tc>
        <w:tc>
          <w:tcPr>
            <w:tcW w:w="1069" w:type="dxa"/>
            <w:vAlign w:val="center"/>
          </w:tcPr>
          <w:p w14:paraId="64244ACC">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所属专业类</w:t>
            </w:r>
          </w:p>
        </w:tc>
        <w:tc>
          <w:tcPr>
            <w:tcW w:w="1275" w:type="dxa"/>
            <w:vAlign w:val="center"/>
          </w:tcPr>
          <w:p w14:paraId="4AE8977D">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对应</w:t>
            </w:r>
          </w:p>
          <w:p w14:paraId="360CD228">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行业</w:t>
            </w:r>
          </w:p>
        </w:tc>
        <w:tc>
          <w:tcPr>
            <w:tcW w:w="1305" w:type="dxa"/>
            <w:vAlign w:val="center"/>
          </w:tcPr>
          <w:p w14:paraId="37F25651">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主要职业类别</w:t>
            </w:r>
          </w:p>
        </w:tc>
        <w:tc>
          <w:tcPr>
            <w:tcW w:w="1954" w:type="dxa"/>
            <w:vAlign w:val="center"/>
          </w:tcPr>
          <w:p w14:paraId="340C95F8">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主要岗位类别（或技术领域)</w:t>
            </w:r>
          </w:p>
        </w:tc>
        <w:tc>
          <w:tcPr>
            <w:tcW w:w="2100" w:type="dxa"/>
            <w:vAlign w:val="center"/>
          </w:tcPr>
          <w:p w14:paraId="311B253D">
            <w:pPr>
              <w:numPr>
                <w:ilvl w:val="0"/>
                <w:numId w:val="0"/>
              </w:numPr>
              <w:spacing w:before="152" w:line="229" w:lineRule="auto"/>
              <w:ind w:left="420" w:left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职业技能等级证书</w:t>
            </w:r>
          </w:p>
        </w:tc>
      </w:tr>
      <w:tr w14:paraId="7FB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14:paraId="0BF49900">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电子</w:t>
            </w:r>
          </w:p>
          <w:p w14:paraId="126A142D">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信息</w:t>
            </w:r>
          </w:p>
        </w:tc>
        <w:tc>
          <w:tcPr>
            <w:tcW w:w="1069" w:type="dxa"/>
            <w:vAlign w:val="center"/>
          </w:tcPr>
          <w:p w14:paraId="3968246C">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计算机应用</w:t>
            </w:r>
          </w:p>
        </w:tc>
        <w:tc>
          <w:tcPr>
            <w:tcW w:w="1275" w:type="dxa"/>
            <w:vAlign w:val="center"/>
          </w:tcPr>
          <w:p w14:paraId="28B2269E">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信息传输、软件和信息技术服务业</w:t>
            </w:r>
          </w:p>
        </w:tc>
        <w:tc>
          <w:tcPr>
            <w:tcW w:w="1305" w:type="dxa"/>
            <w:vAlign w:val="center"/>
          </w:tcPr>
          <w:p w14:paraId="05F3C0C8">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计算机应用工程技术人员</w:t>
            </w:r>
          </w:p>
        </w:tc>
        <w:tc>
          <w:tcPr>
            <w:tcW w:w="1954" w:type="dxa"/>
            <w:vAlign w:val="center"/>
          </w:tcPr>
          <w:p w14:paraId="7C274722">
            <w:pPr>
              <w:numPr>
                <w:ilvl w:val="0"/>
                <w:numId w:val="0"/>
              </w:numPr>
              <w:spacing w:before="152" w:line="22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计算机操作员、打字员、计算机装配调试员、检验员、计算机硬件技术人员、计算机软件 人员、应用系统维护员</w:t>
            </w:r>
          </w:p>
        </w:tc>
        <w:tc>
          <w:tcPr>
            <w:tcW w:w="2100" w:type="dxa"/>
            <w:vAlign w:val="center"/>
          </w:tcPr>
          <w:p w14:paraId="449F6E6C">
            <w:pPr>
              <w:numPr>
                <w:ilvl w:val="0"/>
                <w:numId w:val="0"/>
              </w:numPr>
              <w:spacing w:before="152" w:line="229" w:lineRule="auto"/>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计算机操作员</w:t>
            </w:r>
          </w:p>
          <w:p w14:paraId="14E000E1">
            <w:pPr>
              <w:numPr>
                <w:ilvl w:val="0"/>
                <w:numId w:val="0"/>
              </w:numPr>
              <w:spacing w:before="152" w:line="229" w:lineRule="auto"/>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电子计算机（微机装配调试员</w:t>
            </w:r>
          </w:p>
          <w:p w14:paraId="20348E05">
            <w:pPr>
              <w:numPr>
                <w:ilvl w:val="0"/>
                <w:numId w:val="0"/>
              </w:numPr>
              <w:spacing w:before="152" w:line="229" w:lineRule="auto"/>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计算机检验员计算机程序设计员</w:t>
            </w:r>
          </w:p>
          <w:p w14:paraId="59B9BD81">
            <w:pPr>
              <w:numPr>
                <w:ilvl w:val="0"/>
                <w:numId w:val="0"/>
              </w:numPr>
              <w:spacing w:before="152" w:line="229" w:lineRule="auto"/>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1+X数字媒体交互技术（初级）等级证书</w:t>
            </w:r>
          </w:p>
        </w:tc>
      </w:tr>
    </w:tbl>
    <w:p w14:paraId="01292C2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r>
        <w:rPr>
          <w:rFonts w:hint="eastAsia" w:ascii="黑体" w:hAnsi="黑体" w:eastAsia="黑体" w:cs="黑体"/>
          <w:b/>
          <w:bCs/>
          <w:snapToGrid w:val="0"/>
          <w:color w:val="000000"/>
          <w:spacing w:val="3"/>
          <w:kern w:val="0"/>
          <w:sz w:val="28"/>
          <w:szCs w:val="28"/>
          <w:lang w:eastAsia="en-US"/>
        </w:rPr>
        <w:t>五、培养目标与培养规格</w:t>
      </w:r>
      <w:bookmarkEnd w:id="8"/>
    </w:p>
    <w:p w14:paraId="0B5A57B9">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（一）培养目标</w:t>
      </w:r>
    </w:p>
    <w:p w14:paraId="5F9C0A3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目标群体：中职1-3年级学生</w:t>
      </w:r>
    </w:p>
    <w:p w14:paraId="619BA9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en-US"/>
        </w:rPr>
      </w:pPr>
      <w:r>
        <w:rPr>
          <w:rFonts w:hint="eastAsia" w:ascii="宋体" w:hAnsi="宋体" w:eastAsia="宋体" w:cs="宋体"/>
          <w:spacing w:val="15"/>
          <w:sz w:val="21"/>
          <w:szCs w:val="21"/>
          <w:lang w:val="en-US" w:eastAsia="en-US"/>
        </w:rPr>
        <w:t>本专业培养德智体美劳全面发展，掌握扎实的科学文化基础和计算机应用</w:t>
      </w:r>
      <w:r>
        <w:rPr>
          <w:rFonts w:hint="eastAsia" w:ascii="宋体" w:hAnsi="宋体" w:eastAsia="宋体" w:cs="宋体"/>
          <w:spacing w:val="15"/>
          <w:sz w:val="21"/>
          <w:szCs w:val="21"/>
          <w:lang w:val="en-US" w:eastAsia="zh-CN"/>
        </w:rPr>
        <w:t>相关</w:t>
      </w:r>
      <w:r>
        <w:rPr>
          <w:rFonts w:hint="eastAsia" w:ascii="宋体" w:hAnsi="宋体" w:eastAsia="宋体" w:cs="宋体"/>
          <w:spacing w:val="15"/>
          <w:sz w:val="21"/>
          <w:szCs w:val="21"/>
          <w:lang w:val="en-US" w:eastAsia="en-US"/>
        </w:rPr>
        <w:t>知识，具备办公软件应用、常用信息技术设备组装与维护、网络技术应用、数字媒体素材处理等能力，具有工匠精神和信息素养，能够从事计算机及相关设备的使用、维护、管理，以及相关领域的软件与硬件操作、办公应用、网络应用、数字媒体应用和信息处理等操作或产品销售等工作的技术技能人才。</w:t>
      </w:r>
    </w:p>
    <w:p w14:paraId="7E0E407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升学方向：通过职教高考（语数外+专业技能考试）升入高职/职业本科，目标升学率≥80%。</w:t>
      </w:r>
    </w:p>
    <w:p w14:paraId="759386D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rPr>
      </w:pPr>
      <w:r>
        <w:rPr>
          <w:rFonts w:hint="eastAsia" w:ascii="宋体" w:hAnsi="宋体" w:eastAsia="宋体" w:cs="宋体"/>
          <w:spacing w:val="15"/>
          <w:sz w:val="21"/>
          <w:szCs w:val="21"/>
        </w:rPr>
        <w:t>就业方向：对接</w:t>
      </w:r>
      <w:r>
        <w:rPr>
          <w:rFonts w:hint="eastAsia" w:ascii="宋体" w:hAnsi="宋体" w:eastAsia="宋体" w:cs="宋体"/>
          <w:spacing w:val="15"/>
          <w:sz w:val="21"/>
          <w:szCs w:val="21"/>
          <w:lang w:val="en-US" w:eastAsia="zh-CN"/>
        </w:rPr>
        <w:t>荆州市</w:t>
      </w:r>
      <w:r>
        <w:rPr>
          <w:rFonts w:hint="eastAsia" w:ascii="宋体" w:hAnsi="宋体" w:eastAsia="宋体" w:cs="宋体"/>
          <w:spacing w:val="15"/>
          <w:sz w:val="21"/>
          <w:szCs w:val="21"/>
        </w:rPr>
        <w:t>区域重点产业（如智能制造、现代服务业），就业对口率≥85%，岗位适配度≥90%。</w:t>
      </w:r>
    </w:p>
    <w:p w14:paraId="1CD0A95E">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（二）培养规格</w:t>
      </w:r>
    </w:p>
    <w:p w14:paraId="4EC04C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bookmarkStart w:id="9" w:name="_Toc25091"/>
      <w:r>
        <w:rPr>
          <w:rFonts w:hint="eastAsia" w:ascii="宋体" w:hAnsi="宋体" w:eastAsia="宋体" w:cs="宋体"/>
          <w:spacing w:val="15"/>
          <w:sz w:val="21"/>
          <w:szCs w:val="21"/>
          <w:lang w:val="en-US" w:eastAsia="zh-CN"/>
        </w:rPr>
        <w:t>本专业毕业生应具有以下职业素养（职业道德和产业文化素养）、专业知识和技能：</w:t>
      </w:r>
    </w:p>
    <w:p w14:paraId="6A54757B">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1.职业素养</w:t>
      </w:r>
    </w:p>
    <w:p w14:paraId="086BFE2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具有良好的职业道德，能自觉遵守行业法规、规范和企业规章制度</w:t>
      </w:r>
    </w:p>
    <w:p w14:paraId="1981D64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具有良好的人际交往、团队协作能力和客户服务意识。</w:t>
      </w:r>
    </w:p>
    <w:p w14:paraId="63C9BF5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具有计算机应用相关的信息安全、知识产权保护和质量规范意识。</w:t>
      </w:r>
    </w:p>
    <w:p w14:paraId="6E727E25">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具有获取前沿技术信息、学习新知识的能力。</w:t>
      </w:r>
    </w:p>
    <w:p w14:paraId="2C9E1CA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具有熟练的信息技术应用能力。</w:t>
      </w:r>
    </w:p>
    <w:p w14:paraId="5977A90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将具有“一手好字、一口标准普通话、一手技能绝活”纳入人才核心素养指标。</w:t>
      </w:r>
    </w:p>
    <w:p w14:paraId="57EB669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en-US"/>
        </w:rPr>
        <w:t>具有良好的责任心、进取心和坚强的意志</w:t>
      </w:r>
      <w:r>
        <w:rPr>
          <w:rFonts w:hint="eastAsia" w:ascii="宋体" w:hAnsi="宋体" w:eastAsia="宋体" w:cs="宋体"/>
          <w:spacing w:val="15"/>
          <w:sz w:val="21"/>
          <w:szCs w:val="21"/>
          <w:lang w:val="en-US" w:eastAsia="zh-CN"/>
        </w:rPr>
        <w:t>。</w:t>
      </w:r>
    </w:p>
    <w:p w14:paraId="1CB064B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en-US"/>
        </w:rPr>
        <w:t>具有勇于创新、吃苦耐劳、乐于奉献、爱岗敬业的精神</w:t>
      </w:r>
      <w:r>
        <w:rPr>
          <w:rFonts w:hint="eastAsia" w:ascii="宋体" w:hAnsi="宋体" w:eastAsia="宋体" w:cs="宋体"/>
          <w:spacing w:val="15"/>
          <w:sz w:val="21"/>
          <w:szCs w:val="21"/>
          <w:lang w:val="en-US" w:eastAsia="zh-CN"/>
        </w:rPr>
        <w:t>。</w:t>
      </w:r>
    </w:p>
    <w:p w14:paraId="148040A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具有良好的诚信品质、责任意识、公平竞争的意识。</w:t>
      </w:r>
    </w:p>
    <w:p w14:paraId="3199B8A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2.专业知识和技能</w:t>
      </w:r>
    </w:p>
    <w:p w14:paraId="0127EA4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具有熟练的中英文录入能力，掌握文字排版技能。</w:t>
      </w:r>
    </w:p>
    <w:p w14:paraId="21CA4BD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掌握计算机应用基础知识，具有练操作计算机和应用办公软件的能力。</w:t>
      </w:r>
    </w:p>
    <w:p w14:paraId="212259A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具有计算机网络基础知识和技能。</w:t>
      </w:r>
    </w:p>
    <w:p w14:paraId="18B924E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具有计算机应用领域常用工具软件的应用能力。</w:t>
      </w:r>
    </w:p>
    <w:p w14:paraId="74ED7D8A">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掌握计算机程序设计的基本概念，具有开发计算机简单功能应用的能力。</w:t>
      </w:r>
    </w:p>
    <w:p w14:paraId="71C0A59F">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具有多媒体素材处理、简单的动画设计能力。</w:t>
      </w:r>
    </w:p>
    <w:p w14:paraId="62E3769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具有使用数据库工具开发计算机简单功能应用的基本能力。</w:t>
      </w:r>
    </w:p>
    <w:p w14:paraId="64CAA1E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掌握网页设计与制作的基础知识和规范要求,具有建立网站、制作网页的能力。</w:t>
      </w:r>
    </w:p>
    <w:p w14:paraId="40AFE34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具有计算机的硬件拆装、系统组装和简单故障排除及维护的能力。</w:t>
      </w:r>
    </w:p>
    <w:p w14:paraId="6801370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r>
        <w:rPr>
          <w:rFonts w:hint="eastAsia" w:ascii="黑体" w:hAnsi="黑体" w:eastAsia="黑体" w:cs="黑体"/>
          <w:b/>
          <w:bCs/>
          <w:snapToGrid w:val="0"/>
          <w:color w:val="000000"/>
          <w:spacing w:val="3"/>
          <w:kern w:val="0"/>
          <w:sz w:val="28"/>
          <w:szCs w:val="28"/>
          <w:lang w:eastAsia="en-US"/>
        </w:rPr>
        <w:t>六、课程设置及要求</w:t>
      </w:r>
      <w:bookmarkEnd w:id="9"/>
    </w:p>
    <w:p w14:paraId="6AB2905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本专业课程为公共基础课程和专业课程。</w:t>
      </w:r>
    </w:p>
    <w:p w14:paraId="51CF97F1">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1.公共基础课程（47%）</w:t>
      </w:r>
    </w:p>
    <w:p w14:paraId="3FA3941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思政课：中国特色社会主义、心理健康与职业生涯、哲学与人生、职业道德与法律。</w:t>
      </w:r>
    </w:p>
    <w:p w14:paraId="2C350A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文化课：语文、数学、英语、历史、高考语文、高考数学、高考英语。</w:t>
      </w:r>
    </w:p>
    <w:p w14:paraId="07E6AB3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rPr>
        <w:t>通识课：劳动技能、体育与健康、非遗通识</w:t>
      </w:r>
      <w:r>
        <w:rPr>
          <w:rFonts w:hint="eastAsia" w:ascii="宋体" w:hAnsi="宋体" w:eastAsia="宋体" w:cs="宋体"/>
          <w:spacing w:val="15"/>
          <w:sz w:val="21"/>
          <w:szCs w:val="21"/>
          <w:lang w:eastAsia="zh-CN"/>
        </w:rPr>
        <w:t>、</w:t>
      </w:r>
      <w:r>
        <w:rPr>
          <w:rFonts w:hint="eastAsia" w:ascii="宋体" w:hAnsi="宋体" w:eastAsia="宋体" w:cs="宋体"/>
          <w:spacing w:val="15"/>
          <w:sz w:val="21"/>
          <w:szCs w:val="21"/>
          <w:lang w:val="en-US" w:eastAsia="zh-CN"/>
        </w:rPr>
        <w:t>普通话、书法。</w:t>
      </w:r>
    </w:p>
    <w:p w14:paraId="41EE57EE">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2.专业课程（53%）</w:t>
      </w:r>
    </w:p>
    <w:p w14:paraId="0EF878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基础模块：专业理论（计算机应知模块、计算机组装与维修、MYSQL数据库、计算机网络技术、C语言、Python面向对象程序设计、计算机应用基础、数字通信技术）。</w:t>
      </w:r>
    </w:p>
    <w:p w14:paraId="48BAF38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技能模块：对接职教高考考点（技能高考应会模块、Photoshop基础与案例、现代信息技术应用基础（WPS版））。</w:t>
      </w:r>
    </w:p>
    <w:p w14:paraId="48CFA2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拓展模块：短视频制作、Flash CS6 动画制作案例教程。</w:t>
      </w:r>
    </w:p>
    <w:p w14:paraId="78F5D3D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（一）公共基础课程</w:t>
      </w:r>
    </w:p>
    <w:p w14:paraId="16267501">
      <w:pPr>
        <w:pStyle w:val="5"/>
        <w:widowControl/>
        <w:kinsoku w:val="0"/>
        <w:autoSpaceDE w:val="0"/>
        <w:autoSpaceDN w:val="0"/>
        <w:adjustRightInd w:val="0"/>
        <w:snapToGrid w:val="0"/>
        <w:spacing w:before="218" w:line="222" w:lineRule="auto"/>
        <w:ind w:left="610"/>
        <w:jc w:val="center"/>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表2  公共基础课介绍</w:t>
      </w:r>
    </w:p>
    <w:tbl>
      <w:tblPr>
        <w:tblStyle w:val="12"/>
        <w:tblW w:w="5326" w:type="pc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30"/>
        <w:gridCol w:w="2084"/>
        <w:gridCol w:w="1967"/>
        <w:gridCol w:w="2465"/>
        <w:gridCol w:w="773"/>
        <w:gridCol w:w="606"/>
      </w:tblGrid>
      <w:tr w14:paraId="679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250" w:type="pct"/>
            <w:vAlign w:val="center"/>
          </w:tcPr>
          <w:p w14:paraId="1D25EB5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500" w:type="pct"/>
            <w:vAlign w:val="center"/>
          </w:tcPr>
          <w:p w14:paraId="3354CDE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w:t>
            </w:r>
          </w:p>
          <w:p w14:paraId="555B3C2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名称</w:t>
            </w:r>
          </w:p>
        </w:tc>
        <w:tc>
          <w:tcPr>
            <w:tcW w:w="1121" w:type="pct"/>
            <w:vAlign w:val="center"/>
          </w:tcPr>
          <w:p w14:paraId="5BD0DC7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1058" w:type="pct"/>
            <w:vAlign w:val="center"/>
          </w:tcPr>
          <w:p w14:paraId="4D9217F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1326" w:type="pct"/>
            <w:vAlign w:val="center"/>
          </w:tcPr>
          <w:p w14:paraId="7206B03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415" w:type="pct"/>
            <w:vAlign w:val="center"/>
          </w:tcPr>
          <w:p w14:paraId="0C2B289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326" w:type="pct"/>
            <w:vAlign w:val="center"/>
          </w:tcPr>
          <w:p w14:paraId="37F80EB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参考</w:t>
            </w:r>
          </w:p>
          <w:p w14:paraId="7E495CB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w:t>
            </w:r>
          </w:p>
        </w:tc>
      </w:tr>
      <w:tr w14:paraId="7121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50" w:type="pct"/>
            <w:vAlign w:val="center"/>
          </w:tcPr>
          <w:p w14:paraId="5DCCA9B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500" w:type="pct"/>
            <w:vAlign w:val="center"/>
          </w:tcPr>
          <w:p w14:paraId="47B2F94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中国特色社会主义</w:t>
            </w:r>
          </w:p>
        </w:tc>
        <w:tc>
          <w:tcPr>
            <w:tcW w:w="1121" w:type="pct"/>
            <w:vAlign w:val="center"/>
          </w:tcPr>
          <w:p w14:paraId="31882854">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增强政治认同，坚定中国特色社会主义道路自信。</w:t>
            </w:r>
          </w:p>
        </w:tc>
        <w:tc>
          <w:tcPr>
            <w:tcW w:w="1058" w:type="pct"/>
            <w:vAlign w:val="center"/>
          </w:tcPr>
          <w:p w14:paraId="26C0890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理论体系、发展成就、核心价值观。</w:t>
            </w:r>
          </w:p>
        </w:tc>
        <w:tc>
          <w:tcPr>
            <w:tcW w:w="1326" w:type="pct"/>
            <w:vAlign w:val="center"/>
          </w:tcPr>
          <w:p w14:paraId="11AB640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结合案例教学，强化实践感悟。</w:t>
            </w:r>
          </w:p>
        </w:tc>
        <w:tc>
          <w:tcPr>
            <w:tcW w:w="415" w:type="pct"/>
            <w:vAlign w:val="center"/>
          </w:tcPr>
          <w:p w14:paraId="0B69559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w:t>
            </w:r>
          </w:p>
        </w:tc>
        <w:tc>
          <w:tcPr>
            <w:tcW w:w="326" w:type="pct"/>
            <w:vAlign w:val="center"/>
          </w:tcPr>
          <w:p w14:paraId="7B3B051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36</w:t>
            </w:r>
          </w:p>
        </w:tc>
      </w:tr>
      <w:tr w14:paraId="7836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250" w:type="pct"/>
            <w:vAlign w:val="center"/>
          </w:tcPr>
          <w:p w14:paraId="705868A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00" w:type="pct"/>
            <w:vAlign w:val="center"/>
          </w:tcPr>
          <w:p w14:paraId="308DFFF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心理健康与职业生涯</w:t>
            </w:r>
          </w:p>
        </w:tc>
        <w:tc>
          <w:tcPr>
            <w:tcW w:w="1121" w:type="pct"/>
            <w:vAlign w:val="center"/>
          </w:tcPr>
          <w:p w14:paraId="566EC85D">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促进心理调适能力，规划职业发展。</w:t>
            </w:r>
          </w:p>
        </w:tc>
        <w:tc>
          <w:tcPr>
            <w:tcW w:w="1058" w:type="pct"/>
            <w:vAlign w:val="center"/>
          </w:tcPr>
          <w:p w14:paraId="22D9C677">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心理健康知识、情绪管理、人际交往及职业生涯规划方法。</w:t>
            </w:r>
          </w:p>
        </w:tc>
        <w:tc>
          <w:tcPr>
            <w:tcW w:w="1326" w:type="pct"/>
            <w:vAlign w:val="center"/>
          </w:tcPr>
          <w:p w14:paraId="0F1D2E7D">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互动体验，个性化辅导。</w:t>
            </w:r>
          </w:p>
        </w:tc>
        <w:tc>
          <w:tcPr>
            <w:tcW w:w="415" w:type="pct"/>
            <w:vAlign w:val="center"/>
          </w:tcPr>
          <w:p w14:paraId="32F40DF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4</w:t>
            </w:r>
          </w:p>
        </w:tc>
        <w:tc>
          <w:tcPr>
            <w:tcW w:w="326" w:type="pct"/>
            <w:vAlign w:val="center"/>
          </w:tcPr>
          <w:p w14:paraId="25F16E1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36</w:t>
            </w:r>
          </w:p>
        </w:tc>
      </w:tr>
      <w:tr w14:paraId="4E4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250" w:type="pct"/>
            <w:vAlign w:val="center"/>
          </w:tcPr>
          <w:p w14:paraId="125B0DA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00" w:type="pct"/>
            <w:vAlign w:val="center"/>
          </w:tcPr>
          <w:p w14:paraId="0A4D2A0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哲学与人生</w:t>
            </w:r>
          </w:p>
        </w:tc>
        <w:tc>
          <w:tcPr>
            <w:tcW w:w="1121" w:type="pct"/>
            <w:vAlign w:val="center"/>
          </w:tcPr>
          <w:p w14:paraId="7C322D28">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培养辩证思维，树立正确人生观。</w:t>
            </w:r>
          </w:p>
        </w:tc>
        <w:tc>
          <w:tcPr>
            <w:tcW w:w="1058" w:type="pct"/>
            <w:vAlign w:val="center"/>
          </w:tcPr>
          <w:p w14:paraId="6F72A3B3">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哲学基础、人生价值、现实问题分析。</w:t>
            </w:r>
          </w:p>
        </w:tc>
        <w:tc>
          <w:tcPr>
            <w:tcW w:w="1326" w:type="pct"/>
            <w:vAlign w:val="center"/>
          </w:tcPr>
          <w:p w14:paraId="10FF814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启发讨论，联系生活实际。</w:t>
            </w:r>
          </w:p>
        </w:tc>
        <w:tc>
          <w:tcPr>
            <w:tcW w:w="415" w:type="pct"/>
            <w:vAlign w:val="center"/>
          </w:tcPr>
          <w:p w14:paraId="552FC32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2</w:t>
            </w:r>
          </w:p>
        </w:tc>
        <w:tc>
          <w:tcPr>
            <w:tcW w:w="326" w:type="pct"/>
            <w:vAlign w:val="center"/>
          </w:tcPr>
          <w:p w14:paraId="77A0BBF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36</w:t>
            </w:r>
          </w:p>
        </w:tc>
      </w:tr>
      <w:tr w14:paraId="796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250" w:type="pct"/>
            <w:vAlign w:val="center"/>
          </w:tcPr>
          <w:p w14:paraId="11384D4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500" w:type="pct"/>
            <w:vAlign w:val="center"/>
          </w:tcPr>
          <w:p w14:paraId="0239D6C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职业道德与法律</w:t>
            </w:r>
          </w:p>
        </w:tc>
        <w:tc>
          <w:tcPr>
            <w:tcW w:w="1121" w:type="pct"/>
            <w:vAlign w:val="center"/>
          </w:tcPr>
          <w:p w14:paraId="326FDDCF">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提升职业素养，强化法治观念。</w:t>
            </w:r>
          </w:p>
        </w:tc>
        <w:tc>
          <w:tcPr>
            <w:tcW w:w="1058" w:type="pct"/>
            <w:vAlign w:val="center"/>
          </w:tcPr>
          <w:p w14:paraId="3B0F3FE5">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职业道德规范、劳动法规、案例分析。</w:t>
            </w:r>
          </w:p>
        </w:tc>
        <w:tc>
          <w:tcPr>
            <w:tcW w:w="1326" w:type="pct"/>
            <w:vAlign w:val="center"/>
          </w:tcPr>
          <w:p w14:paraId="2D10EB6E">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模拟情境，注重行为指导。</w:t>
            </w:r>
          </w:p>
        </w:tc>
        <w:tc>
          <w:tcPr>
            <w:tcW w:w="415" w:type="pct"/>
            <w:vAlign w:val="center"/>
          </w:tcPr>
          <w:p w14:paraId="4EDC8D91">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3</w:t>
            </w:r>
          </w:p>
        </w:tc>
        <w:tc>
          <w:tcPr>
            <w:tcW w:w="326" w:type="pct"/>
            <w:vAlign w:val="center"/>
          </w:tcPr>
          <w:p w14:paraId="2CEA5B2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36</w:t>
            </w:r>
          </w:p>
        </w:tc>
      </w:tr>
      <w:tr w14:paraId="661D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250" w:type="pct"/>
            <w:vAlign w:val="center"/>
          </w:tcPr>
          <w:p w14:paraId="05880E3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500" w:type="pct"/>
            <w:vAlign w:val="center"/>
          </w:tcPr>
          <w:p w14:paraId="242F97A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语文</w:t>
            </w:r>
          </w:p>
        </w:tc>
        <w:tc>
          <w:tcPr>
            <w:tcW w:w="1121" w:type="pct"/>
            <w:vAlign w:val="center"/>
          </w:tcPr>
          <w:p w14:paraId="17DBEF42">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提升语言文字运用能力，培养人文素养和审美情趣，服务专业学习与终身发展</w:t>
            </w:r>
          </w:p>
        </w:tc>
        <w:tc>
          <w:tcPr>
            <w:tcW w:w="1058" w:type="pct"/>
            <w:vAlign w:val="center"/>
          </w:tcPr>
          <w:p w14:paraId="09FF53BF">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现代文阅读、古代诗文欣赏、口语交际、应用文写作及语文综合实践</w:t>
            </w:r>
          </w:p>
        </w:tc>
        <w:tc>
          <w:tcPr>
            <w:tcW w:w="1326" w:type="pct"/>
            <w:vAlign w:val="center"/>
          </w:tcPr>
          <w:p w14:paraId="7C226D38">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强化阅读与表达训练，结合专业需求开展实践活动，注重文化传承与思维培养</w:t>
            </w:r>
          </w:p>
        </w:tc>
        <w:tc>
          <w:tcPr>
            <w:tcW w:w="415" w:type="pct"/>
            <w:vAlign w:val="center"/>
          </w:tcPr>
          <w:p w14:paraId="15678B5E">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1234</w:t>
            </w:r>
          </w:p>
        </w:tc>
        <w:tc>
          <w:tcPr>
            <w:tcW w:w="326" w:type="pct"/>
            <w:vAlign w:val="center"/>
          </w:tcPr>
          <w:p w14:paraId="3C69863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288</w:t>
            </w:r>
          </w:p>
        </w:tc>
      </w:tr>
      <w:tr w14:paraId="21FF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250" w:type="pct"/>
            <w:vAlign w:val="center"/>
          </w:tcPr>
          <w:p w14:paraId="0DCE495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500" w:type="pct"/>
            <w:vAlign w:val="center"/>
          </w:tcPr>
          <w:p w14:paraId="2B5D92B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数学</w:t>
            </w:r>
          </w:p>
        </w:tc>
        <w:tc>
          <w:tcPr>
            <w:tcW w:w="1121" w:type="pct"/>
            <w:vAlign w:val="center"/>
          </w:tcPr>
          <w:p w14:paraId="238F9B8D">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掌握职业与生活必需的数学知识，培养逻辑思维、数据处理及问题解决能力</w:t>
            </w:r>
          </w:p>
        </w:tc>
        <w:tc>
          <w:tcPr>
            <w:tcW w:w="1058" w:type="pct"/>
            <w:vAlign w:val="center"/>
          </w:tcPr>
          <w:p w14:paraId="6D7BC0A6">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集合、函数、几何、概率统计等基础模块，职业模块（如三角计算、数据表格处理）</w:t>
            </w:r>
          </w:p>
        </w:tc>
        <w:tc>
          <w:tcPr>
            <w:tcW w:w="1326" w:type="pct"/>
            <w:vAlign w:val="center"/>
          </w:tcPr>
          <w:p w14:paraId="2348D0CC">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注重计算工具使用，结合专业案例教学，强化应用能力与创新意识</w:t>
            </w:r>
          </w:p>
        </w:tc>
        <w:tc>
          <w:tcPr>
            <w:tcW w:w="415" w:type="pct"/>
            <w:vAlign w:val="center"/>
          </w:tcPr>
          <w:p w14:paraId="2F5C058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1234</w:t>
            </w:r>
          </w:p>
        </w:tc>
        <w:tc>
          <w:tcPr>
            <w:tcW w:w="326" w:type="pct"/>
            <w:vAlign w:val="center"/>
          </w:tcPr>
          <w:p w14:paraId="6B74172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r>
      <w:tr w14:paraId="293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250" w:type="pct"/>
            <w:vAlign w:val="center"/>
          </w:tcPr>
          <w:p w14:paraId="1B353A4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500" w:type="pct"/>
            <w:vAlign w:val="center"/>
          </w:tcPr>
          <w:p w14:paraId="6088BC8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英语</w:t>
            </w:r>
          </w:p>
        </w:tc>
        <w:tc>
          <w:tcPr>
            <w:tcW w:w="1121" w:type="pct"/>
            <w:vAlign w:val="center"/>
          </w:tcPr>
          <w:p w14:paraId="01B470AC">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培养基础英语交际能力，适应职业场景需求，提升跨文化理解</w:t>
            </w:r>
          </w:p>
        </w:tc>
        <w:tc>
          <w:tcPr>
            <w:tcW w:w="1058" w:type="pct"/>
            <w:vAlign w:val="center"/>
          </w:tcPr>
          <w:p w14:paraId="0E88712C">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听说读写训练、职场英语（如商务沟通、专业术语）、文化差异认知</w:t>
            </w:r>
          </w:p>
        </w:tc>
        <w:tc>
          <w:tcPr>
            <w:tcW w:w="1326" w:type="pct"/>
            <w:vAlign w:val="center"/>
          </w:tcPr>
          <w:p w14:paraId="55BE8EC1">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采用情景模拟、多媒体教学，强调实用性与自主学习</w:t>
            </w:r>
          </w:p>
        </w:tc>
        <w:tc>
          <w:tcPr>
            <w:tcW w:w="415" w:type="pct"/>
            <w:vAlign w:val="center"/>
          </w:tcPr>
          <w:p w14:paraId="5BB54F41">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1234</w:t>
            </w:r>
          </w:p>
        </w:tc>
        <w:tc>
          <w:tcPr>
            <w:tcW w:w="326" w:type="pct"/>
            <w:vAlign w:val="center"/>
          </w:tcPr>
          <w:p w14:paraId="40A22F9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144</w:t>
            </w:r>
          </w:p>
        </w:tc>
      </w:tr>
      <w:tr w14:paraId="7AF2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250" w:type="pct"/>
            <w:vAlign w:val="center"/>
          </w:tcPr>
          <w:p w14:paraId="11CB203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500" w:type="pct"/>
            <w:vAlign w:val="center"/>
          </w:tcPr>
          <w:p w14:paraId="1D9C911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w:t>
            </w:r>
          </w:p>
          <w:p w14:paraId="40C921E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语文</w:t>
            </w:r>
          </w:p>
        </w:tc>
        <w:tc>
          <w:tcPr>
            <w:tcW w:w="1121" w:type="pct"/>
            <w:vAlign w:val="center"/>
          </w:tcPr>
          <w:p w14:paraId="42A0BF54">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提升语言文字运用能力，培养文学鉴赏与表达能力，适应技能高考要求。</w:t>
            </w:r>
          </w:p>
        </w:tc>
        <w:tc>
          <w:tcPr>
            <w:tcW w:w="1058" w:type="pct"/>
            <w:vAlign w:val="center"/>
          </w:tcPr>
          <w:p w14:paraId="775CAEA1">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语言知识、现代文阅读、文言文阅读、写作（记叙文、说明文、应用文）。</w:t>
            </w:r>
          </w:p>
        </w:tc>
        <w:tc>
          <w:tcPr>
            <w:tcW w:w="1326" w:type="pct"/>
            <w:vAlign w:val="center"/>
          </w:tcPr>
          <w:p w14:paraId="427AAAB4">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强化基础训练，结合考纲重点突破阅读与写作，注重实战模拟</w:t>
            </w:r>
          </w:p>
        </w:tc>
        <w:tc>
          <w:tcPr>
            <w:tcW w:w="415" w:type="pct"/>
            <w:vAlign w:val="center"/>
          </w:tcPr>
          <w:p w14:paraId="062CC28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56</w:t>
            </w:r>
          </w:p>
        </w:tc>
        <w:tc>
          <w:tcPr>
            <w:tcW w:w="326" w:type="pct"/>
            <w:vAlign w:val="center"/>
          </w:tcPr>
          <w:p w14:paraId="566D0B2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212</w:t>
            </w:r>
          </w:p>
        </w:tc>
      </w:tr>
      <w:tr w14:paraId="2ED1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50" w:type="pct"/>
            <w:vAlign w:val="center"/>
          </w:tcPr>
          <w:p w14:paraId="153A263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w:t>
            </w:r>
          </w:p>
        </w:tc>
        <w:tc>
          <w:tcPr>
            <w:tcW w:w="500" w:type="pct"/>
            <w:vAlign w:val="center"/>
          </w:tcPr>
          <w:p w14:paraId="54B904C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w:t>
            </w:r>
          </w:p>
          <w:p w14:paraId="7224018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数学</w:t>
            </w:r>
          </w:p>
        </w:tc>
        <w:tc>
          <w:tcPr>
            <w:tcW w:w="1121" w:type="pct"/>
            <w:vAlign w:val="center"/>
          </w:tcPr>
          <w:p w14:paraId="50B8A03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掌握数学基础知识，培养逻辑思维与运算能力，服务专业技能需求。</w:t>
            </w:r>
          </w:p>
        </w:tc>
        <w:tc>
          <w:tcPr>
            <w:tcW w:w="1058" w:type="pct"/>
            <w:vAlign w:val="center"/>
          </w:tcPr>
          <w:p w14:paraId="629FCCF0">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集合、函数、几何、概率统计等基础模块，职业应用题型。</w:t>
            </w:r>
          </w:p>
        </w:tc>
        <w:tc>
          <w:tcPr>
            <w:tcW w:w="1326" w:type="pct"/>
            <w:vAlign w:val="center"/>
          </w:tcPr>
          <w:p w14:paraId="6B2C321B">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注重计算工具使用，强化解题技巧，结合考纲进行针对性训练</w:t>
            </w:r>
          </w:p>
        </w:tc>
        <w:tc>
          <w:tcPr>
            <w:tcW w:w="415" w:type="pct"/>
            <w:vAlign w:val="center"/>
          </w:tcPr>
          <w:p w14:paraId="5636F09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56</w:t>
            </w:r>
          </w:p>
        </w:tc>
        <w:tc>
          <w:tcPr>
            <w:tcW w:w="326" w:type="pct"/>
            <w:vAlign w:val="center"/>
          </w:tcPr>
          <w:p w14:paraId="6250C4E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212</w:t>
            </w:r>
          </w:p>
        </w:tc>
      </w:tr>
      <w:tr w14:paraId="090F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trPr>
        <w:tc>
          <w:tcPr>
            <w:tcW w:w="250" w:type="pct"/>
            <w:vAlign w:val="center"/>
          </w:tcPr>
          <w:p w14:paraId="47F40D3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w:t>
            </w:r>
          </w:p>
        </w:tc>
        <w:tc>
          <w:tcPr>
            <w:tcW w:w="500" w:type="pct"/>
            <w:vAlign w:val="center"/>
          </w:tcPr>
          <w:p w14:paraId="57C5909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w:t>
            </w:r>
          </w:p>
          <w:p w14:paraId="625E422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英语</w:t>
            </w:r>
          </w:p>
        </w:tc>
        <w:tc>
          <w:tcPr>
            <w:tcW w:w="1121" w:type="pct"/>
            <w:vAlign w:val="center"/>
          </w:tcPr>
          <w:p w14:paraId="55D1CBDF">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培养基础英语交际能力，适应职业场景需求，提升阅读理解水平。</w:t>
            </w:r>
          </w:p>
        </w:tc>
        <w:tc>
          <w:tcPr>
            <w:tcW w:w="1058" w:type="pct"/>
            <w:vAlign w:val="center"/>
          </w:tcPr>
          <w:p w14:paraId="17A95A11">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词汇语法、阅读理解、完形填空、基础写作。</w:t>
            </w:r>
          </w:p>
        </w:tc>
        <w:tc>
          <w:tcPr>
            <w:tcW w:w="1326" w:type="pct"/>
            <w:vAlign w:val="center"/>
          </w:tcPr>
          <w:p w14:paraId="2CE4889B">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加强词汇记忆，训练阅读策略，模拟高考题型进行实战演练</w:t>
            </w:r>
          </w:p>
        </w:tc>
        <w:tc>
          <w:tcPr>
            <w:tcW w:w="415" w:type="pct"/>
            <w:vAlign w:val="center"/>
          </w:tcPr>
          <w:p w14:paraId="766A4A7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56</w:t>
            </w:r>
          </w:p>
        </w:tc>
        <w:tc>
          <w:tcPr>
            <w:tcW w:w="326" w:type="pct"/>
            <w:vAlign w:val="center"/>
          </w:tcPr>
          <w:p w14:paraId="09935B2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112</w:t>
            </w:r>
          </w:p>
        </w:tc>
      </w:tr>
      <w:tr w14:paraId="4990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trPr>
        <w:tc>
          <w:tcPr>
            <w:tcW w:w="250" w:type="pct"/>
            <w:vAlign w:val="center"/>
          </w:tcPr>
          <w:p w14:paraId="709C213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11</w:t>
            </w:r>
          </w:p>
        </w:tc>
        <w:tc>
          <w:tcPr>
            <w:tcW w:w="500" w:type="pct"/>
            <w:vAlign w:val="center"/>
          </w:tcPr>
          <w:p w14:paraId="0D369C6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历史（含中国史、世界史）</w:t>
            </w:r>
          </w:p>
        </w:tc>
        <w:tc>
          <w:tcPr>
            <w:tcW w:w="1121" w:type="pct"/>
            <w:vAlign w:val="center"/>
          </w:tcPr>
          <w:p w14:paraId="6F69F69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培养学生掌握中外历史基本脉络，树立唯物史观，增强家国情怀，提升历史学科核心素养（唯物史观、时空观念、史料实证、历史解释、家国情怀）</w:t>
            </w:r>
          </w:p>
        </w:tc>
        <w:tc>
          <w:tcPr>
            <w:tcW w:w="1058" w:type="pct"/>
            <w:vAlign w:val="center"/>
          </w:tcPr>
          <w:p w14:paraId="63D38279">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中国史：从中华文明起源到近现代民族救亡，涵盖政治、经济、文化发展。</w:t>
            </w:r>
          </w:p>
          <w:p w14:paraId="353B4942">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世界史：主要文明发展、重大历史事件及全球互动影响（需结合教材拓展模块）</w:t>
            </w:r>
          </w:p>
        </w:tc>
        <w:tc>
          <w:tcPr>
            <w:tcW w:w="1326" w:type="pct"/>
            <w:vAlign w:val="center"/>
          </w:tcPr>
          <w:p w14:paraId="093D4FD2">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369FC143">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强化历史思维训练，结合职业特色（如工匠精神、科技发展史）</w:t>
            </w:r>
          </w:p>
        </w:tc>
        <w:tc>
          <w:tcPr>
            <w:tcW w:w="415" w:type="pct"/>
            <w:vAlign w:val="center"/>
          </w:tcPr>
          <w:p w14:paraId="00BECC4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w:t>
            </w:r>
          </w:p>
        </w:tc>
        <w:tc>
          <w:tcPr>
            <w:tcW w:w="326" w:type="pct"/>
            <w:vAlign w:val="center"/>
          </w:tcPr>
          <w:p w14:paraId="4332C3B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72</w:t>
            </w:r>
          </w:p>
        </w:tc>
      </w:tr>
      <w:tr w14:paraId="6C40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250" w:type="pct"/>
            <w:vAlign w:val="center"/>
          </w:tcPr>
          <w:p w14:paraId="1331174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500" w:type="pct"/>
            <w:vAlign w:val="center"/>
          </w:tcPr>
          <w:p w14:paraId="4BADA47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劳动</w:t>
            </w:r>
          </w:p>
          <w:p w14:paraId="50A5FA7E">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技能</w:t>
            </w:r>
          </w:p>
        </w:tc>
        <w:tc>
          <w:tcPr>
            <w:tcW w:w="1121" w:type="pct"/>
            <w:vAlign w:val="center"/>
          </w:tcPr>
          <w:p w14:paraId="1FE534B6">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培养职业劳动技能，增强实践动手能力与团队协作意识。</w:t>
            </w:r>
          </w:p>
        </w:tc>
        <w:tc>
          <w:tcPr>
            <w:tcW w:w="1058" w:type="pct"/>
            <w:vAlign w:val="center"/>
          </w:tcPr>
          <w:p w14:paraId="7021C54F">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工具使用、手工制作、基础维修、职业岗位模拟实训。</w:t>
            </w:r>
          </w:p>
        </w:tc>
        <w:tc>
          <w:tcPr>
            <w:tcW w:w="1326" w:type="pct"/>
            <w:vAlign w:val="center"/>
          </w:tcPr>
          <w:p w14:paraId="5C211804">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以项目任务驱动教学，强调安全规范，结合行业需求开展实践。</w:t>
            </w:r>
          </w:p>
        </w:tc>
        <w:tc>
          <w:tcPr>
            <w:tcW w:w="415" w:type="pct"/>
            <w:vAlign w:val="center"/>
          </w:tcPr>
          <w:p w14:paraId="7CFB31E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123456</w:t>
            </w:r>
          </w:p>
        </w:tc>
        <w:tc>
          <w:tcPr>
            <w:tcW w:w="326" w:type="pct"/>
            <w:vAlign w:val="center"/>
          </w:tcPr>
          <w:p w14:paraId="6095BB7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108</w:t>
            </w:r>
          </w:p>
        </w:tc>
      </w:tr>
      <w:tr w14:paraId="2A4A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250" w:type="pct"/>
            <w:vAlign w:val="center"/>
          </w:tcPr>
          <w:p w14:paraId="69034F7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13</w:t>
            </w:r>
          </w:p>
        </w:tc>
        <w:tc>
          <w:tcPr>
            <w:tcW w:w="500" w:type="pct"/>
            <w:vAlign w:val="center"/>
          </w:tcPr>
          <w:p w14:paraId="3F58FC2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体育与健康</w:t>
            </w:r>
          </w:p>
        </w:tc>
        <w:tc>
          <w:tcPr>
            <w:tcW w:w="1121" w:type="pct"/>
            <w:vAlign w:val="center"/>
          </w:tcPr>
          <w:p w14:paraId="6A211B5C">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增强体质健康水平，培养运动习惯与团队精神，促进身心协调发展。</w:t>
            </w:r>
          </w:p>
        </w:tc>
        <w:tc>
          <w:tcPr>
            <w:tcW w:w="1058" w:type="pct"/>
            <w:vAlign w:val="center"/>
          </w:tcPr>
          <w:p w14:paraId="11BF6312">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田径、球类、体操等运动技能，健康知识（营养、心理、疾病预防）。</w:t>
            </w:r>
          </w:p>
        </w:tc>
        <w:tc>
          <w:tcPr>
            <w:tcW w:w="1326" w:type="pct"/>
            <w:vAlign w:val="center"/>
          </w:tcPr>
          <w:p w14:paraId="0D044006">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注重技能训练与健康教育结合，开展多样化活动，强化终身体育意识。</w:t>
            </w:r>
          </w:p>
        </w:tc>
        <w:tc>
          <w:tcPr>
            <w:tcW w:w="415" w:type="pct"/>
            <w:vAlign w:val="center"/>
          </w:tcPr>
          <w:p w14:paraId="0521EAD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1234</w:t>
            </w:r>
          </w:p>
        </w:tc>
        <w:tc>
          <w:tcPr>
            <w:tcW w:w="326" w:type="pct"/>
            <w:vAlign w:val="center"/>
          </w:tcPr>
          <w:p w14:paraId="482305D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144</w:t>
            </w:r>
          </w:p>
        </w:tc>
      </w:tr>
      <w:tr w14:paraId="451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250" w:type="pct"/>
            <w:vAlign w:val="center"/>
          </w:tcPr>
          <w:p w14:paraId="41E34E3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w:t>
            </w:r>
          </w:p>
        </w:tc>
        <w:tc>
          <w:tcPr>
            <w:tcW w:w="500" w:type="pct"/>
            <w:vAlign w:val="center"/>
          </w:tcPr>
          <w:p w14:paraId="044C3B7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普通话</w:t>
            </w:r>
          </w:p>
        </w:tc>
        <w:tc>
          <w:tcPr>
            <w:tcW w:w="1121" w:type="pct"/>
            <w:vAlign w:val="center"/>
          </w:tcPr>
          <w:p w14:paraId="70FD2334">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掌握普通话标准发音，提高口语表达能力，达到二级乙等及以上水平</w:t>
            </w:r>
          </w:p>
        </w:tc>
        <w:tc>
          <w:tcPr>
            <w:tcW w:w="1058" w:type="pct"/>
            <w:vAlign w:val="center"/>
          </w:tcPr>
          <w:p w14:paraId="24839317">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声母、韵母、声调、音变训练，短文朗读、命题说话技巧</w:t>
            </w:r>
          </w:p>
        </w:tc>
        <w:tc>
          <w:tcPr>
            <w:tcW w:w="1326" w:type="pct"/>
            <w:vAlign w:val="center"/>
          </w:tcPr>
          <w:p w14:paraId="1E60D176">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精讲多练，强化发音矫正，结合模拟测试提升应试能力</w:t>
            </w:r>
          </w:p>
        </w:tc>
        <w:tc>
          <w:tcPr>
            <w:tcW w:w="415" w:type="pct"/>
            <w:vAlign w:val="center"/>
          </w:tcPr>
          <w:p w14:paraId="382AEEC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326" w:type="pct"/>
            <w:vAlign w:val="center"/>
          </w:tcPr>
          <w:p w14:paraId="1E33D99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tr w14:paraId="0DD6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250" w:type="pct"/>
            <w:vAlign w:val="center"/>
          </w:tcPr>
          <w:p w14:paraId="760D8E4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15</w:t>
            </w:r>
          </w:p>
        </w:tc>
        <w:tc>
          <w:tcPr>
            <w:tcW w:w="500" w:type="pct"/>
            <w:vAlign w:val="center"/>
          </w:tcPr>
          <w:p w14:paraId="06EAB9A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书法</w:t>
            </w:r>
          </w:p>
          <w:p w14:paraId="1E1E244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基础</w:t>
            </w:r>
          </w:p>
        </w:tc>
        <w:tc>
          <w:tcPr>
            <w:tcW w:w="1121" w:type="pct"/>
            <w:vAlign w:val="center"/>
          </w:tcPr>
          <w:p w14:paraId="77BA4BDA">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掌握硬笔书法基本技法，培养规范书写习惯，提升审美素养</w:t>
            </w:r>
          </w:p>
        </w:tc>
        <w:tc>
          <w:tcPr>
            <w:tcW w:w="1058" w:type="pct"/>
            <w:vAlign w:val="center"/>
          </w:tcPr>
          <w:p w14:paraId="1948D9D3">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楷书基本笔画、结构训练，临摹与创作，书法文化认知</w:t>
            </w:r>
          </w:p>
        </w:tc>
        <w:tc>
          <w:tcPr>
            <w:tcW w:w="1326" w:type="pct"/>
            <w:vAlign w:val="center"/>
          </w:tcPr>
          <w:p w14:paraId="7A4911D8">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注重临摹实践，结合静态观读与动态书写训练</w:t>
            </w:r>
          </w:p>
        </w:tc>
        <w:tc>
          <w:tcPr>
            <w:tcW w:w="415" w:type="pct"/>
            <w:vAlign w:val="center"/>
          </w:tcPr>
          <w:p w14:paraId="17372EE3">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326" w:type="pct"/>
            <w:vAlign w:val="center"/>
          </w:tcPr>
          <w:p w14:paraId="59E595C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1FE2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trPr>
        <w:tc>
          <w:tcPr>
            <w:tcW w:w="250" w:type="pct"/>
            <w:vAlign w:val="center"/>
          </w:tcPr>
          <w:p w14:paraId="4AF6E7A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16</w:t>
            </w:r>
          </w:p>
        </w:tc>
        <w:tc>
          <w:tcPr>
            <w:tcW w:w="500" w:type="pct"/>
            <w:vAlign w:val="center"/>
          </w:tcPr>
          <w:p w14:paraId="4FF75DD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非遗</w:t>
            </w:r>
          </w:p>
          <w:p w14:paraId="5DC90DC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通识</w:t>
            </w:r>
          </w:p>
        </w:tc>
        <w:tc>
          <w:tcPr>
            <w:tcW w:w="1121" w:type="pct"/>
            <w:vAlign w:val="center"/>
          </w:tcPr>
          <w:p w14:paraId="65B74E41">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了解本土非遗文化，增强文化认同，培养传承意识</w:t>
            </w:r>
          </w:p>
        </w:tc>
        <w:tc>
          <w:tcPr>
            <w:tcW w:w="1058" w:type="pct"/>
            <w:vAlign w:val="center"/>
          </w:tcPr>
          <w:p w14:paraId="6D3D3725">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非遗项目介绍（如剪纸、漆艺等）、技艺体验、创新应用。</w:t>
            </w:r>
          </w:p>
        </w:tc>
        <w:tc>
          <w:tcPr>
            <w:tcW w:w="1326" w:type="pct"/>
            <w:vAlign w:val="center"/>
          </w:tcPr>
          <w:p w14:paraId="21C9459E">
            <w:pPr>
              <w:pStyle w:val="22"/>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415" w:type="pct"/>
            <w:vAlign w:val="center"/>
          </w:tcPr>
          <w:p w14:paraId="707BDF2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326" w:type="pct"/>
            <w:vAlign w:val="center"/>
          </w:tcPr>
          <w:p w14:paraId="06D3751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tbl>
    <w:p w14:paraId="29CC7B31">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val="en-US" w:eastAsia="zh-CN"/>
        </w:rPr>
      </w:pPr>
      <w:r>
        <w:rPr>
          <w:rFonts w:hint="eastAsia" w:ascii="宋体" w:hAnsi="宋体" w:eastAsia="宋体" w:cs="宋体"/>
          <w:b/>
          <w:bCs/>
          <w:snapToGrid w:val="0"/>
          <w:color w:val="000000"/>
          <w:spacing w:val="19"/>
          <w:kern w:val="0"/>
          <w:sz w:val="21"/>
          <w:szCs w:val="21"/>
          <w:lang w:eastAsia="zh-CN"/>
        </w:rPr>
        <w:t>（</w:t>
      </w:r>
      <w:r>
        <w:rPr>
          <w:rFonts w:hint="eastAsia" w:ascii="宋体" w:hAnsi="宋体" w:eastAsia="宋体" w:cs="宋体"/>
          <w:b/>
          <w:bCs/>
          <w:snapToGrid w:val="0"/>
          <w:color w:val="000000"/>
          <w:spacing w:val="19"/>
          <w:kern w:val="0"/>
          <w:sz w:val="21"/>
          <w:szCs w:val="21"/>
          <w:lang w:val="en-US" w:eastAsia="zh-CN"/>
        </w:rPr>
        <w:t>二</w:t>
      </w:r>
      <w:r>
        <w:rPr>
          <w:rFonts w:hint="eastAsia" w:ascii="宋体" w:hAnsi="宋体" w:eastAsia="宋体" w:cs="宋体"/>
          <w:b/>
          <w:bCs/>
          <w:snapToGrid w:val="0"/>
          <w:color w:val="000000"/>
          <w:spacing w:val="19"/>
          <w:kern w:val="0"/>
          <w:sz w:val="21"/>
          <w:szCs w:val="21"/>
          <w:lang w:eastAsia="zh-CN"/>
        </w:rPr>
        <w:t>）</w:t>
      </w:r>
      <w:r>
        <w:rPr>
          <w:rFonts w:hint="eastAsia" w:ascii="宋体" w:hAnsi="宋体" w:eastAsia="宋体" w:cs="宋体"/>
          <w:b/>
          <w:bCs/>
          <w:snapToGrid w:val="0"/>
          <w:color w:val="000000"/>
          <w:spacing w:val="19"/>
          <w:kern w:val="0"/>
          <w:sz w:val="21"/>
          <w:szCs w:val="21"/>
          <w:lang w:eastAsia="en-US"/>
        </w:rPr>
        <w:t>专业课程</w:t>
      </w:r>
    </w:p>
    <w:p w14:paraId="5211CD27">
      <w:pPr>
        <w:pStyle w:val="5"/>
        <w:widowControl/>
        <w:kinsoku w:val="0"/>
        <w:autoSpaceDE w:val="0"/>
        <w:autoSpaceDN w:val="0"/>
        <w:adjustRightInd w:val="0"/>
        <w:snapToGrid w:val="0"/>
        <w:spacing w:before="218" w:line="222" w:lineRule="auto"/>
        <w:ind w:left="61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表3 专业课程介绍</w:t>
      </w:r>
    </w:p>
    <w:tbl>
      <w:tblPr>
        <w:tblStyle w:val="1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05"/>
        <w:gridCol w:w="2055"/>
        <w:gridCol w:w="2189"/>
        <w:gridCol w:w="2070"/>
        <w:gridCol w:w="705"/>
        <w:gridCol w:w="660"/>
      </w:tblGrid>
      <w:tr w14:paraId="551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A9D8F7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105" w:type="dxa"/>
            <w:vAlign w:val="center"/>
          </w:tcPr>
          <w:p w14:paraId="07BF67B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2055" w:type="dxa"/>
            <w:vAlign w:val="center"/>
          </w:tcPr>
          <w:p w14:paraId="6FE1A86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2189" w:type="dxa"/>
            <w:vAlign w:val="center"/>
          </w:tcPr>
          <w:p w14:paraId="06A4CA0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2070" w:type="dxa"/>
            <w:vAlign w:val="center"/>
          </w:tcPr>
          <w:p w14:paraId="03FEB0C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705" w:type="dxa"/>
            <w:vAlign w:val="center"/>
          </w:tcPr>
          <w:p w14:paraId="140105C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参考</w:t>
            </w:r>
          </w:p>
          <w:p w14:paraId="56EBB6C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学时</w:t>
            </w:r>
          </w:p>
        </w:tc>
        <w:tc>
          <w:tcPr>
            <w:tcW w:w="660" w:type="dxa"/>
            <w:vAlign w:val="center"/>
          </w:tcPr>
          <w:p w14:paraId="02D28B2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w:t>
            </w:r>
          </w:p>
          <w:p w14:paraId="7F2A810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占比</w:t>
            </w:r>
          </w:p>
        </w:tc>
      </w:tr>
      <w:tr w14:paraId="4475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774" w:type="dxa"/>
            <w:shd w:val="clear" w:color="auto" w:fill="auto"/>
            <w:vAlign w:val="center"/>
          </w:tcPr>
          <w:p w14:paraId="5B7D01E5">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1105" w:type="dxa"/>
            <w:shd w:val="clear" w:color="auto" w:fill="auto"/>
            <w:vAlign w:val="center"/>
          </w:tcPr>
          <w:p w14:paraId="00A80C0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《计算机应知模块》</w:t>
            </w:r>
          </w:p>
          <w:p w14:paraId="53A56E7D">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shd w:val="clear" w:color="auto" w:fill="auto"/>
            <w:vAlign w:val="center"/>
          </w:tcPr>
          <w:p w14:paraId="2A5CB5F9">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w:t>
            </w:r>
          </w:p>
          <w:p w14:paraId="5F7E237A">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189" w:type="dxa"/>
            <w:shd w:val="clear" w:color="auto" w:fill="auto"/>
            <w:vAlign w:val="center"/>
          </w:tcPr>
          <w:p w14:paraId="73CD21D2">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信息、数据及通信的基本概念、计算机发展史、进制概念及转换、信息安全、病毒及防治、社会信息道德及版权与知识产权、计算机硬件、基本维护与故障诊断及维修、数据存储基本单位及信息在计算机中的表示方法、多媒体技术及平面设计基础知识、计算机软件和程序设计基本知识、计算机网络基本知识等。</w:t>
            </w:r>
          </w:p>
          <w:p w14:paraId="7E54B0D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shd w:val="clear" w:color="auto" w:fill="auto"/>
            <w:vAlign w:val="center"/>
          </w:tcPr>
          <w:p w14:paraId="17C0DC45">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基础模块包括8个模块，实施模块化项目式教学。贯彻技能高考考点要求，通过系统的教学和训练，使学生掌握计算机的基本知识和操作技能，提高他们应用计算机解决实际问题的能力，为他们未来的职业生涯和终身学习奠定坚实的基础。</w:t>
            </w:r>
          </w:p>
        </w:tc>
        <w:tc>
          <w:tcPr>
            <w:tcW w:w="705" w:type="dxa"/>
            <w:shd w:val="clear" w:color="auto" w:fill="auto"/>
            <w:vAlign w:val="center"/>
          </w:tcPr>
          <w:p w14:paraId="7E048F6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192</w:t>
            </w:r>
          </w:p>
        </w:tc>
        <w:tc>
          <w:tcPr>
            <w:tcW w:w="660" w:type="dxa"/>
            <w:shd w:val="clear" w:color="auto" w:fill="auto"/>
            <w:vAlign w:val="center"/>
          </w:tcPr>
          <w:p w14:paraId="33869F1E">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r>
      <w:tr w14:paraId="33D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74" w:type="dxa"/>
            <w:vAlign w:val="center"/>
          </w:tcPr>
          <w:p w14:paraId="099F93DA">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1105" w:type="dxa"/>
            <w:vAlign w:val="center"/>
          </w:tcPr>
          <w:p w14:paraId="73E20991">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p w14:paraId="3D434C4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p w14:paraId="797D68B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p w14:paraId="65C005F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《计算机组装与维修》</w:t>
            </w:r>
          </w:p>
          <w:p w14:paraId="6C22713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2468548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能够掌握计算机的基本组成原理，计算机软、硬件的基本概念和相关的新概念、名词及术语，了解计算机各部件的发展特点，熟悉各部件主流厂家和产品，会对计算机进行基本的硬件、软件的安装与维护，能够处理常见的计算机软、硬件故障。</w:t>
            </w:r>
          </w:p>
        </w:tc>
        <w:tc>
          <w:tcPr>
            <w:tcW w:w="2189" w:type="dxa"/>
            <w:vAlign w:val="center"/>
          </w:tcPr>
          <w:p w14:paraId="6A0A7519">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计算机硬件基础、选购硬件配件、硬件组装实操、BIOS设置与优化、操作系统安装、驱动程序与应用、日常维护与故障。</w:t>
            </w:r>
          </w:p>
          <w:p w14:paraId="6057098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vAlign w:val="center"/>
          </w:tcPr>
          <w:p w14:paraId="71D3F72D">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通过教学，使学生掌握计算机软、硬件基础知识，具有熟练的计算机组装、维护能力，成为与计算机相关的生产、组装、维护、经营、管理和服务等第一线需要的中等技术应用型人才。</w:t>
            </w:r>
          </w:p>
        </w:tc>
        <w:tc>
          <w:tcPr>
            <w:tcW w:w="705" w:type="dxa"/>
            <w:vAlign w:val="center"/>
          </w:tcPr>
          <w:p w14:paraId="69A9D223">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c>
          <w:tcPr>
            <w:tcW w:w="660" w:type="dxa"/>
            <w:vAlign w:val="center"/>
          </w:tcPr>
          <w:p w14:paraId="67495B81">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w:t>
            </w:r>
          </w:p>
        </w:tc>
      </w:tr>
      <w:tr w14:paraId="1EFE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74" w:type="dxa"/>
            <w:vAlign w:val="center"/>
          </w:tcPr>
          <w:p w14:paraId="3226505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1105" w:type="dxa"/>
            <w:vAlign w:val="center"/>
          </w:tcPr>
          <w:p w14:paraId="1891E36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《MYSQL数据库》</w:t>
            </w:r>
          </w:p>
          <w:p w14:paraId="3049FBD1">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15FAC09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作为网络程序设计的基础，本课程是进行网站设计、开发必须掌握的核心内容，旨在为学生打下坚实的数据库理论基础，并培养其实际操作技能。</w:t>
            </w:r>
          </w:p>
          <w:p w14:paraId="4C5AB4DD">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189" w:type="dxa"/>
            <w:vAlign w:val="center"/>
          </w:tcPr>
          <w:p w14:paraId="71FBBCA2">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数据库基础概念、MYSQL数据库概述、MYSQL安装与配置、 数据库和表的基本操作、数据库优化记录的更新操作、数据查询、索引、视图和触发器、存储过程与事务、MYSQL安全管理等。</w:t>
            </w:r>
          </w:p>
        </w:tc>
        <w:tc>
          <w:tcPr>
            <w:tcW w:w="2070" w:type="dxa"/>
            <w:vAlign w:val="center"/>
          </w:tcPr>
          <w:p w14:paraId="5C371566">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掌握MYSQL数据库的基本概念和原理，理解并应用数据库设计的基本原则，能够根据实际需求进行数据库设计；培养团队协作能力和解决实际问题的能力，提升在数据库领域的职业素养。</w:t>
            </w:r>
          </w:p>
        </w:tc>
        <w:tc>
          <w:tcPr>
            <w:tcW w:w="705" w:type="dxa"/>
            <w:vAlign w:val="center"/>
          </w:tcPr>
          <w:p w14:paraId="74D2DD9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284</w:t>
            </w:r>
          </w:p>
        </w:tc>
        <w:tc>
          <w:tcPr>
            <w:tcW w:w="660" w:type="dxa"/>
            <w:vAlign w:val="center"/>
          </w:tcPr>
          <w:p w14:paraId="7D598AD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8.2%</w:t>
            </w:r>
          </w:p>
        </w:tc>
      </w:tr>
      <w:tr w14:paraId="4EDC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774" w:type="dxa"/>
            <w:vAlign w:val="center"/>
          </w:tcPr>
          <w:p w14:paraId="590B107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1105" w:type="dxa"/>
            <w:vAlign w:val="center"/>
          </w:tcPr>
          <w:p w14:paraId="090CF10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《计算机网络技术》</w:t>
            </w:r>
          </w:p>
          <w:p w14:paraId="2004B66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71A8F0CD">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掌握计算机网络的基础知识和应用技能，能够完成小型计算机网络的组建、管理和维护工作。不仅要让学生理解技术原理，更重要的是使学生具备真正的技术应用能力，并为学生今后进行网络工程的设计与实践打下基础。</w:t>
            </w:r>
          </w:p>
        </w:tc>
        <w:tc>
          <w:tcPr>
            <w:tcW w:w="2189" w:type="dxa"/>
            <w:vAlign w:val="center"/>
          </w:tcPr>
          <w:p w14:paraId="20A607EE">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计算机网络基础、数据通信原理、网络设备认知、数字影音编辑与合成技术、网络操作系统、Internet应用基础、网络安全与管理、云计算与大数据基础。</w:t>
            </w:r>
          </w:p>
        </w:tc>
        <w:tc>
          <w:tcPr>
            <w:tcW w:w="2070" w:type="dxa"/>
            <w:vAlign w:val="center"/>
          </w:tcPr>
          <w:p w14:paraId="70911B07">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理论讲授、实操演练、案例分析、自主学习相结合的教学手段，让学生了解计算机网络的类型、组成、应用等基础知识，熟悉网络工作原理、网络协议和网络规划相关知识，掌握简单局域网搭建及应用、网络设备的基础配置、网络服务器安装与调试等基本技能。</w:t>
            </w:r>
          </w:p>
        </w:tc>
        <w:tc>
          <w:tcPr>
            <w:tcW w:w="705" w:type="dxa"/>
            <w:vAlign w:val="center"/>
          </w:tcPr>
          <w:p w14:paraId="2116A6A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c>
          <w:tcPr>
            <w:tcW w:w="660" w:type="dxa"/>
            <w:vAlign w:val="center"/>
          </w:tcPr>
          <w:p w14:paraId="4414DB2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w:t>
            </w:r>
          </w:p>
        </w:tc>
      </w:tr>
      <w:tr w14:paraId="6F58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14:paraId="56CFE40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1105" w:type="dxa"/>
            <w:vAlign w:val="center"/>
          </w:tcPr>
          <w:p w14:paraId="0C717BDD">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《C语言程序设计》</w:t>
            </w:r>
          </w:p>
        </w:tc>
        <w:tc>
          <w:tcPr>
            <w:tcW w:w="2055" w:type="dxa"/>
            <w:vAlign w:val="center"/>
          </w:tcPr>
          <w:p w14:paraId="64C9FC8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培养学生的设计构想能力，有良好的沟通能力和团队协作精神，培养学生作为一个程序员应该具有的强烈的事业心和责任感，具有不断学习新知识的能力，培养学生脚踏实地的优秀品质。</w:t>
            </w:r>
          </w:p>
          <w:p w14:paraId="1A65EF09">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189" w:type="dxa"/>
            <w:vAlign w:val="center"/>
          </w:tcPr>
          <w:p w14:paraId="0A6506EB">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编程基础知识、算法、控制流程、C语言数据类型，顺序程序设计、选择程序设计、循环程序设计、函数、一维数组及指针。</w:t>
            </w:r>
          </w:p>
          <w:p w14:paraId="74264BB0">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vAlign w:val="center"/>
          </w:tcPr>
          <w:p w14:paraId="3DB6D7C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本课程在理实一体化教室完成授课，能满足C语言软件操作的基本环境。采用启发式和分小组学习的教学方法，并将程序设计中耐心细心、一丝不苟的工匠精神等相关的课程思政内容合理融入专业课程。</w:t>
            </w:r>
          </w:p>
        </w:tc>
        <w:tc>
          <w:tcPr>
            <w:tcW w:w="705" w:type="dxa"/>
            <w:vAlign w:val="center"/>
          </w:tcPr>
          <w:p w14:paraId="185D14A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c>
          <w:tcPr>
            <w:tcW w:w="660" w:type="dxa"/>
            <w:vAlign w:val="center"/>
          </w:tcPr>
          <w:p w14:paraId="46627E39">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r>
      <w:tr w14:paraId="49C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74" w:type="dxa"/>
            <w:vAlign w:val="center"/>
          </w:tcPr>
          <w:p w14:paraId="24A1B63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1105" w:type="dxa"/>
            <w:vAlign w:val="center"/>
          </w:tcPr>
          <w:p w14:paraId="64AF3BA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《Python程序设计》</w:t>
            </w:r>
          </w:p>
          <w:p w14:paraId="438C355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7A20A803">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培养学生的设计构想能力，有良好的沟通能力和团队协作精神，培养学生作为一个程序员应该具有强烈的事业心和责任感，具有不断学习新知识的能力，培养学生脚踏实地的优秀品质。</w:t>
            </w:r>
          </w:p>
          <w:p w14:paraId="1F262F3E">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189" w:type="dxa"/>
            <w:vAlign w:val="center"/>
          </w:tcPr>
          <w:p w14:paraId="2583E38A">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基础语法、数据结构、面向对象编程：类与对象、继承、封装、多态的概念与实现、模块与库：常用标准库及第三方库的应用、综合应用：文件读写、数据处理、Web 开发基础。</w:t>
            </w:r>
          </w:p>
          <w:p w14:paraId="49AF272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vAlign w:val="center"/>
          </w:tcPr>
          <w:p w14:paraId="6A62DC53">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default" w:ascii="宋体" w:hAnsi="宋体" w:eastAsia="宋体" w:cs="宋体"/>
                <w:b w:val="0"/>
                <w:bCs w:val="0"/>
                <w:spacing w:val="-8"/>
                <w:sz w:val="18"/>
                <w:szCs w:val="18"/>
                <w:vertAlign w:val="baseline"/>
                <w:lang w:val="en-US" w:eastAsia="zh-CN"/>
              </w:rPr>
              <w:t>安排充足编程练习与项目实训，要求学生独立完成代码编写、调试与优化，提升动手能力</w:t>
            </w:r>
            <w:r>
              <w:rPr>
                <w:rFonts w:hint="eastAsia" w:ascii="宋体" w:hAnsi="宋体" w:eastAsia="宋体" w:cs="宋体"/>
                <w:b w:val="0"/>
                <w:bCs w:val="0"/>
                <w:spacing w:val="-8"/>
                <w:sz w:val="18"/>
                <w:szCs w:val="18"/>
                <w:vertAlign w:val="baseline"/>
                <w:lang w:val="en-US" w:eastAsia="zh-CN"/>
              </w:rPr>
              <w:t>；</w:t>
            </w:r>
            <w:r>
              <w:rPr>
                <w:rFonts w:hint="default" w:ascii="宋体" w:hAnsi="宋体" w:eastAsia="宋体" w:cs="宋体"/>
                <w:b w:val="0"/>
                <w:bCs w:val="0"/>
                <w:spacing w:val="-8"/>
                <w:sz w:val="18"/>
                <w:szCs w:val="18"/>
                <w:vertAlign w:val="baseline"/>
                <w:lang w:val="en-US" w:eastAsia="zh-CN"/>
              </w:rPr>
              <w:t>采用过程性考核（课堂表现、作业、实验报告）与终结性考核（理论考试、项目答辩）相结合，全面评估学习成果。</w:t>
            </w:r>
          </w:p>
        </w:tc>
        <w:tc>
          <w:tcPr>
            <w:tcW w:w="705" w:type="dxa"/>
            <w:vAlign w:val="center"/>
          </w:tcPr>
          <w:p w14:paraId="1BEE24A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320</w:t>
            </w:r>
          </w:p>
        </w:tc>
        <w:tc>
          <w:tcPr>
            <w:tcW w:w="660" w:type="dxa"/>
            <w:vAlign w:val="center"/>
          </w:tcPr>
          <w:p w14:paraId="023EB6AC">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9.3%</w:t>
            </w:r>
          </w:p>
        </w:tc>
      </w:tr>
      <w:tr w14:paraId="5EE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774" w:type="dxa"/>
            <w:vAlign w:val="center"/>
          </w:tcPr>
          <w:p w14:paraId="0B477E9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1105" w:type="dxa"/>
            <w:vAlign w:val="center"/>
          </w:tcPr>
          <w:p w14:paraId="0AED6346">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《计算机应用基础》</w:t>
            </w:r>
          </w:p>
          <w:p w14:paraId="36EF211F">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5A1BB2A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使学生从整体上对计算机基础所需要的知识和技能有初步认识，通过该课程的学习为后续计算机课程及其他相关课程打下基础。培养学生自觉使用计算机解决学习和工作实际问题的能力。</w:t>
            </w:r>
          </w:p>
          <w:p w14:paraId="2B53B77A">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189" w:type="dxa"/>
            <w:vAlign w:val="center"/>
          </w:tcPr>
          <w:p w14:paraId="0109F35F">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本课程内容广泛，涵盖了计算机基础知识、操作系统应用、办公软件操作、网络基础与应用、数据库基础、程序设计入门、网页设计与开发以及硬件维护与故障等多个方面。</w:t>
            </w:r>
          </w:p>
          <w:p w14:paraId="05A9E89E">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vAlign w:val="center"/>
          </w:tcPr>
          <w:p w14:paraId="26A38A25">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使学生掌握必备的计算机基础知识和技能，培养学生应用计算机解决实际问题的能力，使其具有应用计算机学习的能力，为其职业生涯发展和终身学习奠定基础，全面提升信息素养。</w:t>
            </w:r>
          </w:p>
        </w:tc>
        <w:tc>
          <w:tcPr>
            <w:tcW w:w="705" w:type="dxa"/>
            <w:vAlign w:val="center"/>
          </w:tcPr>
          <w:p w14:paraId="06EA4E2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216</w:t>
            </w:r>
          </w:p>
        </w:tc>
        <w:tc>
          <w:tcPr>
            <w:tcW w:w="660" w:type="dxa"/>
            <w:vAlign w:val="center"/>
          </w:tcPr>
          <w:p w14:paraId="1F22F13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6.3%</w:t>
            </w:r>
          </w:p>
        </w:tc>
      </w:tr>
      <w:tr w14:paraId="3D3F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vAlign w:val="center"/>
          </w:tcPr>
          <w:p w14:paraId="164A8274">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1105" w:type="dxa"/>
            <w:vAlign w:val="center"/>
          </w:tcPr>
          <w:p w14:paraId="2DDCD53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《数字通信技术》</w:t>
            </w:r>
          </w:p>
          <w:p w14:paraId="02B1A35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2055" w:type="dxa"/>
            <w:vAlign w:val="center"/>
          </w:tcPr>
          <w:p w14:paraId="561B752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通过“数字通信基础”课程的学习和训练，使学生具备移动通信网络的组建以及管理维护的基本知识和基本的职业岗位技能。提高学生的职业素质，培养学生的创新精神和实践能力，促进学生职业能力的培养和职业素养的养成，达到职业岗位能力和职业素养培养的要求。</w:t>
            </w:r>
          </w:p>
        </w:tc>
        <w:tc>
          <w:tcPr>
            <w:tcW w:w="2189" w:type="dxa"/>
            <w:vAlign w:val="center"/>
          </w:tcPr>
          <w:p w14:paraId="4386255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数字通信概论、 信号与通信信道、 数字调制技术、基带与频带传输、信道编码与差错控制、多路复用与多址技术、同步原理与技术、系统性能分析与仿真。</w:t>
            </w:r>
          </w:p>
          <w:p w14:paraId="75F81A54">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70" w:type="dxa"/>
            <w:vAlign w:val="center"/>
          </w:tcPr>
          <w:p w14:paraId="78EDC3DB">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使学生掌握数字通信的基本原理、关键技术及应用方法，为后续深入学习高级通信技术及系统设计打下坚实的理论基础。</w:t>
            </w:r>
          </w:p>
        </w:tc>
        <w:tc>
          <w:tcPr>
            <w:tcW w:w="705" w:type="dxa"/>
            <w:vAlign w:val="center"/>
          </w:tcPr>
          <w:p w14:paraId="26FE33C0">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c>
          <w:tcPr>
            <w:tcW w:w="660" w:type="dxa"/>
            <w:vAlign w:val="center"/>
          </w:tcPr>
          <w:p w14:paraId="061CC1C2">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r>
    </w:tbl>
    <w:tbl>
      <w:tblPr>
        <w:tblStyle w:val="12"/>
        <w:tblpPr w:leftFromText="180" w:rightFromText="180" w:vertAnchor="text" w:tblpX="-369" w:tblpY="1"/>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06"/>
        <w:gridCol w:w="2037"/>
        <w:gridCol w:w="2272"/>
        <w:gridCol w:w="1995"/>
        <w:gridCol w:w="750"/>
        <w:gridCol w:w="644"/>
      </w:tblGrid>
      <w:tr w14:paraId="0845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705" w:type="dxa"/>
            <w:shd w:val="clear" w:color="auto" w:fill="auto"/>
            <w:vAlign w:val="center"/>
          </w:tcPr>
          <w:p w14:paraId="5584B350">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spacing w:val="-8"/>
                <w:sz w:val="18"/>
                <w:szCs w:val="18"/>
                <w:vertAlign w:val="baseline"/>
                <w:lang w:val="en-US" w:eastAsia="zh-CN"/>
              </w:rPr>
            </w:pPr>
            <w:bookmarkStart w:id="19" w:name="_GoBack"/>
            <w:bookmarkEnd w:id="19"/>
            <w:r>
              <w:rPr>
                <w:rFonts w:hint="eastAsia" w:ascii="宋体" w:hAnsi="宋体" w:eastAsia="宋体" w:cs="宋体"/>
                <w:b w:val="0"/>
                <w:bCs w:val="0"/>
                <w:spacing w:val="-8"/>
                <w:sz w:val="18"/>
                <w:szCs w:val="18"/>
                <w:vertAlign w:val="baseline"/>
                <w:lang w:val="en-US" w:eastAsia="zh-CN"/>
              </w:rPr>
              <w:t>1</w:t>
            </w:r>
          </w:p>
        </w:tc>
        <w:tc>
          <w:tcPr>
            <w:tcW w:w="1106" w:type="dxa"/>
            <w:shd w:val="clear" w:color="auto" w:fill="auto"/>
            <w:vAlign w:val="center"/>
          </w:tcPr>
          <w:p w14:paraId="3B067BE2">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《计算机应会模块》</w:t>
            </w:r>
          </w:p>
          <w:p w14:paraId="6F690508">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37" w:type="dxa"/>
            <w:shd w:val="clear" w:color="auto" w:fill="auto"/>
            <w:vAlign w:val="center"/>
          </w:tcPr>
          <w:p w14:paraId="079CAD17">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使学生对WINDOWS操作系统、WPS文字处理、WPS 电子表格处理、WPS电子演示文稿、MYSQL数据库、C语言程序设计、PHOTOSHOP图像处理软件有全面的认识和深入地了解，掌握相关软件的基础操作及工具、菜单命令的使用和应用技巧。</w:t>
            </w:r>
          </w:p>
        </w:tc>
        <w:tc>
          <w:tcPr>
            <w:tcW w:w="2272" w:type="dxa"/>
            <w:shd w:val="clear" w:color="auto" w:fill="auto"/>
            <w:vAlign w:val="center"/>
          </w:tcPr>
          <w:p w14:paraId="4E5C455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WINDOWS 10操作系统、WPS 文字处理、WPS 电子表格处理、WPS 电子演示文稿、MYSQL数据库、C语言程序设计、PHOTOSHOP图像处理软件的基本操作。</w:t>
            </w:r>
          </w:p>
          <w:p w14:paraId="1A3BEC10">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1995" w:type="dxa"/>
            <w:shd w:val="clear" w:color="auto" w:fill="auto"/>
            <w:vAlign w:val="center"/>
          </w:tcPr>
          <w:p w14:paraId="3A9BDAAB">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在理实一体化教室完成授课，能满足相关软件操作的基本环境。采用任务驱动法、启发式和分小组学习的教学方法，并将应用软件操作中耐心细心、一丝不苟的“工匠精神”等相关的课程思政内容合理融入专业课程。</w:t>
            </w:r>
          </w:p>
        </w:tc>
        <w:tc>
          <w:tcPr>
            <w:tcW w:w="750" w:type="dxa"/>
            <w:shd w:val="clear" w:color="auto" w:fill="auto"/>
            <w:vAlign w:val="center"/>
          </w:tcPr>
          <w:p w14:paraId="3BB4E443">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136</w:t>
            </w:r>
          </w:p>
        </w:tc>
        <w:tc>
          <w:tcPr>
            <w:tcW w:w="644" w:type="dxa"/>
            <w:shd w:val="clear" w:color="auto" w:fill="auto"/>
            <w:vAlign w:val="center"/>
          </w:tcPr>
          <w:p w14:paraId="191240B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r>
      <w:tr w14:paraId="2ADB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705" w:type="dxa"/>
            <w:shd w:val="clear" w:color="auto" w:fill="auto"/>
            <w:vAlign w:val="center"/>
          </w:tcPr>
          <w:p w14:paraId="607E606A">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1106" w:type="dxa"/>
            <w:shd w:val="clear" w:color="auto" w:fill="auto"/>
            <w:vAlign w:val="center"/>
          </w:tcPr>
          <w:p w14:paraId="529489A3">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《Photoshop图像处理》</w:t>
            </w:r>
          </w:p>
          <w:p w14:paraId="600A7B1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037" w:type="dxa"/>
            <w:shd w:val="clear" w:color="auto" w:fill="auto"/>
            <w:vAlign w:val="center"/>
          </w:tcPr>
          <w:p w14:paraId="72F0A5D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对该软件有全面的认识，掌握Photoshop软件的基础操作，工具栏中各种工具及菜单命令的使用方法和应用技巧，最终能够达到熟练运用该软件，为后续深入学习该软件进行创意设计打下基础，同时培养学生的实践动手能力和自主创新能力。</w:t>
            </w:r>
          </w:p>
        </w:tc>
        <w:tc>
          <w:tcPr>
            <w:tcW w:w="2272" w:type="dxa"/>
            <w:shd w:val="clear" w:color="auto" w:fill="auto"/>
            <w:vAlign w:val="center"/>
          </w:tcPr>
          <w:p w14:paraId="3803454C">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该软件的主要应用领域及常用文件格式，常用工具的用法；混合模式的应用、图层样式的应用、图层蒙版的应用、通道的应用及滤镜的应用。</w:t>
            </w:r>
          </w:p>
        </w:tc>
        <w:tc>
          <w:tcPr>
            <w:tcW w:w="1995" w:type="dxa"/>
            <w:shd w:val="clear" w:color="auto" w:fill="auto"/>
            <w:vAlign w:val="center"/>
          </w:tcPr>
          <w:p w14:paraId="5D69A3ED">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采用理实结合、多媒体辅助教学、分层次教学等多种教学方法，通过系统的教学和实践活动，培养学生的Photoshop软件操作能力、创意设计能力和综合素质，为其未来的职业发展奠定坚实的基础。</w:t>
            </w:r>
          </w:p>
        </w:tc>
        <w:tc>
          <w:tcPr>
            <w:tcW w:w="750" w:type="dxa"/>
            <w:shd w:val="clear" w:color="auto" w:fill="auto"/>
            <w:vAlign w:val="center"/>
          </w:tcPr>
          <w:p w14:paraId="624EA52B">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248</w:t>
            </w:r>
          </w:p>
        </w:tc>
        <w:tc>
          <w:tcPr>
            <w:tcW w:w="644" w:type="dxa"/>
            <w:shd w:val="clear" w:color="auto" w:fill="auto"/>
            <w:vAlign w:val="center"/>
          </w:tcPr>
          <w:p w14:paraId="19524CF7">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r>
      <w:tr w14:paraId="7308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705" w:type="dxa"/>
            <w:shd w:val="clear" w:color="auto" w:fill="auto"/>
            <w:vAlign w:val="center"/>
          </w:tcPr>
          <w:p w14:paraId="200FE140">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1106" w:type="dxa"/>
            <w:shd w:val="clear" w:color="auto" w:fill="auto"/>
            <w:vAlign w:val="center"/>
          </w:tcPr>
          <w:p w14:paraId="28287AB9">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《现代信息技术应用基础（WPS版）》</w:t>
            </w:r>
          </w:p>
        </w:tc>
        <w:tc>
          <w:tcPr>
            <w:tcW w:w="2037" w:type="dxa"/>
            <w:shd w:val="clear" w:color="auto" w:fill="auto"/>
            <w:vAlign w:val="center"/>
          </w:tcPr>
          <w:p w14:paraId="5BEB0751">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使学生通过学习本课程，能够增强信息意识、提升计算思维、促进数字化创新与发展能力、树立正确的信息社会价值观和责任感，为其职业发展、终身学习和服务社会奠定基础。</w:t>
            </w:r>
          </w:p>
          <w:p w14:paraId="08D35D10">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p>
        </w:tc>
        <w:tc>
          <w:tcPr>
            <w:tcW w:w="2272" w:type="dxa"/>
            <w:shd w:val="clear" w:color="auto" w:fill="auto"/>
            <w:vAlign w:val="center"/>
          </w:tcPr>
          <w:p w14:paraId="30086357">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文档处理、电子表格处理，包括制作薪资管理表、加工薪资管理表数据、分析薪资管理表数据、查看、保护并打印薪资管理表等项目；演示文稿制作、信息检索；新一代信息技术概述。</w:t>
            </w:r>
          </w:p>
        </w:tc>
        <w:tc>
          <w:tcPr>
            <w:tcW w:w="1995" w:type="dxa"/>
            <w:shd w:val="clear" w:color="auto" w:fill="auto"/>
            <w:vAlign w:val="center"/>
          </w:tcPr>
          <w:p w14:paraId="66112A09">
            <w:pPr>
              <w:pStyle w:val="2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采用项目教学法，以学生发展为本，重视培养学生的综合素质和职业能力，以适应信息技术快速发展带来的职业岗位变化，为学生的可持续发展奠定基础。</w:t>
            </w:r>
          </w:p>
        </w:tc>
        <w:tc>
          <w:tcPr>
            <w:tcW w:w="750" w:type="dxa"/>
            <w:shd w:val="clear" w:color="auto" w:fill="auto"/>
            <w:vAlign w:val="center"/>
          </w:tcPr>
          <w:p w14:paraId="76FFB558">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252</w:t>
            </w:r>
          </w:p>
        </w:tc>
        <w:tc>
          <w:tcPr>
            <w:tcW w:w="644" w:type="dxa"/>
            <w:shd w:val="clear" w:color="auto" w:fill="auto"/>
            <w:vAlign w:val="center"/>
          </w:tcPr>
          <w:p w14:paraId="335B808D">
            <w:pPr>
              <w:pStyle w:val="2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7.3%</w:t>
            </w:r>
          </w:p>
        </w:tc>
      </w:tr>
      <w:tr w14:paraId="6BE2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705" w:type="dxa"/>
            <w:vAlign w:val="center"/>
          </w:tcPr>
          <w:p w14:paraId="7BE5AF24">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106" w:type="dxa"/>
            <w:vAlign w:val="center"/>
          </w:tcPr>
          <w:p w14:paraId="6EAD0C68">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《短视频制作》</w:t>
            </w:r>
          </w:p>
          <w:p w14:paraId="11B5B6F7">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p>
        </w:tc>
        <w:tc>
          <w:tcPr>
            <w:tcW w:w="2037" w:type="dxa"/>
            <w:vAlign w:val="center"/>
          </w:tcPr>
          <w:p w14:paraId="3C5D7974">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使学生了解短视频的发展现状和趋势、特征和优势，具备根据不同的短视频拍摄选择适合的拍摄设备的能力;具备掌握拍摄短视频技巧的能力;具备使用手机与单反/微单相机拍摄短视频的技巧的能力。</w:t>
            </w:r>
          </w:p>
        </w:tc>
        <w:tc>
          <w:tcPr>
            <w:tcW w:w="2272" w:type="dxa"/>
            <w:vAlign w:val="center"/>
          </w:tcPr>
          <w:p w14:paraId="3496961D">
            <w:pPr>
              <w:widowControl/>
              <w:shd w:val="clear" w:color="auto" w:fill="FFFFFF"/>
              <w:spacing w:line="464" w:lineRule="atLeast"/>
              <w:jc w:val="both"/>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短视频概述、内容策划与定位、拍摄准备与技巧、常用工具与软件、剪辑与后期制作、发布与推广策略、实战案例分析、行业规范与法律。</w:t>
            </w:r>
          </w:p>
          <w:p w14:paraId="455098FE">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p>
        </w:tc>
        <w:tc>
          <w:tcPr>
            <w:tcW w:w="1995" w:type="dxa"/>
            <w:vAlign w:val="center"/>
          </w:tcPr>
          <w:p w14:paraId="1691A124">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本课程从短视频拍摄和制作的角度出发，深入介绍了短视频策划、拍摄、后期制作、运营和商业变现的方法。</w:t>
            </w:r>
          </w:p>
          <w:p w14:paraId="30966F1C">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p>
        </w:tc>
        <w:tc>
          <w:tcPr>
            <w:tcW w:w="750" w:type="dxa"/>
            <w:vAlign w:val="center"/>
          </w:tcPr>
          <w:p w14:paraId="046F9AD1">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44" w:type="dxa"/>
            <w:vAlign w:val="center"/>
          </w:tcPr>
          <w:p w14:paraId="3E75BD99">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r>
      <w:tr w14:paraId="4E6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trPr>
        <w:tc>
          <w:tcPr>
            <w:tcW w:w="705" w:type="dxa"/>
            <w:vAlign w:val="center"/>
          </w:tcPr>
          <w:p w14:paraId="16FA277C">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106" w:type="dxa"/>
            <w:vAlign w:val="center"/>
          </w:tcPr>
          <w:p w14:paraId="2503C10B">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《Flash CS6 动画制作案例教程》</w:t>
            </w:r>
          </w:p>
        </w:tc>
        <w:tc>
          <w:tcPr>
            <w:tcW w:w="2037" w:type="dxa"/>
            <w:vAlign w:val="center"/>
          </w:tcPr>
          <w:p w14:paraId="0829A9CB">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能使用Flash动画软件工具进行二维影视动画艺术作品的创作，达到能够独立完成动画设计、动画编辑、动画创作，同时培养学生的艺术美感和创作鉴赏能力。</w:t>
            </w:r>
          </w:p>
        </w:tc>
        <w:tc>
          <w:tcPr>
            <w:tcW w:w="2272" w:type="dxa"/>
            <w:vAlign w:val="center"/>
          </w:tcPr>
          <w:p w14:paraId="4F45E3E2">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动画设计基础、 Flash 基本操作、 动画角色与场景设计、元件、实例与库、基础动画制作技巧、文字动画设计、多媒体素材应用、综合项目实践。</w:t>
            </w:r>
          </w:p>
        </w:tc>
        <w:tc>
          <w:tcPr>
            <w:tcW w:w="1995" w:type="dxa"/>
            <w:vAlign w:val="center"/>
          </w:tcPr>
          <w:p w14:paraId="15A7734D">
            <w:pPr>
              <w:widowControl/>
              <w:shd w:val="clear" w:color="auto" w:fill="FFFFFF"/>
              <w:spacing w:line="464" w:lineRule="atLeast"/>
              <w:jc w:val="both"/>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学会Flash常用特效，通过本课程的学习，让学生快速入门并能够制作简单的Flash动画。</w:t>
            </w:r>
          </w:p>
        </w:tc>
        <w:tc>
          <w:tcPr>
            <w:tcW w:w="750" w:type="dxa"/>
            <w:vAlign w:val="center"/>
          </w:tcPr>
          <w:p w14:paraId="14D8B50C">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44" w:type="dxa"/>
            <w:vAlign w:val="center"/>
          </w:tcPr>
          <w:p w14:paraId="4F838BD6">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r>
    </w:tbl>
    <w:p w14:paraId="5624CEAF">
      <w:pPr>
        <w:widowControl/>
        <w:numPr>
          <w:ilvl w:val="0"/>
          <w:numId w:val="0"/>
        </w:numPr>
        <w:shd w:val="clear" w:color="auto" w:fill="FFFFFF"/>
        <w:spacing w:line="464" w:lineRule="atLeast"/>
        <w:rPr>
          <w:rFonts w:hint="eastAsia" w:ascii="仿宋" w:hAnsi="仿宋" w:eastAsia="仿宋" w:cs="Calibri"/>
          <w:b/>
          <w:bCs/>
          <w:color w:val="000000"/>
          <w:kern w:val="0"/>
          <w:sz w:val="24"/>
          <w:szCs w:val="24"/>
          <w:lang w:val="en-US" w:eastAsia="zh-CN"/>
        </w:rPr>
      </w:pPr>
    </w:p>
    <w:p w14:paraId="2E965D8B">
      <w:pPr>
        <w:pStyle w:val="5"/>
        <w:widowControl/>
        <w:kinsoku w:val="0"/>
        <w:autoSpaceDE w:val="0"/>
        <w:autoSpaceDN w:val="0"/>
        <w:adjustRightInd w:val="0"/>
        <w:snapToGrid w:val="0"/>
        <w:spacing w:before="218" w:line="222" w:lineRule="auto"/>
        <w:jc w:val="left"/>
        <w:textAlignment w:val="baseline"/>
        <w:rPr>
          <w:rFonts w:hint="eastAsia" w:ascii="黑体" w:hAnsi="黑体" w:eastAsia="黑体" w:cs="黑体"/>
          <w:b/>
          <w:bCs/>
          <w:snapToGrid w:val="0"/>
          <w:color w:val="000000"/>
          <w:spacing w:val="3"/>
          <w:kern w:val="0"/>
          <w:sz w:val="30"/>
          <w:szCs w:val="30"/>
          <w:lang w:val="en-US" w:eastAsia="zh-CN"/>
        </w:rPr>
      </w:pPr>
    </w:p>
    <w:p w14:paraId="2DB5F06B">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bookmarkStart w:id="10" w:name="_Toc23943"/>
      <w:r>
        <w:rPr>
          <w:rFonts w:hint="eastAsia" w:ascii="黑体" w:hAnsi="黑体" w:eastAsia="黑体" w:cs="黑体"/>
          <w:b/>
          <w:bCs/>
          <w:snapToGrid w:val="0"/>
          <w:color w:val="000000"/>
          <w:spacing w:val="3"/>
          <w:kern w:val="0"/>
          <w:sz w:val="28"/>
          <w:szCs w:val="28"/>
          <w:lang w:eastAsia="en-US"/>
        </w:rPr>
        <w:t>七、教学进程总体安排</w:t>
      </w:r>
      <w:bookmarkEnd w:id="10"/>
    </w:p>
    <w:p w14:paraId="7F09D3F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val="en-US" w:eastAsia="zh-CN"/>
        </w:rPr>
      </w:pPr>
      <w:r>
        <w:rPr>
          <w:rFonts w:hint="eastAsia" w:ascii="宋体" w:hAnsi="宋体" w:eastAsia="宋体" w:cs="宋体"/>
          <w:b/>
          <w:bCs/>
          <w:snapToGrid w:val="0"/>
          <w:color w:val="000000"/>
          <w:spacing w:val="19"/>
          <w:kern w:val="0"/>
          <w:sz w:val="21"/>
          <w:szCs w:val="21"/>
          <w:lang w:eastAsia="zh-CN"/>
        </w:rPr>
        <w:t>（</w:t>
      </w:r>
      <w:r>
        <w:rPr>
          <w:rFonts w:hint="eastAsia" w:ascii="宋体" w:hAnsi="宋体" w:eastAsia="宋体" w:cs="宋体"/>
          <w:b/>
          <w:bCs/>
          <w:snapToGrid w:val="0"/>
          <w:color w:val="000000"/>
          <w:spacing w:val="19"/>
          <w:kern w:val="0"/>
          <w:sz w:val="21"/>
          <w:szCs w:val="21"/>
          <w:lang w:val="en-US" w:eastAsia="zh-CN"/>
        </w:rPr>
        <w:t>一</w:t>
      </w:r>
      <w:r>
        <w:rPr>
          <w:rFonts w:hint="eastAsia" w:ascii="宋体" w:hAnsi="宋体" w:eastAsia="宋体" w:cs="宋体"/>
          <w:b/>
          <w:bCs/>
          <w:snapToGrid w:val="0"/>
          <w:color w:val="000000"/>
          <w:spacing w:val="19"/>
          <w:kern w:val="0"/>
          <w:sz w:val="21"/>
          <w:szCs w:val="21"/>
          <w:lang w:eastAsia="zh-CN"/>
        </w:rPr>
        <w:t>）</w:t>
      </w:r>
      <w:r>
        <w:rPr>
          <w:rFonts w:hint="eastAsia" w:ascii="宋体" w:hAnsi="宋体" w:eastAsia="宋体" w:cs="宋体"/>
          <w:b/>
          <w:bCs/>
          <w:snapToGrid w:val="0"/>
          <w:color w:val="000000"/>
          <w:spacing w:val="19"/>
          <w:kern w:val="0"/>
          <w:sz w:val="21"/>
          <w:szCs w:val="21"/>
          <w:lang w:val="en-US" w:eastAsia="zh-CN"/>
        </w:rPr>
        <w:t>课程设置结构</w:t>
      </w:r>
    </w:p>
    <w:p w14:paraId="2C7DDB1C">
      <w:pPr>
        <w:pStyle w:val="5"/>
        <w:widowControl/>
        <w:kinsoku w:val="0"/>
        <w:autoSpaceDE w:val="0"/>
        <w:autoSpaceDN w:val="0"/>
        <w:adjustRightInd w:val="0"/>
        <w:snapToGrid w:val="0"/>
        <w:spacing w:before="218" w:line="222" w:lineRule="auto"/>
        <w:ind w:left="610"/>
        <w:jc w:val="center"/>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表4 课程设置结构表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515"/>
        <w:gridCol w:w="2602"/>
        <w:gridCol w:w="1395"/>
        <w:gridCol w:w="1433"/>
      </w:tblGrid>
      <w:tr w14:paraId="62E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14:paraId="3D9B71A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课程类别</w:t>
            </w:r>
          </w:p>
        </w:tc>
        <w:tc>
          <w:tcPr>
            <w:tcW w:w="1515" w:type="dxa"/>
            <w:vAlign w:val="center"/>
          </w:tcPr>
          <w:p w14:paraId="1B8A035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课程性质</w:t>
            </w:r>
          </w:p>
        </w:tc>
        <w:tc>
          <w:tcPr>
            <w:tcW w:w="2602" w:type="dxa"/>
            <w:vAlign w:val="center"/>
          </w:tcPr>
          <w:p w14:paraId="27614D7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1395" w:type="dxa"/>
            <w:vAlign w:val="center"/>
          </w:tcPr>
          <w:p w14:paraId="7E430F1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w:t>
            </w:r>
          </w:p>
          <w:p w14:paraId="760EDF0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编码</w:t>
            </w:r>
          </w:p>
        </w:tc>
        <w:tc>
          <w:tcPr>
            <w:tcW w:w="1433" w:type="dxa"/>
            <w:vAlign w:val="center"/>
          </w:tcPr>
          <w:p w14:paraId="60516D1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学时</w:t>
            </w:r>
          </w:p>
          <w:p w14:paraId="381B33F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学分</w:t>
            </w:r>
          </w:p>
        </w:tc>
      </w:tr>
      <w:tr w14:paraId="5446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restart"/>
            <w:vAlign w:val="center"/>
          </w:tcPr>
          <w:p w14:paraId="12A21AFD">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公共基础课</w:t>
            </w:r>
          </w:p>
        </w:tc>
        <w:tc>
          <w:tcPr>
            <w:tcW w:w="1515" w:type="dxa"/>
            <w:vMerge w:val="restart"/>
            <w:vAlign w:val="center"/>
          </w:tcPr>
          <w:p w14:paraId="5A3D05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思想政治课</w:t>
            </w:r>
          </w:p>
        </w:tc>
        <w:tc>
          <w:tcPr>
            <w:tcW w:w="2602" w:type="dxa"/>
            <w:vAlign w:val="center"/>
          </w:tcPr>
          <w:p w14:paraId="05F7FC5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中国特色社会主义</w:t>
            </w:r>
          </w:p>
        </w:tc>
        <w:tc>
          <w:tcPr>
            <w:tcW w:w="1395" w:type="dxa"/>
            <w:vAlign w:val="center"/>
          </w:tcPr>
          <w:p w14:paraId="598AC9B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000</w:t>
            </w:r>
          </w:p>
        </w:tc>
        <w:tc>
          <w:tcPr>
            <w:tcW w:w="1433" w:type="dxa"/>
            <w:vAlign w:val="center"/>
          </w:tcPr>
          <w:p w14:paraId="11B10F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1F82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1F093850">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1C05CF9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38BC0E2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心理健康与职业生涯</w:t>
            </w:r>
          </w:p>
        </w:tc>
        <w:tc>
          <w:tcPr>
            <w:tcW w:w="1395" w:type="dxa"/>
            <w:vAlign w:val="center"/>
          </w:tcPr>
          <w:p w14:paraId="0CAADF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001</w:t>
            </w:r>
          </w:p>
        </w:tc>
        <w:tc>
          <w:tcPr>
            <w:tcW w:w="1433" w:type="dxa"/>
            <w:vAlign w:val="center"/>
          </w:tcPr>
          <w:p w14:paraId="484720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29F5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30967091">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628518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1EF5B84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哲学与人生</w:t>
            </w:r>
          </w:p>
        </w:tc>
        <w:tc>
          <w:tcPr>
            <w:tcW w:w="1395" w:type="dxa"/>
            <w:vAlign w:val="center"/>
          </w:tcPr>
          <w:p w14:paraId="15BA435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002</w:t>
            </w:r>
          </w:p>
        </w:tc>
        <w:tc>
          <w:tcPr>
            <w:tcW w:w="1433" w:type="dxa"/>
            <w:vAlign w:val="center"/>
          </w:tcPr>
          <w:p w14:paraId="2E28967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30ED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1188E59B">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3BD9FD7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65E3386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职业道德与法律</w:t>
            </w:r>
          </w:p>
        </w:tc>
        <w:tc>
          <w:tcPr>
            <w:tcW w:w="1395" w:type="dxa"/>
            <w:vAlign w:val="center"/>
          </w:tcPr>
          <w:p w14:paraId="02AEBE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003</w:t>
            </w:r>
          </w:p>
        </w:tc>
        <w:tc>
          <w:tcPr>
            <w:tcW w:w="1433" w:type="dxa"/>
            <w:vAlign w:val="center"/>
          </w:tcPr>
          <w:p w14:paraId="34049B4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1656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4155273D">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restart"/>
            <w:vAlign w:val="center"/>
          </w:tcPr>
          <w:p w14:paraId="6D22482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文化基础课</w:t>
            </w:r>
          </w:p>
        </w:tc>
        <w:tc>
          <w:tcPr>
            <w:tcW w:w="2602" w:type="dxa"/>
            <w:vAlign w:val="center"/>
          </w:tcPr>
          <w:p w14:paraId="1D7DE66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语文</w:t>
            </w:r>
          </w:p>
        </w:tc>
        <w:tc>
          <w:tcPr>
            <w:tcW w:w="1395" w:type="dxa"/>
            <w:vAlign w:val="center"/>
          </w:tcPr>
          <w:p w14:paraId="16E7D76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004</w:t>
            </w:r>
          </w:p>
        </w:tc>
        <w:tc>
          <w:tcPr>
            <w:tcW w:w="1433" w:type="dxa"/>
            <w:vAlign w:val="center"/>
          </w:tcPr>
          <w:p w14:paraId="6944F81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r>
      <w:tr w14:paraId="7519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3D1D4075">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1469B60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71DC9CA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数学</w:t>
            </w:r>
          </w:p>
        </w:tc>
        <w:tc>
          <w:tcPr>
            <w:tcW w:w="1395" w:type="dxa"/>
            <w:vAlign w:val="center"/>
          </w:tcPr>
          <w:p w14:paraId="398252F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005</w:t>
            </w:r>
          </w:p>
        </w:tc>
        <w:tc>
          <w:tcPr>
            <w:tcW w:w="1433" w:type="dxa"/>
            <w:vAlign w:val="center"/>
          </w:tcPr>
          <w:p w14:paraId="5CC751E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r>
      <w:tr w14:paraId="18B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36C9FFEA">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63903C8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32A8349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英语</w:t>
            </w:r>
          </w:p>
        </w:tc>
        <w:tc>
          <w:tcPr>
            <w:tcW w:w="1395" w:type="dxa"/>
            <w:vAlign w:val="center"/>
          </w:tcPr>
          <w:p w14:paraId="2A9FF5E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006</w:t>
            </w:r>
          </w:p>
        </w:tc>
        <w:tc>
          <w:tcPr>
            <w:tcW w:w="1433" w:type="dxa"/>
            <w:vAlign w:val="center"/>
          </w:tcPr>
          <w:p w14:paraId="6E14D64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r>
      <w:tr w14:paraId="6109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94DD38E">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6AEE72C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4DC392A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高考语文</w:t>
            </w:r>
          </w:p>
        </w:tc>
        <w:tc>
          <w:tcPr>
            <w:tcW w:w="1395" w:type="dxa"/>
            <w:vAlign w:val="center"/>
          </w:tcPr>
          <w:p w14:paraId="6495A7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007</w:t>
            </w:r>
          </w:p>
        </w:tc>
        <w:tc>
          <w:tcPr>
            <w:tcW w:w="1433" w:type="dxa"/>
            <w:vAlign w:val="center"/>
          </w:tcPr>
          <w:p w14:paraId="031E33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r>
      <w:tr w14:paraId="14AB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4A584250">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485F09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7C7A8D1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高考数学</w:t>
            </w:r>
          </w:p>
        </w:tc>
        <w:tc>
          <w:tcPr>
            <w:tcW w:w="1395" w:type="dxa"/>
            <w:vAlign w:val="center"/>
          </w:tcPr>
          <w:p w14:paraId="1F541DF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008</w:t>
            </w:r>
          </w:p>
        </w:tc>
        <w:tc>
          <w:tcPr>
            <w:tcW w:w="1433" w:type="dxa"/>
            <w:vAlign w:val="center"/>
          </w:tcPr>
          <w:p w14:paraId="7722DF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r>
      <w:tr w14:paraId="2DDC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66D6D2E">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296BC3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21E16D1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高考英语</w:t>
            </w:r>
          </w:p>
        </w:tc>
        <w:tc>
          <w:tcPr>
            <w:tcW w:w="1395" w:type="dxa"/>
            <w:vAlign w:val="center"/>
          </w:tcPr>
          <w:p w14:paraId="353E5AC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009</w:t>
            </w:r>
          </w:p>
        </w:tc>
        <w:tc>
          <w:tcPr>
            <w:tcW w:w="1433" w:type="dxa"/>
            <w:vAlign w:val="center"/>
          </w:tcPr>
          <w:p w14:paraId="43FCC3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112</w:t>
            </w:r>
          </w:p>
        </w:tc>
      </w:tr>
      <w:tr w14:paraId="38A6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2C7A2CFA">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2262777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5C4B977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历史</w:t>
            </w:r>
          </w:p>
        </w:tc>
        <w:tc>
          <w:tcPr>
            <w:tcW w:w="1395" w:type="dxa"/>
            <w:vAlign w:val="center"/>
          </w:tcPr>
          <w:p w14:paraId="757A23A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010</w:t>
            </w:r>
          </w:p>
        </w:tc>
        <w:tc>
          <w:tcPr>
            <w:tcW w:w="1433" w:type="dxa"/>
            <w:vAlign w:val="center"/>
          </w:tcPr>
          <w:p w14:paraId="525169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r>
      <w:tr w14:paraId="1839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63B7AA49">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59D7B7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78B6BB5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劳动技能</w:t>
            </w:r>
          </w:p>
        </w:tc>
        <w:tc>
          <w:tcPr>
            <w:tcW w:w="1395" w:type="dxa"/>
            <w:vAlign w:val="center"/>
          </w:tcPr>
          <w:p w14:paraId="1AD74C7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011</w:t>
            </w:r>
          </w:p>
        </w:tc>
        <w:tc>
          <w:tcPr>
            <w:tcW w:w="1433" w:type="dxa"/>
            <w:vAlign w:val="center"/>
          </w:tcPr>
          <w:p w14:paraId="591BA9C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108</w:t>
            </w:r>
          </w:p>
        </w:tc>
      </w:tr>
      <w:tr w14:paraId="7BAB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3BDD76E5">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62C7FBC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147240B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体育与健康</w:t>
            </w:r>
          </w:p>
        </w:tc>
        <w:tc>
          <w:tcPr>
            <w:tcW w:w="1395" w:type="dxa"/>
            <w:vAlign w:val="center"/>
          </w:tcPr>
          <w:p w14:paraId="2643B0B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012</w:t>
            </w:r>
          </w:p>
        </w:tc>
        <w:tc>
          <w:tcPr>
            <w:tcW w:w="1433" w:type="dxa"/>
            <w:vAlign w:val="center"/>
          </w:tcPr>
          <w:p w14:paraId="560A3C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r>
      <w:tr w14:paraId="2561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423497EE">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1C5512C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78A1970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普通话</w:t>
            </w:r>
          </w:p>
        </w:tc>
        <w:tc>
          <w:tcPr>
            <w:tcW w:w="1395" w:type="dxa"/>
            <w:vAlign w:val="center"/>
          </w:tcPr>
          <w:p w14:paraId="658B7D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013</w:t>
            </w:r>
          </w:p>
        </w:tc>
        <w:tc>
          <w:tcPr>
            <w:tcW w:w="1433" w:type="dxa"/>
            <w:vAlign w:val="center"/>
          </w:tcPr>
          <w:p w14:paraId="62CD6D3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r>
      <w:tr w14:paraId="668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6463DD2A">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50F106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6068576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书法</w:t>
            </w:r>
            <w:r>
              <w:rPr>
                <w:rFonts w:hint="eastAsia" w:ascii="宋体" w:hAnsi="宋体" w:eastAsia="宋体" w:cs="宋体"/>
                <w:b w:val="0"/>
                <w:bCs w:val="0"/>
                <w:spacing w:val="-8"/>
                <w:kern w:val="2"/>
                <w:sz w:val="18"/>
                <w:szCs w:val="18"/>
                <w:vertAlign w:val="baseline"/>
                <w:lang w:val="en-US" w:eastAsia="zh-CN" w:bidi="ar-SA"/>
              </w:rPr>
              <w:t>基础</w:t>
            </w:r>
          </w:p>
        </w:tc>
        <w:tc>
          <w:tcPr>
            <w:tcW w:w="1395" w:type="dxa"/>
            <w:vAlign w:val="center"/>
          </w:tcPr>
          <w:p w14:paraId="64AFFE9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014</w:t>
            </w:r>
          </w:p>
        </w:tc>
        <w:tc>
          <w:tcPr>
            <w:tcW w:w="1433" w:type="dxa"/>
            <w:vAlign w:val="center"/>
          </w:tcPr>
          <w:p w14:paraId="502DACF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1B6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38D8C0D0">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p>
        </w:tc>
        <w:tc>
          <w:tcPr>
            <w:tcW w:w="1515" w:type="dxa"/>
            <w:vMerge w:val="continue"/>
            <w:vAlign w:val="center"/>
          </w:tcPr>
          <w:p w14:paraId="7377AE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2602" w:type="dxa"/>
            <w:vAlign w:val="center"/>
          </w:tcPr>
          <w:p w14:paraId="3091EE6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非遗通识</w:t>
            </w:r>
          </w:p>
        </w:tc>
        <w:tc>
          <w:tcPr>
            <w:tcW w:w="1395" w:type="dxa"/>
            <w:vAlign w:val="center"/>
          </w:tcPr>
          <w:p w14:paraId="0F8C71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015</w:t>
            </w:r>
          </w:p>
        </w:tc>
        <w:tc>
          <w:tcPr>
            <w:tcW w:w="1433" w:type="dxa"/>
            <w:vAlign w:val="center"/>
          </w:tcPr>
          <w:p w14:paraId="7D1574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r>
      <w:tr w14:paraId="4D58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restart"/>
            <w:vAlign w:val="center"/>
          </w:tcPr>
          <w:p w14:paraId="25033AD6">
            <w:pPr>
              <w:widowControl/>
              <w:shd w:val="clear" w:color="auto" w:fill="FFFFFF"/>
              <w:spacing w:line="464" w:lineRule="atLeast"/>
              <w:jc w:val="center"/>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专业课程</w:t>
            </w:r>
          </w:p>
        </w:tc>
        <w:tc>
          <w:tcPr>
            <w:tcW w:w="1515" w:type="dxa"/>
            <w:vAlign w:val="center"/>
          </w:tcPr>
          <w:p w14:paraId="546554D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专业基础课</w:t>
            </w:r>
          </w:p>
        </w:tc>
        <w:tc>
          <w:tcPr>
            <w:tcW w:w="2602" w:type="dxa"/>
            <w:vAlign w:val="center"/>
          </w:tcPr>
          <w:p w14:paraId="255E2B3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计算机专业应知</w:t>
            </w:r>
          </w:p>
        </w:tc>
        <w:tc>
          <w:tcPr>
            <w:tcW w:w="1395" w:type="dxa"/>
            <w:vAlign w:val="center"/>
          </w:tcPr>
          <w:p w14:paraId="67CAE1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131</w:t>
            </w:r>
          </w:p>
        </w:tc>
        <w:tc>
          <w:tcPr>
            <w:tcW w:w="1433" w:type="dxa"/>
            <w:vAlign w:val="center"/>
          </w:tcPr>
          <w:p w14:paraId="3B1B143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r>
      <w:tr w14:paraId="2F1D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22BF5C94">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4050D7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3EFE61C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计算机组装与维修</w:t>
            </w:r>
          </w:p>
        </w:tc>
        <w:tc>
          <w:tcPr>
            <w:tcW w:w="1395" w:type="dxa"/>
            <w:vAlign w:val="center"/>
          </w:tcPr>
          <w:p w14:paraId="24F3E0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132</w:t>
            </w:r>
          </w:p>
        </w:tc>
        <w:tc>
          <w:tcPr>
            <w:tcW w:w="1433" w:type="dxa"/>
            <w:vAlign w:val="center"/>
          </w:tcPr>
          <w:p w14:paraId="574C699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r>
      <w:tr w14:paraId="4B19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EF859ED">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1FE9D8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76E95F2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MYSQL数据库</w:t>
            </w:r>
          </w:p>
        </w:tc>
        <w:tc>
          <w:tcPr>
            <w:tcW w:w="1395" w:type="dxa"/>
            <w:vAlign w:val="center"/>
          </w:tcPr>
          <w:p w14:paraId="649DA8B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133</w:t>
            </w:r>
          </w:p>
        </w:tc>
        <w:tc>
          <w:tcPr>
            <w:tcW w:w="1433" w:type="dxa"/>
            <w:vAlign w:val="center"/>
          </w:tcPr>
          <w:p w14:paraId="2D7CD6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248</w:t>
            </w:r>
          </w:p>
        </w:tc>
      </w:tr>
      <w:tr w14:paraId="092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48692D28">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2B2FBA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4AAF00D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计算机网络技术</w:t>
            </w:r>
          </w:p>
        </w:tc>
        <w:tc>
          <w:tcPr>
            <w:tcW w:w="1395" w:type="dxa"/>
            <w:vAlign w:val="center"/>
          </w:tcPr>
          <w:p w14:paraId="2341C0F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134</w:t>
            </w:r>
          </w:p>
        </w:tc>
        <w:tc>
          <w:tcPr>
            <w:tcW w:w="1433" w:type="dxa"/>
            <w:vAlign w:val="center"/>
          </w:tcPr>
          <w:p w14:paraId="01BB02A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r>
      <w:tr w14:paraId="1455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5F25A575">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25A3451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40C29C6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C语言</w:t>
            </w:r>
          </w:p>
        </w:tc>
        <w:tc>
          <w:tcPr>
            <w:tcW w:w="1395" w:type="dxa"/>
            <w:vAlign w:val="center"/>
          </w:tcPr>
          <w:p w14:paraId="6F306E2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135</w:t>
            </w:r>
          </w:p>
        </w:tc>
        <w:tc>
          <w:tcPr>
            <w:tcW w:w="1433" w:type="dxa"/>
            <w:vAlign w:val="center"/>
          </w:tcPr>
          <w:p w14:paraId="5AB969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r>
      <w:tr w14:paraId="5BCA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05D52715">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2AEE5C1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280B41E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Python面向对象程序设计</w:t>
            </w:r>
          </w:p>
        </w:tc>
        <w:tc>
          <w:tcPr>
            <w:tcW w:w="1395" w:type="dxa"/>
            <w:vAlign w:val="center"/>
          </w:tcPr>
          <w:p w14:paraId="44CBBE3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c>
          <w:tcPr>
            <w:tcW w:w="1433" w:type="dxa"/>
            <w:vAlign w:val="center"/>
          </w:tcPr>
          <w:p w14:paraId="401EA64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264</w:t>
            </w:r>
          </w:p>
        </w:tc>
      </w:tr>
      <w:tr w14:paraId="4197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87BB514">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5313C9A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2A14A6D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计算机应用基础</w:t>
            </w:r>
          </w:p>
        </w:tc>
        <w:tc>
          <w:tcPr>
            <w:tcW w:w="1395" w:type="dxa"/>
            <w:vAlign w:val="center"/>
          </w:tcPr>
          <w:p w14:paraId="54C1375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137</w:t>
            </w:r>
          </w:p>
        </w:tc>
        <w:tc>
          <w:tcPr>
            <w:tcW w:w="1433" w:type="dxa"/>
            <w:vAlign w:val="center"/>
          </w:tcPr>
          <w:p w14:paraId="29D372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180</w:t>
            </w:r>
          </w:p>
        </w:tc>
      </w:tr>
      <w:tr w14:paraId="115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560FBDC6">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400AC8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7202F10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数字通信技术</w:t>
            </w:r>
          </w:p>
        </w:tc>
        <w:tc>
          <w:tcPr>
            <w:tcW w:w="1395" w:type="dxa"/>
            <w:vAlign w:val="center"/>
          </w:tcPr>
          <w:p w14:paraId="11F196E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138</w:t>
            </w:r>
          </w:p>
        </w:tc>
        <w:tc>
          <w:tcPr>
            <w:tcW w:w="1433" w:type="dxa"/>
            <w:vAlign w:val="center"/>
          </w:tcPr>
          <w:p w14:paraId="2CD956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r>
      <w:tr w14:paraId="58CE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4A372C18">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2DFFD7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专业技能课</w:t>
            </w:r>
          </w:p>
        </w:tc>
        <w:tc>
          <w:tcPr>
            <w:tcW w:w="2602" w:type="dxa"/>
            <w:vAlign w:val="center"/>
          </w:tcPr>
          <w:p w14:paraId="207FE40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计算机专业应会</w:t>
            </w:r>
          </w:p>
        </w:tc>
        <w:tc>
          <w:tcPr>
            <w:tcW w:w="1395" w:type="dxa"/>
            <w:vAlign w:val="center"/>
          </w:tcPr>
          <w:p w14:paraId="6C60CBC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231</w:t>
            </w:r>
          </w:p>
        </w:tc>
        <w:tc>
          <w:tcPr>
            <w:tcW w:w="1433" w:type="dxa"/>
            <w:vAlign w:val="center"/>
          </w:tcPr>
          <w:p w14:paraId="65B46B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r>
      <w:tr w14:paraId="4352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4BE6FF0">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495A23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06B02CB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Photoshop基础与案例</w:t>
            </w:r>
          </w:p>
        </w:tc>
        <w:tc>
          <w:tcPr>
            <w:tcW w:w="1395" w:type="dxa"/>
            <w:vAlign w:val="center"/>
          </w:tcPr>
          <w:p w14:paraId="07C733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232</w:t>
            </w:r>
          </w:p>
        </w:tc>
        <w:tc>
          <w:tcPr>
            <w:tcW w:w="1433" w:type="dxa"/>
            <w:vAlign w:val="center"/>
          </w:tcPr>
          <w:p w14:paraId="5EDF43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248</w:t>
            </w:r>
          </w:p>
        </w:tc>
      </w:tr>
      <w:tr w14:paraId="2CF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0557212">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65D4C5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47AC620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现代信息技术应用基础（WPS版）</w:t>
            </w:r>
          </w:p>
        </w:tc>
        <w:tc>
          <w:tcPr>
            <w:tcW w:w="1395" w:type="dxa"/>
            <w:vAlign w:val="center"/>
          </w:tcPr>
          <w:p w14:paraId="447189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233</w:t>
            </w:r>
          </w:p>
        </w:tc>
        <w:tc>
          <w:tcPr>
            <w:tcW w:w="1433" w:type="dxa"/>
            <w:vAlign w:val="center"/>
          </w:tcPr>
          <w:p w14:paraId="5D9ABAD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252</w:t>
            </w:r>
          </w:p>
        </w:tc>
      </w:tr>
      <w:tr w14:paraId="0EB2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2A39B00E">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0C74F3F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专业拓展课</w:t>
            </w:r>
          </w:p>
        </w:tc>
        <w:tc>
          <w:tcPr>
            <w:tcW w:w="2602" w:type="dxa"/>
            <w:vAlign w:val="center"/>
          </w:tcPr>
          <w:p w14:paraId="1BF2851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短视频制作</w:t>
            </w:r>
          </w:p>
        </w:tc>
        <w:tc>
          <w:tcPr>
            <w:tcW w:w="1395" w:type="dxa"/>
            <w:vAlign w:val="center"/>
          </w:tcPr>
          <w:p w14:paraId="2E90673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331</w:t>
            </w:r>
          </w:p>
        </w:tc>
        <w:tc>
          <w:tcPr>
            <w:tcW w:w="1433" w:type="dxa"/>
            <w:vAlign w:val="center"/>
          </w:tcPr>
          <w:p w14:paraId="3630C1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r w14:paraId="3DF8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7" w:type="dxa"/>
            <w:vMerge w:val="continue"/>
            <w:vAlign w:val="center"/>
          </w:tcPr>
          <w:p w14:paraId="728BC0D8">
            <w:pPr>
              <w:widowControl/>
              <w:shd w:val="clear" w:color="auto" w:fill="FFFFFF"/>
              <w:spacing w:line="464" w:lineRule="atLeast"/>
              <w:jc w:val="center"/>
              <w:rPr>
                <w:rFonts w:hint="eastAsia" w:ascii="宋体" w:hAnsi="宋体" w:eastAsia="宋体" w:cs="宋体"/>
                <w:b w:val="0"/>
                <w:bCs w:val="0"/>
                <w:spacing w:val="-8"/>
                <w:kern w:val="2"/>
                <w:sz w:val="18"/>
                <w:szCs w:val="18"/>
                <w:vertAlign w:val="baseline"/>
                <w:lang w:val="en-US" w:eastAsia="zh-CN" w:bidi="ar-SA"/>
              </w:rPr>
            </w:pPr>
          </w:p>
        </w:tc>
        <w:tc>
          <w:tcPr>
            <w:tcW w:w="1515" w:type="dxa"/>
            <w:vAlign w:val="center"/>
          </w:tcPr>
          <w:p w14:paraId="1891956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2602" w:type="dxa"/>
            <w:vAlign w:val="center"/>
          </w:tcPr>
          <w:p w14:paraId="2243B8E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Flash CS6 动画制作案例教程</w:t>
            </w:r>
          </w:p>
        </w:tc>
        <w:tc>
          <w:tcPr>
            <w:tcW w:w="1395" w:type="dxa"/>
            <w:vAlign w:val="center"/>
          </w:tcPr>
          <w:p w14:paraId="65445E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332</w:t>
            </w:r>
          </w:p>
        </w:tc>
        <w:tc>
          <w:tcPr>
            <w:tcW w:w="1433" w:type="dxa"/>
            <w:vAlign w:val="center"/>
          </w:tcPr>
          <w:p w14:paraId="09C5DC5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r>
    </w:tbl>
    <w:p w14:paraId="585E64BC">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p>
    <w:p w14:paraId="37109322">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p>
    <w:p w14:paraId="4F10B985">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p>
    <w:p w14:paraId="2BCC0C73">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p>
    <w:p w14:paraId="0DD6E31F">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w:t>
      </w:r>
      <w:r>
        <w:rPr>
          <w:rFonts w:hint="eastAsia" w:ascii="宋体" w:hAnsi="宋体" w:eastAsia="宋体" w:cs="宋体"/>
          <w:b/>
          <w:bCs/>
          <w:snapToGrid w:val="0"/>
          <w:color w:val="000000"/>
          <w:spacing w:val="19"/>
          <w:kern w:val="0"/>
          <w:sz w:val="21"/>
          <w:szCs w:val="21"/>
          <w:lang w:val="en-US" w:eastAsia="zh-CN"/>
        </w:rPr>
        <w:t>二</w:t>
      </w:r>
      <w:r>
        <w:rPr>
          <w:rFonts w:hint="eastAsia" w:ascii="宋体" w:hAnsi="宋体" w:eastAsia="宋体" w:cs="宋体"/>
          <w:b/>
          <w:bCs/>
          <w:snapToGrid w:val="0"/>
          <w:color w:val="000000"/>
          <w:spacing w:val="19"/>
          <w:kern w:val="0"/>
          <w:sz w:val="21"/>
          <w:szCs w:val="21"/>
          <w:lang w:eastAsia="en-US"/>
        </w:rPr>
        <w:t>）基本要求</w:t>
      </w:r>
    </w:p>
    <w:p w14:paraId="358CB7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default" w:ascii="宋体" w:hAnsi="宋体" w:eastAsia="宋体" w:cs="宋体"/>
          <w:spacing w:val="15"/>
          <w:sz w:val="21"/>
          <w:szCs w:val="21"/>
          <w:lang w:val="en-US" w:eastAsia="zh-CN"/>
        </w:rPr>
        <w:t>每学年教学时间为40周，总学时数不低于3000学时。公共基础课学时数一般不少于总学时的1/3。实践教学学时数原则上不少于总学时的50%。具体的课程开设、安排如下：</w:t>
      </w:r>
    </w:p>
    <w:p w14:paraId="7415E213">
      <w:pPr>
        <w:widowControl/>
        <w:numPr>
          <w:ilvl w:val="0"/>
          <w:numId w:val="2"/>
        </w:numPr>
        <w:shd w:val="clear" w:color="auto" w:fill="FFFFFF"/>
        <w:spacing w:line="464" w:lineRule="atLeast"/>
        <w:ind w:firstLine="482"/>
        <w:rPr>
          <w:rFonts w:hint="eastAsia" w:ascii="仿宋_GB2312" w:hAnsi="Calibri" w:eastAsia="仿宋_GB2312" w:cs="Calibri"/>
          <w:b/>
          <w:bCs/>
          <w:color w:val="000000"/>
          <w:kern w:val="0"/>
        </w:rPr>
      </w:pPr>
      <w:r>
        <w:rPr>
          <w:rFonts w:hint="eastAsia" w:ascii="楷体" w:hAnsi="楷体" w:eastAsia="楷体" w:cs="Calibri"/>
          <w:b/>
          <w:bCs/>
          <w:color w:val="000000"/>
          <w:kern w:val="0"/>
          <w:sz w:val="24"/>
          <w:szCs w:val="24"/>
        </w:rPr>
        <w:t>计算机应用专业</w:t>
      </w:r>
      <w:r>
        <w:rPr>
          <w:rFonts w:hint="eastAsia" w:ascii="楷体" w:hAnsi="楷体" w:eastAsia="楷体" w:cs="Calibri"/>
          <w:b/>
          <w:bCs/>
          <w:color w:val="000000"/>
          <w:kern w:val="0"/>
          <w:sz w:val="24"/>
          <w:szCs w:val="24"/>
          <w:lang w:eastAsia="zh-CN"/>
        </w:rPr>
        <w:t>（</w:t>
      </w:r>
      <w:r>
        <w:rPr>
          <w:rFonts w:hint="eastAsia" w:ascii="楷体" w:hAnsi="楷体" w:eastAsia="楷体" w:cs="Calibri"/>
          <w:b/>
          <w:bCs/>
          <w:color w:val="000000"/>
          <w:kern w:val="0"/>
          <w:sz w:val="24"/>
          <w:szCs w:val="24"/>
          <w:lang w:val="en-US" w:eastAsia="zh-CN"/>
        </w:rPr>
        <w:t>技能高考层次）</w:t>
      </w:r>
      <w:r>
        <w:rPr>
          <w:rFonts w:hint="eastAsia" w:ascii="楷体" w:hAnsi="楷体" w:eastAsia="楷体" w:cs="Calibri"/>
          <w:b/>
          <w:bCs/>
          <w:color w:val="000000"/>
          <w:kern w:val="0"/>
          <w:sz w:val="24"/>
          <w:szCs w:val="24"/>
        </w:rPr>
        <w:t>课程设置及教学安排表</w:t>
      </w:r>
    </w:p>
    <w:p w14:paraId="4B4CC794">
      <w:pPr>
        <w:pStyle w:val="5"/>
        <w:widowControl/>
        <w:kinsoku w:val="0"/>
        <w:autoSpaceDE w:val="0"/>
        <w:autoSpaceDN w:val="0"/>
        <w:adjustRightInd w:val="0"/>
        <w:snapToGrid w:val="0"/>
        <w:spacing w:before="218" w:line="222" w:lineRule="auto"/>
        <w:ind w:left="610"/>
        <w:jc w:val="center"/>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表5计算机应用专业课程设置及教学安排表 </w:t>
      </w:r>
    </w:p>
    <w:p w14:paraId="32F35774">
      <w:pPr>
        <w:widowControl/>
        <w:numPr>
          <w:ilvl w:val="0"/>
          <w:numId w:val="0"/>
        </w:numPr>
        <w:shd w:val="clear" w:color="auto" w:fill="FFFFFF"/>
        <w:spacing w:line="464" w:lineRule="atLeast"/>
        <w:ind w:firstLine="2741" w:firstLineChars="1300"/>
        <w:rPr>
          <w:rFonts w:hint="eastAsia" w:ascii="仿宋_GB2312" w:hAnsi="Calibri" w:eastAsia="仿宋_GB2312" w:cs="Calibri"/>
          <w:b/>
          <w:bCs/>
          <w:color w:val="000000"/>
          <w:kern w:val="0"/>
          <w:lang w:eastAsia="zh-CN"/>
        </w:rPr>
      </w:pPr>
      <w:r>
        <w:rPr>
          <w:rFonts w:hint="eastAsia" w:ascii="仿宋_GB2312" w:hAnsi="Calibri" w:eastAsia="仿宋_GB2312" w:cs="Calibri"/>
          <w:b/>
          <w:bCs/>
          <w:color w:val="000000"/>
          <w:kern w:val="0"/>
          <w:lang w:eastAsia="zh-CN"/>
        </w:rPr>
        <w:t>（</w:t>
      </w:r>
      <w:r>
        <w:rPr>
          <w:rFonts w:hint="eastAsia" w:ascii="仿宋_GB2312" w:hAnsi="Calibri" w:eastAsia="仿宋_GB2312" w:cs="Calibri"/>
          <w:b/>
          <w:bCs/>
          <w:color w:val="000000"/>
          <w:kern w:val="0"/>
          <w:lang w:val="en-US" w:eastAsia="zh-CN"/>
        </w:rPr>
        <w:t>校本特色课不计入总学时</w:t>
      </w:r>
      <w:r>
        <w:rPr>
          <w:rFonts w:hint="eastAsia" w:ascii="仿宋_GB2312" w:hAnsi="Calibri" w:eastAsia="仿宋_GB2312" w:cs="Calibri"/>
          <w:b/>
          <w:bCs/>
          <w:color w:val="000000"/>
          <w:kern w:val="0"/>
          <w:lang w:eastAsia="zh-CN"/>
        </w:rPr>
        <w:t>）</w:t>
      </w:r>
    </w:p>
    <w:tbl>
      <w:tblPr>
        <w:tblStyle w:val="11"/>
        <w:tblpPr w:leftFromText="180" w:rightFromText="180" w:vertAnchor="text" w:horzAnchor="page" w:tblpX="1923" w:tblpY="104"/>
        <w:tblOverlap w:val="never"/>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57"/>
        <w:gridCol w:w="720"/>
        <w:gridCol w:w="570"/>
        <w:gridCol w:w="645"/>
        <w:gridCol w:w="510"/>
        <w:gridCol w:w="570"/>
        <w:gridCol w:w="585"/>
        <w:gridCol w:w="600"/>
        <w:gridCol w:w="660"/>
      </w:tblGrid>
      <w:tr w14:paraId="09C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7" w:type="dxa"/>
            <w:vMerge w:val="restart"/>
            <w:tcBorders>
              <w:tl2br w:val="nil"/>
              <w:tr2bl w:val="nil"/>
            </w:tcBorders>
            <w:shd w:val="clear" w:color="auto" w:fill="auto"/>
            <w:vAlign w:val="center"/>
          </w:tcPr>
          <w:p w14:paraId="28E33AD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课程类别</w:t>
            </w:r>
          </w:p>
        </w:tc>
        <w:tc>
          <w:tcPr>
            <w:tcW w:w="2057" w:type="dxa"/>
            <w:vMerge w:val="restart"/>
            <w:tcBorders>
              <w:tl2br w:val="nil"/>
              <w:tr2bl w:val="nil"/>
            </w:tcBorders>
            <w:shd w:val="clear" w:color="auto" w:fill="auto"/>
            <w:vAlign w:val="center"/>
          </w:tcPr>
          <w:p w14:paraId="0AC138C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720" w:type="dxa"/>
            <w:vMerge w:val="restart"/>
            <w:tcBorders>
              <w:tl2br w:val="nil"/>
              <w:tr2bl w:val="nil"/>
            </w:tcBorders>
            <w:shd w:val="clear" w:color="auto" w:fill="auto"/>
            <w:vAlign w:val="center"/>
          </w:tcPr>
          <w:p w14:paraId="2076989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bCs/>
                <w:spacing w:val="-8"/>
                <w:sz w:val="18"/>
                <w:szCs w:val="18"/>
                <w:vertAlign w:val="baseline"/>
                <w:lang w:val="en-US" w:eastAsia="zh-CN"/>
              </w:rPr>
              <w:t>学 时</w:t>
            </w:r>
          </w:p>
        </w:tc>
        <w:tc>
          <w:tcPr>
            <w:tcW w:w="4140" w:type="dxa"/>
            <w:gridSpan w:val="7"/>
            <w:tcBorders>
              <w:tl2br w:val="nil"/>
              <w:tr2bl w:val="nil"/>
            </w:tcBorders>
            <w:shd w:val="clear" w:color="auto" w:fill="auto"/>
            <w:vAlign w:val="center"/>
          </w:tcPr>
          <w:p w14:paraId="6F53DB0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b/>
                <w:bCs/>
                <w:spacing w:val="-8"/>
                <w:sz w:val="18"/>
                <w:szCs w:val="18"/>
                <w:vertAlign w:val="baseline"/>
                <w:lang w:val="en-US" w:eastAsia="zh-CN"/>
              </w:rPr>
              <w:t>学期（周数）</w:t>
            </w:r>
          </w:p>
        </w:tc>
      </w:tr>
      <w:tr w14:paraId="539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7" w:type="dxa"/>
            <w:vMerge w:val="continue"/>
            <w:tcBorders>
              <w:tl2br w:val="nil"/>
              <w:tr2bl w:val="nil"/>
            </w:tcBorders>
            <w:vAlign w:val="center"/>
          </w:tcPr>
          <w:p w14:paraId="65F30907">
            <w:pPr>
              <w:widowControl/>
              <w:jc w:val="center"/>
              <w:rPr>
                <w:rFonts w:hint="eastAsia" w:ascii="宋体" w:hAnsi="宋体" w:eastAsia="宋体" w:cs="宋体"/>
                <w:color w:val="000000"/>
                <w:kern w:val="0"/>
                <w:sz w:val="18"/>
                <w:szCs w:val="18"/>
                <w:lang w:val="en-US" w:eastAsia="zh-CN"/>
              </w:rPr>
            </w:pPr>
          </w:p>
        </w:tc>
        <w:tc>
          <w:tcPr>
            <w:tcW w:w="2057" w:type="dxa"/>
            <w:vMerge w:val="continue"/>
            <w:tcBorders>
              <w:tl2br w:val="nil"/>
              <w:tr2bl w:val="nil"/>
            </w:tcBorders>
            <w:vAlign w:val="center"/>
          </w:tcPr>
          <w:p w14:paraId="2AB940D4">
            <w:pPr>
              <w:widowControl/>
              <w:jc w:val="center"/>
              <w:rPr>
                <w:rFonts w:hint="eastAsia" w:ascii="宋体" w:hAnsi="宋体" w:eastAsia="宋体" w:cs="宋体"/>
                <w:color w:val="000000"/>
                <w:kern w:val="0"/>
                <w:sz w:val="18"/>
                <w:szCs w:val="18"/>
                <w:lang w:val="en-US" w:eastAsia="zh-CN"/>
              </w:rPr>
            </w:pPr>
          </w:p>
        </w:tc>
        <w:tc>
          <w:tcPr>
            <w:tcW w:w="720" w:type="dxa"/>
            <w:vMerge w:val="continue"/>
            <w:tcBorders>
              <w:tl2br w:val="nil"/>
              <w:tr2bl w:val="nil"/>
            </w:tcBorders>
            <w:vAlign w:val="center"/>
          </w:tcPr>
          <w:p w14:paraId="07953C8A">
            <w:pPr>
              <w:widowControl/>
              <w:jc w:val="center"/>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7706BCE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一</w:t>
            </w:r>
          </w:p>
        </w:tc>
        <w:tc>
          <w:tcPr>
            <w:tcW w:w="645" w:type="dxa"/>
            <w:tcBorders>
              <w:tl2br w:val="nil"/>
              <w:tr2bl w:val="nil"/>
            </w:tcBorders>
            <w:shd w:val="clear" w:color="auto" w:fill="auto"/>
            <w:vAlign w:val="center"/>
          </w:tcPr>
          <w:p w14:paraId="70522D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二</w:t>
            </w:r>
          </w:p>
        </w:tc>
        <w:tc>
          <w:tcPr>
            <w:tcW w:w="510" w:type="dxa"/>
            <w:tcBorders>
              <w:tl2br w:val="nil"/>
              <w:tr2bl w:val="nil"/>
            </w:tcBorders>
            <w:shd w:val="clear" w:color="auto" w:fill="auto"/>
            <w:vAlign w:val="center"/>
          </w:tcPr>
          <w:p w14:paraId="5CECFDA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三</w:t>
            </w:r>
          </w:p>
        </w:tc>
        <w:tc>
          <w:tcPr>
            <w:tcW w:w="570" w:type="dxa"/>
            <w:tcBorders>
              <w:tl2br w:val="nil"/>
              <w:tr2bl w:val="nil"/>
            </w:tcBorders>
            <w:shd w:val="clear" w:color="auto" w:fill="auto"/>
            <w:vAlign w:val="center"/>
          </w:tcPr>
          <w:p w14:paraId="266F3B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四</w:t>
            </w:r>
          </w:p>
        </w:tc>
        <w:tc>
          <w:tcPr>
            <w:tcW w:w="585" w:type="dxa"/>
            <w:tcBorders>
              <w:tl2br w:val="nil"/>
              <w:tr2bl w:val="nil"/>
            </w:tcBorders>
            <w:shd w:val="clear" w:color="auto" w:fill="auto"/>
            <w:vAlign w:val="center"/>
          </w:tcPr>
          <w:p w14:paraId="0F9F1D0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五</w:t>
            </w:r>
          </w:p>
        </w:tc>
        <w:tc>
          <w:tcPr>
            <w:tcW w:w="1260" w:type="dxa"/>
            <w:gridSpan w:val="2"/>
            <w:tcBorders>
              <w:tl2br w:val="nil"/>
              <w:tr2bl w:val="nil"/>
            </w:tcBorders>
            <w:shd w:val="clear" w:color="auto" w:fill="auto"/>
            <w:vAlign w:val="center"/>
          </w:tcPr>
          <w:p w14:paraId="6BE2F6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六</w:t>
            </w:r>
          </w:p>
        </w:tc>
      </w:tr>
      <w:tr w14:paraId="6E42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Merge w:val="continue"/>
            <w:tcBorders>
              <w:tl2br w:val="nil"/>
              <w:tr2bl w:val="nil"/>
            </w:tcBorders>
            <w:vAlign w:val="center"/>
          </w:tcPr>
          <w:p w14:paraId="271C56EB">
            <w:pPr>
              <w:widowControl/>
              <w:jc w:val="center"/>
              <w:rPr>
                <w:rFonts w:hint="eastAsia" w:ascii="宋体" w:hAnsi="宋体" w:eastAsia="宋体" w:cs="宋体"/>
                <w:color w:val="000000"/>
                <w:kern w:val="0"/>
                <w:sz w:val="18"/>
                <w:szCs w:val="18"/>
                <w:lang w:val="en-US" w:eastAsia="zh-CN"/>
              </w:rPr>
            </w:pPr>
          </w:p>
        </w:tc>
        <w:tc>
          <w:tcPr>
            <w:tcW w:w="2057" w:type="dxa"/>
            <w:vMerge w:val="continue"/>
            <w:tcBorders>
              <w:tl2br w:val="nil"/>
              <w:tr2bl w:val="nil"/>
            </w:tcBorders>
            <w:vAlign w:val="center"/>
          </w:tcPr>
          <w:p w14:paraId="3695E924">
            <w:pPr>
              <w:widowControl/>
              <w:jc w:val="center"/>
              <w:rPr>
                <w:rFonts w:hint="eastAsia" w:ascii="宋体" w:hAnsi="宋体" w:eastAsia="宋体" w:cs="宋体"/>
                <w:color w:val="000000"/>
                <w:kern w:val="0"/>
                <w:sz w:val="18"/>
                <w:szCs w:val="18"/>
                <w:lang w:val="en-US" w:eastAsia="zh-CN"/>
              </w:rPr>
            </w:pPr>
          </w:p>
        </w:tc>
        <w:tc>
          <w:tcPr>
            <w:tcW w:w="720" w:type="dxa"/>
            <w:vMerge w:val="continue"/>
            <w:tcBorders>
              <w:tl2br w:val="nil"/>
              <w:tr2bl w:val="nil"/>
            </w:tcBorders>
            <w:vAlign w:val="center"/>
          </w:tcPr>
          <w:p w14:paraId="0E99B927">
            <w:pPr>
              <w:widowControl/>
              <w:jc w:val="center"/>
              <w:rPr>
                <w:rFonts w:hint="eastAsia" w:ascii="宋体" w:hAnsi="宋体" w:eastAsia="宋体" w:cs="宋体"/>
                <w:color w:val="000000"/>
                <w:kern w:val="0"/>
                <w:sz w:val="18"/>
                <w:szCs w:val="18"/>
                <w:lang w:val="en-US" w:eastAsia="zh-CN"/>
              </w:rPr>
            </w:pPr>
          </w:p>
        </w:tc>
        <w:tc>
          <w:tcPr>
            <w:tcW w:w="570" w:type="dxa"/>
            <w:tcBorders>
              <w:tl2br w:val="nil"/>
              <w:tr2bl w:val="nil"/>
            </w:tcBorders>
            <w:shd w:val="clear" w:color="auto" w:fill="auto"/>
            <w:vAlign w:val="center"/>
          </w:tcPr>
          <w:p w14:paraId="228C93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645" w:type="dxa"/>
            <w:tcBorders>
              <w:tl2br w:val="nil"/>
              <w:tr2bl w:val="nil"/>
            </w:tcBorders>
            <w:shd w:val="clear" w:color="auto" w:fill="auto"/>
            <w:vAlign w:val="center"/>
          </w:tcPr>
          <w:p w14:paraId="3C02E75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10" w:type="dxa"/>
            <w:tcBorders>
              <w:tl2br w:val="nil"/>
              <w:tr2bl w:val="nil"/>
            </w:tcBorders>
            <w:shd w:val="clear" w:color="auto" w:fill="auto"/>
            <w:vAlign w:val="center"/>
          </w:tcPr>
          <w:p w14:paraId="65F174A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70" w:type="dxa"/>
            <w:tcBorders>
              <w:tl2br w:val="nil"/>
              <w:tr2bl w:val="nil"/>
            </w:tcBorders>
            <w:shd w:val="clear" w:color="auto" w:fill="auto"/>
            <w:vAlign w:val="center"/>
          </w:tcPr>
          <w:p w14:paraId="56D7CE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85" w:type="dxa"/>
            <w:tcBorders>
              <w:tl2br w:val="nil"/>
              <w:tr2bl w:val="nil"/>
            </w:tcBorders>
            <w:shd w:val="clear" w:color="auto" w:fill="auto"/>
            <w:vAlign w:val="center"/>
          </w:tcPr>
          <w:p w14:paraId="4A3ECE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600" w:type="dxa"/>
            <w:tcBorders>
              <w:tl2br w:val="nil"/>
              <w:tr2bl w:val="nil"/>
            </w:tcBorders>
            <w:shd w:val="clear" w:color="auto" w:fill="auto"/>
            <w:vAlign w:val="center"/>
          </w:tcPr>
          <w:p w14:paraId="33E955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660" w:type="dxa"/>
            <w:tcBorders>
              <w:tl2br w:val="nil"/>
              <w:tr2bl w:val="nil"/>
            </w:tcBorders>
            <w:shd w:val="clear" w:color="auto" w:fill="auto"/>
            <w:vAlign w:val="center"/>
          </w:tcPr>
          <w:p w14:paraId="4C44AD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r>
      <w:tr w14:paraId="420E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restart"/>
            <w:tcBorders>
              <w:tl2br w:val="nil"/>
              <w:tr2bl w:val="nil"/>
            </w:tcBorders>
            <w:vAlign w:val="center"/>
          </w:tcPr>
          <w:p w14:paraId="571C382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公</w:t>
            </w:r>
          </w:p>
          <w:p w14:paraId="6638481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共</w:t>
            </w:r>
          </w:p>
          <w:p w14:paraId="23BF86C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基</w:t>
            </w:r>
          </w:p>
          <w:p w14:paraId="504023C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础</w:t>
            </w:r>
          </w:p>
          <w:p w14:paraId="3F4357E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w:t>
            </w:r>
          </w:p>
        </w:tc>
        <w:tc>
          <w:tcPr>
            <w:tcW w:w="2057" w:type="dxa"/>
            <w:tcBorders>
              <w:tl2br w:val="nil"/>
              <w:tr2bl w:val="nil"/>
            </w:tcBorders>
            <w:shd w:val="clear" w:color="auto" w:fill="auto"/>
            <w:vAlign w:val="center"/>
          </w:tcPr>
          <w:p w14:paraId="75A033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中国特色社会主义</w:t>
            </w:r>
          </w:p>
        </w:tc>
        <w:tc>
          <w:tcPr>
            <w:tcW w:w="720" w:type="dxa"/>
            <w:tcBorders>
              <w:tl2br w:val="nil"/>
              <w:tr2bl w:val="nil"/>
            </w:tcBorders>
            <w:shd w:val="clear" w:color="auto" w:fill="auto"/>
            <w:vAlign w:val="center"/>
          </w:tcPr>
          <w:p w14:paraId="557B957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440182D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645" w:type="dxa"/>
            <w:tcBorders>
              <w:tl2br w:val="nil"/>
              <w:tr2bl w:val="nil"/>
            </w:tcBorders>
            <w:shd w:val="clear" w:color="auto" w:fill="auto"/>
            <w:vAlign w:val="center"/>
          </w:tcPr>
          <w:p w14:paraId="0086A91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3140B2D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40F0DC4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823AFE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4BA0C67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28E9180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77F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67E8108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03B4E60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心理健康与职业生涯</w:t>
            </w:r>
          </w:p>
        </w:tc>
        <w:tc>
          <w:tcPr>
            <w:tcW w:w="720" w:type="dxa"/>
            <w:tcBorders>
              <w:tl2br w:val="nil"/>
              <w:tr2bl w:val="nil"/>
            </w:tcBorders>
            <w:shd w:val="clear" w:color="auto" w:fill="auto"/>
            <w:vAlign w:val="center"/>
          </w:tcPr>
          <w:p w14:paraId="1DAE7C8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1BD2A4C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106E2AD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18D4AF3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72B2BA1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85" w:type="dxa"/>
            <w:tcBorders>
              <w:tl2br w:val="nil"/>
              <w:tr2bl w:val="nil"/>
            </w:tcBorders>
            <w:shd w:val="clear" w:color="auto" w:fill="auto"/>
            <w:vAlign w:val="center"/>
          </w:tcPr>
          <w:p w14:paraId="4A19CD6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245FDEB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453D16E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FF4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61A4588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705DF4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哲学与人生</w:t>
            </w:r>
          </w:p>
        </w:tc>
        <w:tc>
          <w:tcPr>
            <w:tcW w:w="720" w:type="dxa"/>
            <w:tcBorders>
              <w:tl2br w:val="nil"/>
              <w:tr2bl w:val="nil"/>
            </w:tcBorders>
            <w:shd w:val="clear" w:color="auto" w:fill="auto"/>
            <w:vAlign w:val="center"/>
          </w:tcPr>
          <w:p w14:paraId="6BDB34F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5672C6A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4141292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l2br w:val="nil"/>
              <w:tr2bl w:val="nil"/>
            </w:tcBorders>
            <w:shd w:val="clear" w:color="auto" w:fill="auto"/>
            <w:vAlign w:val="center"/>
          </w:tcPr>
          <w:p w14:paraId="6D6D70D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57C1E56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0D4EDBB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1FDC307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6BC7296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3C7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4AAEBB3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702ACA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职业道德与法律</w:t>
            </w:r>
          </w:p>
        </w:tc>
        <w:tc>
          <w:tcPr>
            <w:tcW w:w="720" w:type="dxa"/>
            <w:tcBorders>
              <w:tl2br w:val="nil"/>
              <w:tr2bl w:val="nil"/>
            </w:tcBorders>
            <w:shd w:val="clear" w:color="auto" w:fill="auto"/>
            <w:vAlign w:val="center"/>
          </w:tcPr>
          <w:p w14:paraId="60CE4AF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155CABD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3542F0A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439B82D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70" w:type="dxa"/>
            <w:tcBorders>
              <w:tl2br w:val="nil"/>
              <w:tr2bl w:val="nil"/>
            </w:tcBorders>
            <w:shd w:val="clear" w:color="auto" w:fill="auto"/>
            <w:vAlign w:val="center"/>
          </w:tcPr>
          <w:p w14:paraId="1C3BD59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11595D0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144820B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6FCEC3F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19F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7AB12A7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79A309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语文</w:t>
            </w:r>
          </w:p>
        </w:tc>
        <w:tc>
          <w:tcPr>
            <w:tcW w:w="720" w:type="dxa"/>
            <w:tcBorders>
              <w:tl2br w:val="nil"/>
              <w:tr2bl w:val="nil"/>
            </w:tcBorders>
            <w:shd w:val="clear" w:color="auto" w:fill="auto"/>
            <w:vAlign w:val="center"/>
          </w:tcPr>
          <w:p w14:paraId="4E89C2C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570" w:type="dxa"/>
            <w:tcBorders>
              <w:tl2br w:val="nil"/>
              <w:tr2bl w:val="nil"/>
            </w:tcBorders>
            <w:shd w:val="clear" w:color="auto" w:fill="auto"/>
            <w:vAlign w:val="center"/>
          </w:tcPr>
          <w:p w14:paraId="27819E8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45" w:type="dxa"/>
            <w:tcBorders>
              <w:tl2br w:val="nil"/>
              <w:tr2bl w:val="nil"/>
            </w:tcBorders>
            <w:shd w:val="clear" w:color="auto" w:fill="auto"/>
            <w:vAlign w:val="center"/>
          </w:tcPr>
          <w:p w14:paraId="390ACB8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vAlign w:val="center"/>
          </w:tcPr>
          <w:p w14:paraId="0E94605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647A24D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1782ED6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38AB2FD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439B75B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4B2C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2F47A90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2407A81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数学</w:t>
            </w:r>
          </w:p>
        </w:tc>
        <w:tc>
          <w:tcPr>
            <w:tcW w:w="720" w:type="dxa"/>
            <w:tcBorders>
              <w:tl2br w:val="nil"/>
              <w:tr2bl w:val="nil"/>
            </w:tcBorders>
            <w:shd w:val="clear" w:color="auto" w:fill="auto"/>
            <w:vAlign w:val="center"/>
          </w:tcPr>
          <w:p w14:paraId="199F854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570" w:type="dxa"/>
            <w:tcBorders>
              <w:tl2br w:val="nil"/>
              <w:tr2bl w:val="nil"/>
            </w:tcBorders>
            <w:shd w:val="clear" w:color="auto" w:fill="auto"/>
            <w:vAlign w:val="center"/>
          </w:tcPr>
          <w:p w14:paraId="4863948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45" w:type="dxa"/>
            <w:tcBorders>
              <w:tl2br w:val="nil"/>
              <w:tr2bl w:val="nil"/>
            </w:tcBorders>
            <w:shd w:val="clear" w:color="auto" w:fill="auto"/>
            <w:vAlign w:val="center"/>
          </w:tcPr>
          <w:p w14:paraId="11003F2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vAlign w:val="center"/>
          </w:tcPr>
          <w:p w14:paraId="5E43272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0EC396A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6A8B7D7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486A663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541EABD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tr w14:paraId="030B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7FE7E1C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5DC81E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英语</w:t>
            </w:r>
          </w:p>
        </w:tc>
        <w:tc>
          <w:tcPr>
            <w:tcW w:w="720" w:type="dxa"/>
            <w:tcBorders>
              <w:tl2br w:val="nil"/>
              <w:tr2bl w:val="nil"/>
            </w:tcBorders>
            <w:shd w:val="clear" w:color="auto" w:fill="auto"/>
            <w:vAlign w:val="center"/>
          </w:tcPr>
          <w:p w14:paraId="2A54306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570" w:type="dxa"/>
            <w:tcBorders>
              <w:tl2br w:val="nil"/>
              <w:tr2bl w:val="nil"/>
            </w:tcBorders>
            <w:shd w:val="clear" w:color="auto" w:fill="auto"/>
            <w:vAlign w:val="center"/>
          </w:tcPr>
          <w:p w14:paraId="0C19D86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645" w:type="dxa"/>
            <w:tcBorders>
              <w:tl2br w:val="nil"/>
              <w:tr2bl w:val="nil"/>
            </w:tcBorders>
            <w:shd w:val="clear" w:color="auto" w:fill="auto"/>
            <w:vAlign w:val="center"/>
          </w:tcPr>
          <w:p w14:paraId="0BC1543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l2br w:val="nil"/>
              <w:tr2bl w:val="nil"/>
            </w:tcBorders>
            <w:shd w:val="clear" w:color="auto" w:fill="auto"/>
            <w:vAlign w:val="center"/>
          </w:tcPr>
          <w:p w14:paraId="6DF2F20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70" w:type="dxa"/>
            <w:tcBorders>
              <w:tl2br w:val="nil"/>
              <w:tr2bl w:val="nil"/>
            </w:tcBorders>
            <w:shd w:val="clear" w:color="auto" w:fill="auto"/>
            <w:vAlign w:val="center"/>
          </w:tcPr>
          <w:p w14:paraId="5771799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85" w:type="dxa"/>
            <w:tcBorders>
              <w:tl2br w:val="nil"/>
              <w:tr2bl w:val="nil"/>
            </w:tcBorders>
            <w:shd w:val="clear" w:color="auto" w:fill="auto"/>
            <w:vAlign w:val="center"/>
          </w:tcPr>
          <w:p w14:paraId="46B4492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61C2E17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6D4D95D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tr w14:paraId="7CA0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5AA852C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4413843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高考语文</w:t>
            </w:r>
          </w:p>
        </w:tc>
        <w:tc>
          <w:tcPr>
            <w:tcW w:w="720" w:type="dxa"/>
            <w:tcBorders>
              <w:tl2br w:val="nil"/>
              <w:tr2bl w:val="nil"/>
            </w:tcBorders>
            <w:shd w:val="clear" w:color="auto" w:fill="auto"/>
            <w:vAlign w:val="center"/>
          </w:tcPr>
          <w:p w14:paraId="784077B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570" w:type="dxa"/>
            <w:tcBorders>
              <w:tl2br w:val="nil"/>
              <w:tr2bl w:val="nil"/>
            </w:tcBorders>
            <w:shd w:val="clear" w:color="auto" w:fill="auto"/>
            <w:vAlign w:val="center"/>
          </w:tcPr>
          <w:p w14:paraId="0E4DDBC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63F62B9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6734B8E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6BB5D21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4883E2A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761E257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18A2ED7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r>
      <w:tr w14:paraId="1D19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1C6E022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009781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高考数学</w:t>
            </w:r>
          </w:p>
        </w:tc>
        <w:tc>
          <w:tcPr>
            <w:tcW w:w="720" w:type="dxa"/>
            <w:tcBorders>
              <w:tl2br w:val="nil"/>
              <w:tr2bl w:val="nil"/>
            </w:tcBorders>
            <w:shd w:val="clear" w:color="auto" w:fill="auto"/>
            <w:vAlign w:val="center"/>
          </w:tcPr>
          <w:p w14:paraId="32FC170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570" w:type="dxa"/>
            <w:tcBorders>
              <w:tl2br w:val="nil"/>
              <w:tr2bl w:val="nil"/>
            </w:tcBorders>
            <w:shd w:val="clear" w:color="auto" w:fill="auto"/>
            <w:vAlign w:val="center"/>
          </w:tcPr>
          <w:p w14:paraId="4590FA3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41C53B9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216524D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0F8F2F3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77F81D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65D1B70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0ECF8AB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r>
      <w:tr w14:paraId="26F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1E8171B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71A4E4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高考英语</w:t>
            </w:r>
          </w:p>
        </w:tc>
        <w:tc>
          <w:tcPr>
            <w:tcW w:w="720" w:type="dxa"/>
            <w:tcBorders>
              <w:tl2br w:val="nil"/>
              <w:tr2bl w:val="nil"/>
            </w:tcBorders>
            <w:shd w:val="clear" w:color="auto" w:fill="auto"/>
            <w:vAlign w:val="center"/>
          </w:tcPr>
          <w:p w14:paraId="7D05EE0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112</w:t>
            </w:r>
          </w:p>
        </w:tc>
        <w:tc>
          <w:tcPr>
            <w:tcW w:w="570" w:type="dxa"/>
            <w:tcBorders>
              <w:tl2br w:val="nil"/>
              <w:tr2bl w:val="nil"/>
            </w:tcBorders>
            <w:shd w:val="clear" w:color="auto" w:fill="auto"/>
            <w:vAlign w:val="center"/>
          </w:tcPr>
          <w:p w14:paraId="4FC47BA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30F1B22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799D403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41C68D8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052A025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3FEF793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166D7EE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r>
      <w:tr w14:paraId="49E9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1347" w:type="dxa"/>
            <w:vMerge w:val="continue"/>
            <w:tcBorders>
              <w:tl2br w:val="nil"/>
              <w:tr2bl w:val="nil"/>
            </w:tcBorders>
            <w:vAlign w:val="center"/>
          </w:tcPr>
          <w:p w14:paraId="6702F54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41F102B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历史</w:t>
            </w:r>
          </w:p>
        </w:tc>
        <w:tc>
          <w:tcPr>
            <w:tcW w:w="720" w:type="dxa"/>
            <w:tcBorders>
              <w:tl2br w:val="nil"/>
              <w:tr2bl w:val="nil"/>
            </w:tcBorders>
            <w:shd w:val="clear" w:color="auto" w:fill="auto"/>
            <w:vAlign w:val="center"/>
          </w:tcPr>
          <w:p w14:paraId="3056395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70" w:type="dxa"/>
            <w:tcBorders>
              <w:tl2br w:val="nil"/>
              <w:tr2bl w:val="nil"/>
            </w:tcBorders>
            <w:shd w:val="clear" w:color="auto" w:fill="auto"/>
            <w:vAlign w:val="center"/>
          </w:tcPr>
          <w:p w14:paraId="6FDF8AC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645" w:type="dxa"/>
            <w:tcBorders>
              <w:tl2br w:val="nil"/>
              <w:tr2bl w:val="nil"/>
            </w:tcBorders>
            <w:shd w:val="clear" w:color="auto" w:fill="auto"/>
            <w:vAlign w:val="center"/>
          </w:tcPr>
          <w:p w14:paraId="6BF2711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l2br w:val="nil"/>
              <w:tr2bl w:val="nil"/>
            </w:tcBorders>
            <w:shd w:val="clear" w:color="auto" w:fill="auto"/>
            <w:vAlign w:val="center"/>
          </w:tcPr>
          <w:p w14:paraId="41152D1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1D25C9D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1C1F956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25401CF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5E85C79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EE1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1347" w:type="dxa"/>
            <w:vMerge w:val="continue"/>
            <w:tcBorders>
              <w:tl2br w:val="nil"/>
              <w:tr2bl w:val="nil"/>
            </w:tcBorders>
            <w:vAlign w:val="center"/>
          </w:tcPr>
          <w:p w14:paraId="23907AE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0C6409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劳动技能</w:t>
            </w:r>
          </w:p>
        </w:tc>
        <w:tc>
          <w:tcPr>
            <w:tcW w:w="720" w:type="dxa"/>
            <w:tcBorders>
              <w:tl2br w:val="nil"/>
              <w:tr2bl w:val="nil"/>
            </w:tcBorders>
            <w:shd w:val="clear" w:color="auto" w:fill="auto"/>
            <w:vAlign w:val="center"/>
          </w:tcPr>
          <w:p w14:paraId="259A0AE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108</w:t>
            </w:r>
          </w:p>
        </w:tc>
        <w:tc>
          <w:tcPr>
            <w:tcW w:w="570" w:type="dxa"/>
            <w:tcBorders>
              <w:tl2br w:val="nil"/>
              <w:tr2bl w:val="nil"/>
            </w:tcBorders>
            <w:shd w:val="clear" w:color="auto" w:fill="auto"/>
            <w:vAlign w:val="center"/>
          </w:tcPr>
          <w:p w14:paraId="071B907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45" w:type="dxa"/>
            <w:tcBorders>
              <w:tl2br w:val="nil"/>
              <w:tr2bl w:val="nil"/>
            </w:tcBorders>
            <w:shd w:val="clear" w:color="auto" w:fill="auto"/>
            <w:vAlign w:val="center"/>
          </w:tcPr>
          <w:p w14:paraId="2A9E7AA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l2br w:val="nil"/>
              <w:tr2bl w:val="nil"/>
            </w:tcBorders>
            <w:shd w:val="clear" w:color="auto" w:fill="auto"/>
            <w:vAlign w:val="center"/>
          </w:tcPr>
          <w:p w14:paraId="2B0AF12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70" w:type="dxa"/>
            <w:tcBorders>
              <w:tl2br w:val="nil"/>
              <w:tr2bl w:val="nil"/>
            </w:tcBorders>
            <w:shd w:val="clear" w:color="auto" w:fill="auto"/>
            <w:vAlign w:val="center"/>
          </w:tcPr>
          <w:p w14:paraId="4690D93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85" w:type="dxa"/>
            <w:tcBorders>
              <w:tl2br w:val="nil"/>
              <w:tr2bl w:val="nil"/>
            </w:tcBorders>
            <w:shd w:val="clear" w:color="auto" w:fill="auto"/>
            <w:vAlign w:val="center"/>
          </w:tcPr>
          <w:p w14:paraId="71EFA53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00" w:type="dxa"/>
            <w:tcBorders>
              <w:tl2br w:val="nil"/>
              <w:tr2bl w:val="nil"/>
            </w:tcBorders>
            <w:shd w:val="clear" w:color="auto" w:fill="auto"/>
            <w:vAlign w:val="center"/>
          </w:tcPr>
          <w:p w14:paraId="61ECF63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60" w:type="dxa"/>
            <w:tcBorders>
              <w:tl2br w:val="nil"/>
              <w:tr2bl w:val="nil"/>
            </w:tcBorders>
            <w:shd w:val="clear" w:color="auto" w:fill="auto"/>
            <w:vAlign w:val="center"/>
          </w:tcPr>
          <w:p w14:paraId="4E4E20D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163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61E51F7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34E450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体育与健康</w:t>
            </w:r>
          </w:p>
        </w:tc>
        <w:tc>
          <w:tcPr>
            <w:tcW w:w="720" w:type="dxa"/>
            <w:tcBorders>
              <w:tl2br w:val="nil"/>
              <w:tr2bl w:val="nil"/>
            </w:tcBorders>
            <w:shd w:val="clear" w:color="auto" w:fill="auto"/>
            <w:vAlign w:val="center"/>
          </w:tcPr>
          <w:p w14:paraId="704836B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570" w:type="dxa"/>
            <w:tcBorders>
              <w:tl2br w:val="nil"/>
              <w:tr2bl w:val="nil"/>
            </w:tcBorders>
            <w:shd w:val="clear" w:color="auto" w:fill="auto"/>
            <w:vAlign w:val="center"/>
          </w:tcPr>
          <w:p w14:paraId="5CF31D4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645" w:type="dxa"/>
            <w:tcBorders>
              <w:tl2br w:val="nil"/>
              <w:tr2bl w:val="nil"/>
            </w:tcBorders>
            <w:shd w:val="clear" w:color="auto" w:fill="auto"/>
            <w:vAlign w:val="center"/>
          </w:tcPr>
          <w:p w14:paraId="76F8075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l2br w:val="nil"/>
              <w:tr2bl w:val="nil"/>
            </w:tcBorders>
            <w:shd w:val="clear" w:color="auto" w:fill="auto"/>
            <w:vAlign w:val="center"/>
          </w:tcPr>
          <w:p w14:paraId="4C70678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70" w:type="dxa"/>
            <w:tcBorders>
              <w:tl2br w:val="nil"/>
              <w:tr2bl w:val="nil"/>
            </w:tcBorders>
            <w:shd w:val="clear" w:color="auto" w:fill="auto"/>
            <w:vAlign w:val="center"/>
          </w:tcPr>
          <w:p w14:paraId="1F0BA76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85" w:type="dxa"/>
            <w:tcBorders>
              <w:tl2br w:val="nil"/>
              <w:tr2bl w:val="nil"/>
            </w:tcBorders>
            <w:shd w:val="clear" w:color="auto" w:fill="auto"/>
            <w:vAlign w:val="center"/>
          </w:tcPr>
          <w:p w14:paraId="1283119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5279B18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21048E2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6760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exact"/>
        </w:trPr>
        <w:tc>
          <w:tcPr>
            <w:tcW w:w="1347" w:type="dxa"/>
            <w:vMerge w:val="continue"/>
            <w:tcBorders>
              <w:tl2br w:val="nil"/>
              <w:tr2bl w:val="nil"/>
            </w:tcBorders>
            <w:vAlign w:val="center"/>
          </w:tcPr>
          <w:p w14:paraId="5C6A63F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6229DE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普通话</w:t>
            </w:r>
          </w:p>
        </w:tc>
        <w:tc>
          <w:tcPr>
            <w:tcW w:w="720" w:type="dxa"/>
            <w:tcBorders>
              <w:tl2br w:val="nil"/>
              <w:tr2bl w:val="nil"/>
            </w:tcBorders>
            <w:shd w:val="clear" w:color="auto" w:fill="auto"/>
            <w:vAlign w:val="center"/>
          </w:tcPr>
          <w:p w14:paraId="51EC23C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70" w:type="dxa"/>
            <w:tcBorders>
              <w:tl2br w:val="nil"/>
              <w:tr2bl w:val="nil"/>
            </w:tcBorders>
            <w:shd w:val="clear" w:color="auto" w:fill="auto"/>
            <w:vAlign w:val="center"/>
          </w:tcPr>
          <w:p w14:paraId="53431EB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45" w:type="dxa"/>
            <w:tcBorders>
              <w:tl2br w:val="nil"/>
              <w:tr2bl w:val="nil"/>
            </w:tcBorders>
            <w:shd w:val="clear" w:color="auto" w:fill="auto"/>
            <w:vAlign w:val="center"/>
          </w:tcPr>
          <w:p w14:paraId="44931BF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134345A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5C63094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527F7DC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14E9114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59CC8D0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tr w14:paraId="19BC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62E142B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3ED9221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书法基础</w:t>
            </w:r>
          </w:p>
        </w:tc>
        <w:tc>
          <w:tcPr>
            <w:tcW w:w="720" w:type="dxa"/>
            <w:tcBorders>
              <w:tl2br w:val="nil"/>
              <w:tr2bl w:val="nil"/>
            </w:tcBorders>
            <w:shd w:val="clear" w:color="auto" w:fill="auto"/>
            <w:vAlign w:val="center"/>
          </w:tcPr>
          <w:p w14:paraId="250952D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0BA994A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45" w:type="dxa"/>
            <w:tcBorders>
              <w:tl2br w:val="nil"/>
              <w:tr2bl w:val="nil"/>
            </w:tcBorders>
            <w:shd w:val="clear" w:color="auto" w:fill="auto"/>
            <w:vAlign w:val="center"/>
          </w:tcPr>
          <w:p w14:paraId="086DA93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l2br w:val="nil"/>
              <w:tr2bl w:val="nil"/>
            </w:tcBorders>
            <w:shd w:val="clear" w:color="auto" w:fill="auto"/>
            <w:vAlign w:val="center"/>
          </w:tcPr>
          <w:p w14:paraId="7432A2B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0517733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422060B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5C46165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3206A8D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3FA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2361AE7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37AF4F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非遗通识</w:t>
            </w:r>
          </w:p>
        </w:tc>
        <w:tc>
          <w:tcPr>
            <w:tcW w:w="720" w:type="dxa"/>
            <w:tcBorders>
              <w:tl2br w:val="nil"/>
              <w:tr2bl w:val="nil"/>
            </w:tcBorders>
            <w:shd w:val="clear" w:color="auto" w:fill="auto"/>
            <w:vAlign w:val="center"/>
          </w:tcPr>
          <w:p w14:paraId="6E9BA56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70" w:type="dxa"/>
            <w:tcBorders>
              <w:tl2br w:val="nil"/>
              <w:tr2bl w:val="nil"/>
            </w:tcBorders>
            <w:shd w:val="clear" w:color="auto" w:fill="auto"/>
            <w:vAlign w:val="center"/>
          </w:tcPr>
          <w:p w14:paraId="046AA7B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645" w:type="dxa"/>
            <w:tcBorders>
              <w:tl2br w:val="nil"/>
              <w:tr2bl w:val="nil"/>
            </w:tcBorders>
            <w:shd w:val="clear" w:color="auto" w:fill="auto"/>
            <w:vAlign w:val="center"/>
          </w:tcPr>
          <w:p w14:paraId="290423F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6CCE2A1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09581C7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43BAFC6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6369C55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5858E1D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49AB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tcBorders>
              <w:tl2br w:val="nil"/>
              <w:tr2bl w:val="nil"/>
            </w:tcBorders>
            <w:vAlign w:val="center"/>
          </w:tcPr>
          <w:p w14:paraId="4E56CD2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小计</w:t>
            </w:r>
          </w:p>
        </w:tc>
        <w:tc>
          <w:tcPr>
            <w:tcW w:w="2057" w:type="dxa"/>
            <w:tcBorders>
              <w:tl2br w:val="nil"/>
              <w:tr2bl w:val="nil"/>
            </w:tcBorders>
            <w:shd w:val="clear" w:color="auto" w:fill="auto"/>
            <w:vAlign w:val="center"/>
          </w:tcPr>
          <w:p w14:paraId="6B5F213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占比 47%</w:t>
            </w:r>
          </w:p>
        </w:tc>
        <w:tc>
          <w:tcPr>
            <w:tcW w:w="720" w:type="dxa"/>
            <w:tcBorders>
              <w:tl2br w:val="nil"/>
              <w:tr2bl w:val="nil"/>
            </w:tcBorders>
            <w:shd w:val="clear" w:color="auto" w:fill="auto"/>
            <w:vAlign w:val="center"/>
          </w:tcPr>
          <w:p w14:paraId="3E6A6E9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1616</w:t>
            </w:r>
          </w:p>
        </w:tc>
        <w:tc>
          <w:tcPr>
            <w:tcW w:w="570" w:type="dxa"/>
            <w:tcBorders>
              <w:tl2br w:val="nil"/>
              <w:tr2bl w:val="nil"/>
            </w:tcBorders>
            <w:shd w:val="clear" w:color="auto" w:fill="auto"/>
            <w:vAlign w:val="center"/>
          </w:tcPr>
          <w:p w14:paraId="6506A9F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645" w:type="dxa"/>
            <w:tcBorders>
              <w:tl2br w:val="nil"/>
              <w:tr2bl w:val="nil"/>
            </w:tcBorders>
            <w:shd w:val="clear" w:color="auto" w:fill="auto"/>
            <w:vAlign w:val="center"/>
          </w:tcPr>
          <w:p w14:paraId="09E6FE5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510" w:type="dxa"/>
            <w:tcBorders>
              <w:tl2br w:val="nil"/>
              <w:tr2bl w:val="nil"/>
            </w:tcBorders>
            <w:shd w:val="clear" w:color="auto" w:fill="auto"/>
            <w:vAlign w:val="center"/>
          </w:tcPr>
          <w:p w14:paraId="1081B96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570" w:type="dxa"/>
            <w:tcBorders>
              <w:tl2br w:val="nil"/>
              <w:tr2bl w:val="nil"/>
            </w:tcBorders>
            <w:shd w:val="clear" w:color="auto" w:fill="auto"/>
            <w:vAlign w:val="center"/>
          </w:tcPr>
          <w:p w14:paraId="4811D42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585" w:type="dxa"/>
            <w:tcBorders>
              <w:tl2br w:val="nil"/>
              <w:tr2bl w:val="nil"/>
            </w:tcBorders>
            <w:shd w:val="clear" w:color="auto" w:fill="auto"/>
            <w:vAlign w:val="center"/>
          </w:tcPr>
          <w:p w14:paraId="034C55E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600" w:type="dxa"/>
            <w:tcBorders>
              <w:tl2br w:val="nil"/>
              <w:tr2bl w:val="nil"/>
            </w:tcBorders>
            <w:shd w:val="clear" w:color="auto" w:fill="auto"/>
            <w:vAlign w:val="center"/>
          </w:tcPr>
          <w:p w14:paraId="2607DEB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2010AC0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r>
      <w:tr w14:paraId="4D1C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exact"/>
        </w:trPr>
        <w:tc>
          <w:tcPr>
            <w:tcW w:w="1347" w:type="dxa"/>
            <w:vMerge w:val="restart"/>
            <w:tcBorders>
              <w:tl2br w:val="nil"/>
              <w:tr2bl w:val="nil"/>
            </w:tcBorders>
            <w:vAlign w:val="center"/>
          </w:tcPr>
          <w:p w14:paraId="09CFC6F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专</w:t>
            </w:r>
          </w:p>
          <w:p w14:paraId="72B1D97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业</w:t>
            </w:r>
          </w:p>
          <w:p w14:paraId="0759E61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基</w:t>
            </w:r>
          </w:p>
          <w:p w14:paraId="07C1535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础</w:t>
            </w:r>
          </w:p>
          <w:p w14:paraId="6F83F9A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w:t>
            </w:r>
          </w:p>
          <w:p w14:paraId="62647B8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56EE4C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技能高考应知模块</w:t>
            </w:r>
          </w:p>
        </w:tc>
        <w:tc>
          <w:tcPr>
            <w:tcW w:w="720" w:type="dxa"/>
            <w:tcBorders>
              <w:tl2br w:val="nil"/>
              <w:tr2bl w:val="nil"/>
            </w:tcBorders>
            <w:shd w:val="clear" w:color="auto" w:fill="auto"/>
            <w:vAlign w:val="center"/>
          </w:tcPr>
          <w:p w14:paraId="3A6B3A5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c>
          <w:tcPr>
            <w:tcW w:w="570" w:type="dxa"/>
            <w:tcBorders>
              <w:tl2br w:val="nil"/>
              <w:tr2bl w:val="nil"/>
            </w:tcBorders>
            <w:shd w:val="clear" w:color="auto" w:fill="auto"/>
            <w:vAlign w:val="center"/>
          </w:tcPr>
          <w:p w14:paraId="0404491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4A1E190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0E54EA9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27869F8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D14086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14818D1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660" w:type="dxa"/>
            <w:tcBorders>
              <w:tl2br w:val="nil"/>
              <w:tr2bl w:val="nil"/>
            </w:tcBorders>
            <w:shd w:val="clear" w:color="auto" w:fill="auto"/>
            <w:vAlign w:val="center"/>
          </w:tcPr>
          <w:p w14:paraId="34AAE39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6DC3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exact"/>
        </w:trPr>
        <w:tc>
          <w:tcPr>
            <w:tcW w:w="1347" w:type="dxa"/>
            <w:vMerge w:val="continue"/>
            <w:tcBorders>
              <w:tl2br w:val="nil"/>
              <w:tr2bl w:val="nil"/>
            </w:tcBorders>
            <w:vAlign w:val="center"/>
          </w:tcPr>
          <w:p w14:paraId="29A63F47">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1CF7B6B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计算机组装与维修</w:t>
            </w:r>
          </w:p>
        </w:tc>
        <w:tc>
          <w:tcPr>
            <w:tcW w:w="720" w:type="dxa"/>
            <w:tcBorders>
              <w:tl2br w:val="nil"/>
              <w:tr2bl w:val="nil"/>
            </w:tcBorders>
            <w:shd w:val="clear" w:color="auto" w:fill="auto"/>
            <w:vAlign w:val="center"/>
          </w:tcPr>
          <w:p w14:paraId="646F3C1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70" w:type="dxa"/>
            <w:tcBorders>
              <w:tl2br w:val="nil"/>
              <w:tr2bl w:val="nil"/>
            </w:tcBorders>
            <w:shd w:val="clear" w:color="auto" w:fill="auto"/>
            <w:vAlign w:val="center"/>
          </w:tcPr>
          <w:p w14:paraId="3D2FAA3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2AAB6F0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vAlign w:val="center"/>
          </w:tcPr>
          <w:p w14:paraId="029959F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2AFC016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62304BF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155A59E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7B2ACB6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D80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347" w:type="dxa"/>
            <w:vMerge w:val="continue"/>
            <w:tcBorders>
              <w:tl2br w:val="nil"/>
              <w:tr2bl w:val="nil"/>
            </w:tcBorders>
            <w:vAlign w:val="center"/>
          </w:tcPr>
          <w:p w14:paraId="648E4C9F">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6A0971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MYSQL数据库</w:t>
            </w:r>
          </w:p>
        </w:tc>
        <w:tc>
          <w:tcPr>
            <w:tcW w:w="720" w:type="dxa"/>
            <w:tcBorders>
              <w:tl2br w:val="nil"/>
              <w:tr2bl w:val="nil"/>
            </w:tcBorders>
            <w:shd w:val="clear" w:color="auto" w:fill="auto"/>
            <w:vAlign w:val="center"/>
          </w:tcPr>
          <w:p w14:paraId="6CD93EB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264</w:t>
            </w:r>
          </w:p>
        </w:tc>
        <w:tc>
          <w:tcPr>
            <w:tcW w:w="570" w:type="dxa"/>
            <w:tcBorders>
              <w:tl2br w:val="nil"/>
              <w:tr2bl w:val="nil"/>
            </w:tcBorders>
            <w:shd w:val="clear" w:color="auto" w:fill="auto"/>
            <w:vAlign w:val="center"/>
          </w:tcPr>
          <w:p w14:paraId="0408F80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452A2AA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2AE4492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2F44177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46CF736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28DF30D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660" w:type="dxa"/>
            <w:tcBorders>
              <w:tl2br w:val="nil"/>
              <w:tr2bl w:val="nil"/>
            </w:tcBorders>
            <w:shd w:val="clear" w:color="auto" w:fill="auto"/>
            <w:vAlign w:val="center"/>
          </w:tcPr>
          <w:p w14:paraId="62ECC56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25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trPr>
        <w:tc>
          <w:tcPr>
            <w:tcW w:w="1347" w:type="dxa"/>
            <w:vMerge w:val="continue"/>
            <w:tcBorders>
              <w:tl2br w:val="nil"/>
              <w:tr2bl w:val="nil"/>
            </w:tcBorders>
            <w:vAlign w:val="center"/>
          </w:tcPr>
          <w:p w14:paraId="370D4EFC">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6CDB351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计算机网络技术</w:t>
            </w:r>
          </w:p>
        </w:tc>
        <w:tc>
          <w:tcPr>
            <w:tcW w:w="720" w:type="dxa"/>
            <w:tcBorders>
              <w:tl2br w:val="nil"/>
              <w:tr2bl w:val="nil"/>
            </w:tcBorders>
            <w:shd w:val="clear" w:color="auto" w:fill="auto"/>
            <w:vAlign w:val="center"/>
          </w:tcPr>
          <w:p w14:paraId="1EF1D8E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70" w:type="dxa"/>
            <w:tcBorders>
              <w:tl2br w:val="nil"/>
              <w:tr2bl w:val="nil"/>
            </w:tcBorders>
            <w:shd w:val="clear" w:color="auto" w:fill="auto"/>
            <w:vAlign w:val="center"/>
          </w:tcPr>
          <w:p w14:paraId="6606EE6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45" w:type="dxa"/>
            <w:tcBorders>
              <w:tl2br w:val="nil"/>
              <w:tr2bl w:val="nil"/>
            </w:tcBorders>
            <w:shd w:val="clear" w:color="auto" w:fill="auto"/>
            <w:vAlign w:val="center"/>
          </w:tcPr>
          <w:p w14:paraId="05AEA97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0189EA0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6E7E268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0975FD8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0F8A95C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223A0AC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F0F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6B9FB4F9">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61F2AE1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C程序设计</w:t>
            </w:r>
          </w:p>
        </w:tc>
        <w:tc>
          <w:tcPr>
            <w:tcW w:w="720" w:type="dxa"/>
            <w:tcBorders>
              <w:tl2br w:val="nil"/>
              <w:tr2bl w:val="nil"/>
            </w:tcBorders>
            <w:shd w:val="clear" w:color="auto" w:fill="auto"/>
            <w:vAlign w:val="center"/>
          </w:tcPr>
          <w:p w14:paraId="21ED337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70" w:type="dxa"/>
            <w:tcBorders>
              <w:tl2br w:val="nil"/>
              <w:tr2bl w:val="nil"/>
            </w:tcBorders>
            <w:shd w:val="clear" w:color="auto" w:fill="auto"/>
            <w:vAlign w:val="center"/>
          </w:tcPr>
          <w:p w14:paraId="575947A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5BD4EB0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vAlign w:val="center"/>
          </w:tcPr>
          <w:p w14:paraId="65B2AE7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7F93E3E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1716F6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674821E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396FE57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2AA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26D31A1D">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36A01C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Python程序设计</w:t>
            </w:r>
          </w:p>
        </w:tc>
        <w:tc>
          <w:tcPr>
            <w:tcW w:w="720" w:type="dxa"/>
            <w:tcBorders>
              <w:tl2br w:val="nil"/>
              <w:tr2bl w:val="nil"/>
            </w:tcBorders>
            <w:shd w:val="clear" w:color="auto" w:fill="auto"/>
            <w:vAlign w:val="center"/>
          </w:tcPr>
          <w:p w14:paraId="5FD9C87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264</w:t>
            </w:r>
          </w:p>
        </w:tc>
        <w:tc>
          <w:tcPr>
            <w:tcW w:w="570" w:type="dxa"/>
            <w:tcBorders>
              <w:tl2br w:val="nil"/>
              <w:tr2bl w:val="nil"/>
            </w:tcBorders>
            <w:shd w:val="clear" w:color="auto" w:fill="auto"/>
            <w:vAlign w:val="center"/>
          </w:tcPr>
          <w:p w14:paraId="3DECC4D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3302766B">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52272E3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039EE12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17CA1CB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5091AC8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660" w:type="dxa"/>
            <w:tcBorders>
              <w:tl2br w:val="nil"/>
              <w:tr2bl w:val="nil"/>
            </w:tcBorders>
            <w:shd w:val="clear" w:color="auto" w:fill="auto"/>
            <w:vAlign w:val="center"/>
          </w:tcPr>
          <w:p w14:paraId="024701D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9D9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1347" w:type="dxa"/>
            <w:vMerge w:val="continue"/>
            <w:tcBorders>
              <w:tl2br w:val="nil"/>
              <w:tr2bl w:val="nil"/>
            </w:tcBorders>
            <w:vAlign w:val="center"/>
          </w:tcPr>
          <w:p w14:paraId="6463B876">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32398CD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计算机应用基础</w:t>
            </w:r>
          </w:p>
        </w:tc>
        <w:tc>
          <w:tcPr>
            <w:tcW w:w="720" w:type="dxa"/>
            <w:tcBorders>
              <w:tl2br w:val="nil"/>
              <w:tr2bl w:val="nil"/>
            </w:tcBorders>
            <w:shd w:val="clear" w:color="auto" w:fill="auto"/>
            <w:vAlign w:val="center"/>
          </w:tcPr>
          <w:p w14:paraId="6DD25DF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180</w:t>
            </w:r>
          </w:p>
        </w:tc>
        <w:tc>
          <w:tcPr>
            <w:tcW w:w="570" w:type="dxa"/>
            <w:tcBorders>
              <w:tl2br w:val="nil"/>
              <w:tr2bl w:val="nil"/>
            </w:tcBorders>
            <w:shd w:val="clear" w:color="auto" w:fill="auto"/>
            <w:vAlign w:val="center"/>
          </w:tcPr>
          <w:p w14:paraId="5DAF3C0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645" w:type="dxa"/>
            <w:tcBorders>
              <w:tl2br w:val="nil"/>
              <w:tr2bl w:val="nil"/>
            </w:tcBorders>
            <w:shd w:val="clear" w:color="auto" w:fill="auto"/>
            <w:vAlign w:val="center"/>
          </w:tcPr>
          <w:p w14:paraId="64920B4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noWrap/>
            <w:vAlign w:val="center"/>
          </w:tcPr>
          <w:p w14:paraId="6A7C980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49C7E16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1C8DE32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2508902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55A1152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tr w14:paraId="00C0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trPr>
        <w:tc>
          <w:tcPr>
            <w:tcW w:w="1347" w:type="dxa"/>
            <w:vMerge w:val="continue"/>
            <w:tcBorders>
              <w:tl2br w:val="nil"/>
              <w:tr2bl w:val="nil"/>
            </w:tcBorders>
            <w:vAlign w:val="center"/>
          </w:tcPr>
          <w:p w14:paraId="6990C48C">
            <w:pPr>
              <w:widowControl/>
              <w:jc w:val="center"/>
              <w:rPr>
                <w:rFonts w:hint="eastAsia" w:ascii="宋体" w:hAnsi="宋体" w:eastAsia="宋体" w:cs="宋体"/>
                <w:color w:val="000000"/>
                <w:kern w:val="0"/>
                <w:sz w:val="18"/>
                <w:szCs w:val="18"/>
                <w:lang w:val="en-US" w:eastAsia="zh-CN"/>
              </w:rPr>
            </w:pPr>
          </w:p>
        </w:tc>
        <w:tc>
          <w:tcPr>
            <w:tcW w:w="2057" w:type="dxa"/>
            <w:tcBorders>
              <w:tl2br w:val="nil"/>
              <w:tr2bl w:val="nil"/>
            </w:tcBorders>
            <w:shd w:val="clear" w:color="auto" w:fill="auto"/>
            <w:vAlign w:val="center"/>
          </w:tcPr>
          <w:p w14:paraId="1B0F222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数字通信技术</w:t>
            </w:r>
          </w:p>
        </w:tc>
        <w:tc>
          <w:tcPr>
            <w:tcW w:w="720" w:type="dxa"/>
            <w:tcBorders>
              <w:tl2br w:val="nil"/>
              <w:tr2bl w:val="nil"/>
            </w:tcBorders>
            <w:shd w:val="clear" w:color="auto" w:fill="auto"/>
            <w:vAlign w:val="center"/>
          </w:tcPr>
          <w:p w14:paraId="00EFA1B2">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70" w:type="dxa"/>
            <w:tcBorders>
              <w:tl2br w:val="nil"/>
              <w:tr2bl w:val="nil"/>
            </w:tcBorders>
            <w:shd w:val="clear" w:color="auto" w:fill="auto"/>
            <w:vAlign w:val="center"/>
          </w:tcPr>
          <w:p w14:paraId="79EE00D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7E1B068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260C96B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0B00C5D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733B5C8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30AF324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65346FF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1DF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347" w:type="dxa"/>
            <w:vMerge w:val="restart"/>
            <w:tcBorders>
              <w:tl2br w:val="nil"/>
              <w:tr2bl w:val="nil"/>
            </w:tcBorders>
            <w:vAlign w:val="center"/>
          </w:tcPr>
          <w:p w14:paraId="43BC046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专</w:t>
            </w:r>
          </w:p>
          <w:p w14:paraId="61385CF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业</w:t>
            </w:r>
          </w:p>
          <w:p w14:paraId="33B8BDE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技</w:t>
            </w:r>
          </w:p>
          <w:p w14:paraId="3F25537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能</w:t>
            </w:r>
          </w:p>
          <w:p w14:paraId="55F5027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w:t>
            </w:r>
          </w:p>
          <w:p w14:paraId="3C7C94BA">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16AE02D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技能高考应会模块</w:t>
            </w:r>
          </w:p>
        </w:tc>
        <w:tc>
          <w:tcPr>
            <w:tcW w:w="720" w:type="dxa"/>
            <w:tcBorders>
              <w:tl2br w:val="nil"/>
              <w:tr2bl w:val="nil"/>
            </w:tcBorders>
            <w:shd w:val="clear" w:color="auto" w:fill="auto"/>
            <w:vAlign w:val="center"/>
          </w:tcPr>
          <w:p w14:paraId="6F265A2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c>
          <w:tcPr>
            <w:tcW w:w="570" w:type="dxa"/>
            <w:tcBorders>
              <w:tl2br w:val="nil"/>
              <w:tr2bl w:val="nil"/>
            </w:tcBorders>
            <w:shd w:val="clear" w:color="auto" w:fill="auto"/>
            <w:vAlign w:val="center"/>
          </w:tcPr>
          <w:p w14:paraId="21EC54E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5A00A39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689945A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1D35EBA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49BF87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2690CC1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660" w:type="dxa"/>
            <w:tcBorders>
              <w:tl2br w:val="nil"/>
              <w:tr2bl w:val="nil"/>
            </w:tcBorders>
            <w:shd w:val="clear" w:color="auto" w:fill="auto"/>
            <w:vAlign w:val="center"/>
          </w:tcPr>
          <w:p w14:paraId="64350E5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308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347" w:type="dxa"/>
            <w:vMerge w:val="continue"/>
            <w:tcBorders>
              <w:tl2br w:val="nil"/>
              <w:tr2bl w:val="nil"/>
            </w:tcBorders>
            <w:vAlign w:val="center"/>
          </w:tcPr>
          <w:p w14:paraId="03BB5EB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1CF3107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Photoshop图像处理</w:t>
            </w:r>
          </w:p>
        </w:tc>
        <w:tc>
          <w:tcPr>
            <w:tcW w:w="720" w:type="dxa"/>
            <w:tcBorders>
              <w:tl2br w:val="nil"/>
              <w:tr2bl w:val="nil"/>
            </w:tcBorders>
            <w:shd w:val="clear" w:color="auto" w:fill="auto"/>
            <w:vAlign w:val="center"/>
          </w:tcPr>
          <w:p w14:paraId="5D1A0CD4">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248</w:t>
            </w:r>
          </w:p>
        </w:tc>
        <w:tc>
          <w:tcPr>
            <w:tcW w:w="570" w:type="dxa"/>
            <w:tcBorders>
              <w:tl2br w:val="nil"/>
              <w:tr2bl w:val="nil"/>
            </w:tcBorders>
            <w:shd w:val="clear" w:color="auto" w:fill="auto"/>
            <w:vAlign w:val="center"/>
          </w:tcPr>
          <w:p w14:paraId="7C33B4E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0441CD3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1D02F66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30A3EE6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85" w:type="dxa"/>
            <w:tcBorders>
              <w:tl2br w:val="nil"/>
              <w:tr2bl w:val="nil"/>
            </w:tcBorders>
            <w:shd w:val="clear" w:color="auto" w:fill="auto"/>
            <w:vAlign w:val="center"/>
          </w:tcPr>
          <w:p w14:paraId="57E73E2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00" w:type="dxa"/>
            <w:tcBorders>
              <w:tl2br w:val="nil"/>
              <w:tr2bl w:val="nil"/>
            </w:tcBorders>
            <w:shd w:val="clear" w:color="auto" w:fill="auto"/>
            <w:vAlign w:val="center"/>
          </w:tcPr>
          <w:p w14:paraId="1C1A697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660" w:type="dxa"/>
            <w:tcBorders>
              <w:tl2br w:val="nil"/>
              <w:tr2bl w:val="nil"/>
            </w:tcBorders>
            <w:shd w:val="clear" w:color="auto" w:fill="auto"/>
            <w:vAlign w:val="center"/>
          </w:tcPr>
          <w:p w14:paraId="3460C95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E9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1347" w:type="dxa"/>
            <w:vMerge w:val="continue"/>
            <w:tcBorders>
              <w:tl2br w:val="nil"/>
              <w:tr2bl w:val="nil"/>
            </w:tcBorders>
            <w:vAlign w:val="center"/>
          </w:tcPr>
          <w:p w14:paraId="14AB32E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54A859D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现代信息技术应用基础（WPS版）</w:t>
            </w:r>
          </w:p>
        </w:tc>
        <w:tc>
          <w:tcPr>
            <w:tcW w:w="720" w:type="dxa"/>
            <w:tcBorders>
              <w:tl2br w:val="nil"/>
              <w:tr2bl w:val="nil"/>
            </w:tcBorders>
            <w:shd w:val="clear" w:color="auto" w:fill="auto"/>
            <w:vAlign w:val="center"/>
          </w:tcPr>
          <w:p w14:paraId="5309193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252</w:t>
            </w:r>
          </w:p>
        </w:tc>
        <w:tc>
          <w:tcPr>
            <w:tcW w:w="570" w:type="dxa"/>
            <w:tcBorders>
              <w:tl2br w:val="nil"/>
              <w:tr2bl w:val="nil"/>
            </w:tcBorders>
            <w:shd w:val="clear" w:color="auto" w:fill="auto"/>
            <w:vAlign w:val="center"/>
          </w:tcPr>
          <w:p w14:paraId="1D081A4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645" w:type="dxa"/>
            <w:tcBorders>
              <w:tl2br w:val="nil"/>
              <w:tr2bl w:val="nil"/>
            </w:tcBorders>
            <w:shd w:val="clear" w:color="auto" w:fill="auto"/>
            <w:vAlign w:val="center"/>
          </w:tcPr>
          <w:p w14:paraId="351431E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l2br w:val="nil"/>
              <w:tr2bl w:val="nil"/>
            </w:tcBorders>
            <w:shd w:val="clear" w:color="auto" w:fill="auto"/>
            <w:vAlign w:val="center"/>
          </w:tcPr>
          <w:p w14:paraId="6A813FC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70" w:type="dxa"/>
            <w:tcBorders>
              <w:tl2br w:val="nil"/>
              <w:tr2bl w:val="nil"/>
            </w:tcBorders>
            <w:shd w:val="clear" w:color="auto" w:fill="auto"/>
            <w:vAlign w:val="center"/>
          </w:tcPr>
          <w:p w14:paraId="2B91395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3DED101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66EF6C4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1E35F3F7">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031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347" w:type="dxa"/>
            <w:vMerge w:val="restart"/>
            <w:tcBorders>
              <w:tl2br w:val="nil"/>
              <w:tr2bl w:val="nil"/>
            </w:tcBorders>
            <w:vAlign w:val="center"/>
          </w:tcPr>
          <w:p w14:paraId="547AB93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专业拓展课</w:t>
            </w:r>
          </w:p>
        </w:tc>
        <w:tc>
          <w:tcPr>
            <w:tcW w:w="2057" w:type="dxa"/>
            <w:tcBorders>
              <w:tl2br w:val="nil"/>
              <w:tr2bl w:val="nil"/>
            </w:tcBorders>
            <w:shd w:val="clear" w:color="auto" w:fill="auto"/>
            <w:vAlign w:val="center"/>
          </w:tcPr>
          <w:p w14:paraId="65CD58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短视频制作</w:t>
            </w:r>
          </w:p>
        </w:tc>
        <w:tc>
          <w:tcPr>
            <w:tcW w:w="720" w:type="dxa"/>
            <w:tcBorders>
              <w:tl2br w:val="nil"/>
              <w:tr2bl w:val="nil"/>
            </w:tcBorders>
            <w:shd w:val="clear" w:color="auto" w:fill="auto"/>
            <w:vAlign w:val="center"/>
          </w:tcPr>
          <w:p w14:paraId="587DF59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21FC803A">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125E8F0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75362FB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70" w:type="dxa"/>
            <w:tcBorders>
              <w:tl2br w:val="nil"/>
              <w:tr2bl w:val="nil"/>
            </w:tcBorders>
            <w:shd w:val="clear" w:color="auto" w:fill="auto"/>
            <w:vAlign w:val="center"/>
          </w:tcPr>
          <w:p w14:paraId="6B99E0A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85" w:type="dxa"/>
            <w:tcBorders>
              <w:tl2br w:val="nil"/>
              <w:tr2bl w:val="nil"/>
            </w:tcBorders>
            <w:shd w:val="clear" w:color="auto" w:fill="auto"/>
            <w:vAlign w:val="center"/>
          </w:tcPr>
          <w:p w14:paraId="657FE9B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3AC85C5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1D7278A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28F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vMerge w:val="continue"/>
            <w:tcBorders>
              <w:tl2br w:val="nil"/>
              <w:tr2bl w:val="nil"/>
            </w:tcBorders>
            <w:vAlign w:val="center"/>
          </w:tcPr>
          <w:p w14:paraId="0E4E848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2057" w:type="dxa"/>
            <w:tcBorders>
              <w:tl2br w:val="nil"/>
              <w:tr2bl w:val="nil"/>
            </w:tcBorders>
            <w:shd w:val="clear" w:color="auto" w:fill="auto"/>
            <w:vAlign w:val="center"/>
          </w:tcPr>
          <w:p w14:paraId="081B1AC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FLASH动画设计与制作</w:t>
            </w:r>
          </w:p>
        </w:tc>
        <w:tc>
          <w:tcPr>
            <w:tcW w:w="720" w:type="dxa"/>
            <w:tcBorders>
              <w:tl2br w:val="nil"/>
              <w:tr2bl w:val="nil"/>
            </w:tcBorders>
            <w:shd w:val="clear" w:color="auto" w:fill="auto"/>
            <w:vAlign w:val="center"/>
          </w:tcPr>
          <w:p w14:paraId="01F84AD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70" w:type="dxa"/>
            <w:tcBorders>
              <w:tl2br w:val="nil"/>
              <w:tr2bl w:val="nil"/>
            </w:tcBorders>
            <w:shd w:val="clear" w:color="auto" w:fill="auto"/>
            <w:vAlign w:val="center"/>
          </w:tcPr>
          <w:p w14:paraId="6BA5431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45" w:type="dxa"/>
            <w:tcBorders>
              <w:tl2br w:val="nil"/>
              <w:tr2bl w:val="nil"/>
            </w:tcBorders>
            <w:shd w:val="clear" w:color="auto" w:fill="auto"/>
            <w:vAlign w:val="center"/>
          </w:tcPr>
          <w:p w14:paraId="0712778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l2br w:val="nil"/>
              <w:tr2bl w:val="nil"/>
            </w:tcBorders>
            <w:shd w:val="clear" w:color="auto" w:fill="auto"/>
            <w:vAlign w:val="center"/>
          </w:tcPr>
          <w:p w14:paraId="6662B80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70" w:type="dxa"/>
            <w:tcBorders>
              <w:tl2br w:val="nil"/>
              <w:tr2bl w:val="nil"/>
            </w:tcBorders>
            <w:shd w:val="clear" w:color="auto" w:fill="auto"/>
            <w:vAlign w:val="center"/>
          </w:tcPr>
          <w:p w14:paraId="5B40EF5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85" w:type="dxa"/>
            <w:tcBorders>
              <w:tl2br w:val="nil"/>
              <w:tr2bl w:val="nil"/>
            </w:tcBorders>
            <w:shd w:val="clear" w:color="auto" w:fill="auto"/>
            <w:vAlign w:val="center"/>
          </w:tcPr>
          <w:p w14:paraId="056AFCAE">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00" w:type="dxa"/>
            <w:tcBorders>
              <w:tl2br w:val="nil"/>
              <w:tr2bl w:val="nil"/>
            </w:tcBorders>
            <w:shd w:val="clear" w:color="auto" w:fill="auto"/>
            <w:vAlign w:val="center"/>
          </w:tcPr>
          <w:p w14:paraId="3321118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660" w:type="dxa"/>
            <w:tcBorders>
              <w:tl2br w:val="nil"/>
              <w:tr2bl w:val="nil"/>
            </w:tcBorders>
            <w:shd w:val="clear" w:color="auto" w:fill="auto"/>
            <w:vAlign w:val="center"/>
          </w:tcPr>
          <w:p w14:paraId="1B338F2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F78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1347" w:type="dxa"/>
            <w:tcBorders>
              <w:tl2br w:val="nil"/>
              <w:tr2bl w:val="nil"/>
            </w:tcBorders>
            <w:vAlign w:val="center"/>
          </w:tcPr>
          <w:p w14:paraId="1673849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小计</w:t>
            </w:r>
          </w:p>
        </w:tc>
        <w:tc>
          <w:tcPr>
            <w:tcW w:w="2057" w:type="dxa"/>
            <w:tcBorders>
              <w:tl2br w:val="nil"/>
              <w:tr2bl w:val="nil"/>
            </w:tcBorders>
            <w:shd w:val="clear" w:color="auto" w:fill="auto"/>
            <w:vAlign w:val="center"/>
          </w:tcPr>
          <w:p w14:paraId="51F8210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占比53%</w:t>
            </w:r>
          </w:p>
        </w:tc>
        <w:tc>
          <w:tcPr>
            <w:tcW w:w="720" w:type="dxa"/>
            <w:tcBorders>
              <w:tl2br w:val="nil"/>
              <w:tr2bl w:val="nil"/>
            </w:tcBorders>
            <w:shd w:val="clear" w:color="auto" w:fill="auto"/>
            <w:vAlign w:val="center"/>
          </w:tcPr>
          <w:p w14:paraId="1C6A6CF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1840</w:t>
            </w:r>
          </w:p>
        </w:tc>
        <w:tc>
          <w:tcPr>
            <w:tcW w:w="570" w:type="dxa"/>
            <w:tcBorders>
              <w:tl2br w:val="nil"/>
              <w:tr2bl w:val="nil"/>
            </w:tcBorders>
            <w:shd w:val="clear" w:color="auto" w:fill="auto"/>
            <w:vAlign w:val="center"/>
          </w:tcPr>
          <w:p w14:paraId="2BAA9C09">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645" w:type="dxa"/>
            <w:tcBorders>
              <w:tl2br w:val="nil"/>
              <w:tr2bl w:val="nil"/>
            </w:tcBorders>
            <w:shd w:val="clear" w:color="auto" w:fill="auto"/>
            <w:vAlign w:val="center"/>
          </w:tcPr>
          <w:p w14:paraId="2675D4E0">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510" w:type="dxa"/>
            <w:tcBorders>
              <w:tl2br w:val="nil"/>
              <w:tr2bl w:val="nil"/>
            </w:tcBorders>
            <w:shd w:val="clear" w:color="auto" w:fill="auto"/>
            <w:vAlign w:val="center"/>
          </w:tcPr>
          <w:p w14:paraId="5C0E276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70" w:type="dxa"/>
            <w:tcBorders>
              <w:tl2br w:val="nil"/>
              <w:tr2bl w:val="nil"/>
            </w:tcBorders>
            <w:shd w:val="clear" w:color="auto" w:fill="auto"/>
            <w:vAlign w:val="center"/>
          </w:tcPr>
          <w:p w14:paraId="12C592ED">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85" w:type="dxa"/>
            <w:tcBorders>
              <w:tl2br w:val="nil"/>
              <w:tr2bl w:val="nil"/>
            </w:tcBorders>
            <w:shd w:val="clear" w:color="auto" w:fill="auto"/>
            <w:vAlign w:val="center"/>
          </w:tcPr>
          <w:p w14:paraId="401254DF">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c>
          <w:tcPr>
            <w:tcW w:w="600" w:type="dxa"/>
            <w:tcBorders>
              <w:tl2br w:val="nil"/>
              <w:tr2bl w:val="nil"/>
            </w:tcBorders>
            <w:shd w:val="clear" w:color="auto" w:fill="auto"/>
            <w:vAlign w:val="center"/>
          </w:tcPr>
          <w:p w14:paraId="6E5E0496">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660" w:type="dxa"/>
            <w:tcBorders>
              <w:tl2br w:val="nil"/>
              <w:tr2bl w:val="nil"/>
            </w:tcBorders>
            <w:shd w:val="clear" w:color="auto" w:fill="auto"/>
            <w:vAlign w:val="center"/>
          </w:tcPr>
          <w:p w14:paraId="0035E3FC">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tr w14:paraId="416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47" w:type="dxa"/>
            <w:tcBorders>
              <w:tl2br w:val="nil"/>
              <w:tr2bl w:val="nil"/>
            </w:tcBorders>
            <w:shd w:val="clear" w:color="auto" w:fill="auto"/>
            <w:vAlign w:val="center"/>
          </w:tcPr>
          <w:p w14:paraId="2D71D45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总计</w:t>
            </w:r>
          </w:p>
        </w:tc>
        <w:tc>
          <w:tcPr>
            <w:tcW w:w="2057" w:type="dxa"/>
            <w:tcBorders>
              <w:tl2br w:val="nil"/>
              <w:tr2bl w:val="nil"/>
            </w:tcBorders>
            <w:shd w:val="clear" w:color="auto" w:fill="auto"/>
            <w:vAlign w:val="center"/>
          </w:tcPr>
          <w:p w14:paraId="6C6FF9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占比100%</w:t>
            </w:r>
          </w:p>
        </w:tc>
        <w:tc>
          <w:tcPr>
            <w:tcW w:w="720" w:type="dxa"/>
            <w:tcBorders>
              <w:tl2br w:val="nil"/>
              <w:tr2bl w:val="nil"/>
            </w:tcBorders>
            <w:shd w:val="clear" w:color="auto" w:fill="auto"/>
            <w:vAlign w:val="center"/>
          </w:tcPr>
          <w:p w14:paraId="5CB4C34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3456</w:t>
            </w:r>
          </w:p>
        </w:tc>
        <w:tc>
          <w:tcPr>
            <w:tcW w:w="570" w:type="dxa"/>
            <w:tcBorders>
              <w:tl2br w:val="nil"/>
              <w:tr2bl w:val="nil"/>
            </w:tcBorders>
            <w:shd w:val="clear" w:color="auto" w:fill="auto"/>
            <w:vAlign w:val="center"/>
          </w:tcPr>
          <w:p w14:paraId="137656C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645" w:type="dxa"/>
            <w:tcBorders>
              <w:tl2br w:val="nil"/>
              <w:tr2bl w:val="nil"/>
            </w:tcBorders>
            <w:shd w:val="clear" w:color="auto" w:fill="auto"/>
            <w:vAlign w:val="center"/>
          </w:tcPr>
          <w:p w14:paraId="1DFB9A8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510" w:type="dxa"/>
            <w:tcBorders>
              <w:tl2br w:val="nil"/>
              <w:tr2bl w:val="nil"/>
            </w:tcBorders>
            <w:shd w:val="clear" w:color="auto" w:fill="auto"/>
            <w:vAlign w:val="center"/>
          </w:tcPr>
          <w:p w14:paraId="6C57E60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570" w:type="dxa"/>
            <w:tcBorders>
              <w:tl2br w:val="nil"/>
              <w:tr2bl w:val="nil"/>
            </w:tcBorders>
            <w:shd w:val="clear" w:color="auto" w:fill="auto"/>
            <w:vAlign w:val="center"/>
          </w:tcPr>
          <w:p w14:paraId="0A9D0B45">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585" w:type="dxa"/>
            <w:tcBorders>
              <w:tl2br w:val="nil"/>
              <w:tr2bl w:val="nil"/>
            </w:tcBorders>
            <w:shd w:val="clear" w:color="auto" w:fill="auto"/>
            <w:vAlign w:val="center"/>
          </w:tcPr>
          <w:p w14:paraId="4415A923">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600" w:type="dxa"/>
            <w:tcBorders>
              <w:tl2br w:val="nil"/>
              <w:tr2bl w:val="nil"/>
            </w:tcBorders>
            <w:shd w:val="clear" w:color="auto" w:fill="auto"/>
            <w:vAlign w:val="center"/>
          </w:tcPr>
          <w:p w14:paraId="58B9DB58">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660" w:type="dxa"/>
            <w:tcBorders>
              <w:tl2br w:val="nil"/>
              <w:tr2bl w:val="nil"/>
            </w:tcBorders>
            <w:shd w:val="clear" w:color="auto" w:fill="auto"/>
            <w:vAlign w:val="center"/>
          </w:tcPr>
          <w:p w14:paraId="7C4313D1">
            <w:pPr>
              <w:keepNext w:val="0"/>
              <w:keepLines w:val="0"/>
              <w:pageBreakBefore w:val="0"/>
              <w:widowControl/>
              <w:shd w:val="clear" w:color="auto" w:fill="FFFFFF"/>
              <w:kinsoku/>
              <w:wordWrap/>
              <w:overflowPunct/>
              <w:topLinePunct w:val="0"/>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r>
    </w:tbl>
    <w:p w14:paraId="322BE6F1">
      <w:pPr>
        <w:keepNext w:val="0"/>
        <w:keepLines w:val="0"/>
        <w:pageBreakBefore w:val="0"/>
        <w:widowControl/>
        <w:shd w:val="clear" w:color="auto" w:fill="FFFFFF"/>
        <w:kinsoku/>
        <w:wordWrap/>
        <w:overflowPunct/>
        <w:topLinePunct w:val="0"/>
        <w:autoSpaceDE/>
        <w:autoSpaceDN/>
        <w:bidi w:val="0"/>
        <w:adjustRightInd/>
        <w:snapToGrid/>
        <w:spacing w:before="95" w:beforeLines="30" w:after="95" w:afterLines="30" w:line="240" w:lineRule="auto"/>
        <w:ind w:firstLine="482" w:firstLineChars="200"/>
        <w:textAlignment w:val="auto"/>
        <w:outlineLvl w:val="0"/>
        <w:rPr>
          <w:rFonts w:hint="eastAsia" w:ascii="宋体" w:hAnsi="宋体" w:eastAsia="宋体" w:cs="宋体"/>
          <w:b/>
          <w:bCs/>
          <w:snapToGrid w:val="0"/>
          <w:color w:val="000000"/>
          <w:spacing w:val="19"/>
          <w:kern w:val="0"/>
          <w:sz w:val="21"/>
          <w:szCs w:val="21"/>
          <w:lang w:val="en-US" w:eastAsia="zh-CN"/>
        </w:rPr>
      </w:pPr>
      <w:bookmarkStart w:id="11" w:name="_Toc23221"/>
      <w:r>
        <w:rPr>
          <w:rFonts w:hint="eastAsia" w:ascii="黑体" w:hAnsi="黑体" w:eastAsia="黑体" w:cs="Calibri"/>
          <w:b/>
          <w:bCs/>
          <w:color w:val="000000"/>
          <w:kern w:val="0"/>
          <w:sz w:val="24"/>
          <w:szCs w:val="24"/>
          <w:lang w:val="en-US" w:eastAsia="zh-CN"/>
        </w:rPr>
        <w:t xml:space="preserve"> </w:t>
      </w:r>
      <w:r>
        <w:rPr>
          <w:rFonts w:hint="eastAsia" w:ascii="宋体" w:hAnsi="宋体" w:eastAsia="宋体" w:cs="宋体"/>
          <w:b/>
          <w:bCs/>
          <w:snapToGrid w:val="0"/>
          <w:color w:val="000000"/>
          <w:spacing w:val="19"/>
          <w:kern w:val="0"/>
          <w:sz w:val="21"/>
          <w:szCs w:val="21"/>
          <w:lang w:val="en-US" w:eastAsia="zh-CN"/>
        </w:rPr>
        <w:t>（三）考核评价</w:t>
      </w:r>
    </w:p>
    <w:p w14:paraId="289E34DD">
      <w:pPr>
        <w:pStyle w:val="5"/>
        <w:widowControl/>
        <w:kinsoku w:val="0"/>
        <w:autoSpaceDE w:val="0"/>
        <w:autoSpaceDN w:val="0"/>
        <w:adjustRightInd w:val="0"/>
        <w:snapToGrid w:val="0"/>
        <w:spacing w:before="218" w:line="222" w:lineRule="auto"/>
        <w:ind w:left="61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表6 考核评价表</w:t>
      </w:r>
    </w:p>
    <w:tbl>
      <w:tblPr>
        <w:tblStyle w:val="11"/>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0"/>
        <w:gridCol w:w="6275"/>
        <w:gridCol w:w="1332"/>
      </w:tblGrid>
      <w:tr w14:paraId="6FBD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shd w:val="clear" w:color="auto" w:fill="auto"/>
            <w:tcMar>
              <w:top w:w="150" w:type="dxa"/>
              <w:left w:w="0" w:type="dxa"/>
              <w:bottom w:w="150" w:type="dxa"/>
              <w:right w:w="150" w:type="dxa"/>
            </w:tcMar>
            <w:vAlign w:val="center"/>
          </w:tcPr>
          <w:p w14:paraId="1F664D0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方向</w:t>
            </w:r>
          </w:p>
        </w:tc>
        <w:tc>
          <w:tcPr>
            <w:tcW w:w="3619" w:type="pct"/>
            <w:shd w:val="clear" w:color="auto" w:fill="auto"/>
            <w:tcMar>
              <w:top w:w="150" w:type="dxa"/>
              <w:left w:w="150" w:type="dxa"/>
              <w:bottom w:w="150" w:type="dxa"/>
              <w:right w:w="150" w:type="dxa"/>
            </w:tcMar>
            <w:vAlign w:val="center"/>
          </w:tcPr>
          <w:p w14:paraId="65312E0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评价维度</w:t>
            </w:r>
          </w:p>
        </w:tc>
        <w:tc>
          <w:tcPr>
            <w:tcW w:w="768" w:type="pct"/>
            <w:shd w:val="clear" w:color="auto" w:fill="auto"/>
            <w:tcMar>
              <w:top w:w="150" w:type="dxa"/>
              <w:left w:w="150" w:type="dxa"/>
              <w:bottom w:w="150" w:type="dxa"/>
              <w:right w:w="150" w:type="dxa"/>
            </w:tcMar>
            <w:vAlign w:val="center"/>
          </w:tcPr>
          <w:p w14:paraId="6F7D949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权重</w:t>
            </w:r>
          </w:p>
        </w:tc>
      </w:tr>
      <w:tr w14:paraId="1C31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vMerge w:val="restart"/>
            <w:shd w:val="clear" w:color="auto" w:fill="auto"/>
            <w:tcMar>
              <w:top w:w="150" w:type="dxa"/>
              <w:left w:w="0" w:type="dxa"/>
              <w:bottom w:w="150" w:type="dxa"/>
              <w:right w:w="150" w:type="dxa"/>
            </w:tcMar>
            <w:vAlign w:val="center"/>
          </w:tcPr>
          <w:p w14:paraId="0E963D9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z w:val="24"/>
                <w:szCs w:val="24"/>
              </w:rPr>
            </w:pPr>
            <w:r>
              <w:rPr>
                <w:rFonts w:hint="eastAsia" w:ascii="宋体" w:hAnsi="宋体" w:eastAsia="宋体" w:cs="宋体"/>
                <w:b/>
                <w:bCs/>
                <w:spacing w:val="-8"/>
                <w:sz w:val="18"/>
                <w:szCs w:val="18"/>
                <w:vertAlign w:val="baseline"/>
                <w:lang w:val="en-US" w:eastAsia="zh-CN"/>
              </w:rPr>
              <w:t>升学</w:t>
            </w:r>
          </w:p>
        </w:tc>
        <w:tc>
          <w:tcPr>
            <w:tcW w:w="3619" w:type="pct"/>
            <w:shd w:val="clear" w:color="auto" w:fill="auto"/>
            <w:tcMar>
              <w:top w:w="150" w:type="dxa"/>
              <w:left w:w="150" w:type="dxa"/>
              <w:bottom w:w="150" w:type="dxa"/>
              <w:right w:w="150" w:type="dxa"/>
            </w:tcMar>
            <w:vAlign w:val="center"/>
          </w:tcPr>
          <w:p w14:paraId="6EE783A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文化课成绩（30%）</w:t>
            </w:r>
          </w:p>
        </w:tc>
        <w:tc>
          <w:tcPr>
            <w:tcW w:w="768" w:type="pct"/>
            <w:shd w:val="clear" w:color="auto" w:fill="auto"/>
            <w:tcMar>
              <w:top w:w="150" w:type="dxa"/>
              <w:left w:w="150" w:type="dxa"/>
              <w:bottom w:w="150" w:type="dxa"/>
              <w:right w:w="150" w:type="dxa"/>
            </w:tcMar>
            <w:vAlign w:val="center"/>
          </w:tcPr>
          <w:p w14:paraId="7AFCA78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30%</w:t>
            </w:r>
          </w:p>
        </w:tc>
      </w:tr>
      <w:tr w14:paraId="32DF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vMerge w:val="continue"/>
            <w:shd w:val="clear" w:color="auto" w:fill="auto"/>
            <w:tcMar>
              <w:top w:w="150" w:type="dxa"/>
              <w:left w:w="0" w:type="dxa"/>
              <w:bottom w:w="150" w:type="dxa"/>
              <w:right w:w="150" w:type="dxa"/>
            </w:tcMar>
            <w:vAlign w:val="center"/>
          </w:tcPr>
          <w:p w14:paraId="1EFDE7E1">
            <w:pPr>
              <w:jc w:val="center"/>
              <w:rPr>
                <w:rFonts w:hint="eastAsia" w:ascii="仿宋" w:hAnsi="仿宋" w:eastAsia="仿宋" w:cs="仿宋"/>
                <w:sz w:val="24"/>
                <w:szCs w:val="24"/>
              </w:rPr>
            </w:pPr>
          </w:p>
        </w:tc>
        <w:tc>
          <w:tcPr>
            <w:tcW w:w="3619" w:type="pct"/>
            <w:shd w:val="clear" w:color="auto" w:fill="auto"/>
            <w:tcMar>
              <w:top w:w="150" w:type="dxa"/>
              <w:left w:w="150" w:type="dxa"/>
              <w:bottom w:w="150" w:type="dxa"/>
              <w:right w:w="150" w:type="dxa"/>
            </w:tcMar>
            <w:vAlign w:val="center"/>
          </w:tcPr>
          <w:p w14:paraId="18CF500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职业技能考试成绩（70%）</w:t>
            </w:r>
          </w:p>
        </w:tc>
        <w:tc>
          <w:tcPr>
            <w:tcW w:w="768" w:type="pct"/>
            <w:shd w:val="clear" w:color="auto" w:fill="auto"/>
            <w:tcMar>
              <w:top w:w="150" w:type="dxa"/>
              <w:left w:w="150" w:type="dxa"/>
              <w:bottom w:w="150" w:type="dxa"/>
              <w:right w:w="150" w:type="dxa"/>
            </w:tcMar>
            <w:vAlign w:val="center"/>
          </w:tcPr>
          <w:p w14:paraId="174D1A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70%</w:t>
            </w:r>
          </w:p>
        </w:tc>
      </w:tr>
      <w:tr w14:paraId="4F35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restart"/>
            <w:shd w:val="clear" w:color="auto" w:fill="auto"/>
            <w:tcMar>
              <w:top w:w="150" w:type="dxa"/>
              <w:left w:w="0" w:type="dxa"/>
              <w:bottom w:w="150" w:type="dxa"/>
              <w:right w:w="150" w:type="dxa"/>
            </w:tcMar>
            <w:vAlign w:val="center"/>
          </w:tcPr>
          <w:p w14:paraId="0E7DE9C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z w:val="24"/>
                <w:szCs w:val="24"/>
              </w:rPr>
            </w:pPr>
            <w:r>
              <w:rPr>
                <w:rFonts w:hint="eastAsia" w:ascii="宋体" w:hAnsi="宋体" w:eastAsia="宋体" w:cs="宋体"/>
                <w:b/>
                <w:bCs/>
                <w:spacing w:val="-8"/>
                <w:sz w:val="18"/>
                <w:szCs w:val="18"/>
                <w:vertAlign w:val="baseline"/>
                <w:lang w:val="en-US" w:eastAsia="zh-CN"/>
              </w:rPr>
              <w:t>就业</w:t>
            </w:r>
          </w:p>
        </w:tc>
        <w:tc>
          <w:tcPr>
            <w:tcW w:w="3619" w:type="pct"/>
            <w:shd w:val="clear" w:color="auto" w:fill="auto"/>
            <w:tcMar>
              <w:top w:w="150" w:type="dxa"/>
              <w:left w:w="150" w:type="dxa"/>
              <w:bottom w:w="150" w:type="dxa"/>
              <w:right w:w="150" w:type="dxa"/>
            </w:tcMar>
            <w:vAlign w:val="center"/>
          </w:tcPr>
          <w:p w14:paraId="5C4B531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企业评价（岗位胜任力）</w:t>
            </w:r>
          </w:p>
        </w:tc>
        <w:tc>
          <w:tcPr>
            <w:tcW w:w="768" w:type="pct"/>
            <w:shd w:val="clear" w:color="auto" w:fill="auto"/>
            <w:tcMar>
              <w:top w:w="150" w:type="dxa"/>
              <w:left w:w="150" w:type="dxa"/>
              <w:bottom w:w="150" w:type="dxa"/>
              <w:right w:w="150" w:type="dxa"/>
            </w:tcMar>
            <w:vAlign w:val="center"/>
          </w:tcPr>
          <w:p w14:paraId="4E608A5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50%</w:t>
            </w:r>
          </w:p>
        </w:tc>
      </w:tr>
      <w:tr w14:paraId="3770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continue"/>
            <w:shd w:val="clear" w:color="auto" w:fill="auto"/>
            <w:tcMar>
              <w:top w:w="150" w:type="dxa"/>
              <w:left w:w="0" w:type="dxa"/>
              <w:bottom w:w="150" w:type="dxa"/>
              <w:right w:w="150" w:type="dxa"/>
            </w:tcMar>
            <w:vAlign w:val="center"/>
          </w:tcPr>
          <w:p w14:paraId="778D6FE4">
            <w:pPr>
              <w:jc w:val="center"/>
              <w:rPr>
                <w:rFonts w:hint="eastAsia" w:ascii="仿宋" w:hAnsi="仿宋" w:eastAsia="仿宋" w:cs="仿宋"/>
                <w:sz w:val="24"/>
                <w:szCs w:val="24"/>
              </w:rPr>
            </w:pPr>
          </w:p>
        </w:tc>
        <w:tc>
          <w:tcPr>
            <w:tcW w:w="3619" w:type="pct"/>
            <w:shd w:val="clear" w:color="auto" w:fill="auto"/>
            <w:tcMar>
              <w:top w:w="150" w:type="dxa"/>
              <w:left w:w="150" w:type="dxa"/>
              <w:bottom w:w="150" w:type="dxa"/>
              <w:right w:w="150" w:type="dxa"/>
            </w:tcMar>
            <w:vAlign w:val="center"/>
          </w:tcPr>
          <w:p w14:paraId="1E0FC16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学校考核（技能证书+实训成果）</w:t>
            </w:r>
          </w:p>
        </w:tc>
        <w:tc>
          <w:tcPr>
            <w:tcW w:w="768" w:type="pct"/>
            <w:shd w:val="clear" w:color="auto" w:fill="auto"/>
            <w:tcMar>
              <w:top w:w="150" w:type="dxa"/>
              <w:left w:w="150" w:type="dxa"/>
              <w:bottom w:w="150" w:type="dxa"/>
              <w:right w:w="150" w:type="dxa"/>
            </w:tcMar>
            <w:vAlign w:val="center"/>
          </w:tcPr>
          <w:p w14:paraId="28F1051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30%</w:t>
            </w:r>
          </w:p>
        </w:tc>
      </w:tr>
      <w:tr w14:paraId="7CB2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continue"/>
            <w:shd w:val="clear" w:color="auto" w:fill="auto"/>
            <w:tcMar>
              <w:top w:w="150" w:type="dxa"/>
              <w:left w:w="0" w:type="dxa"/>
              <w:bottom w:w="150" w:type="dxa"/>
              <w:right w:w="150" w:type="dxa"/>
            </w:tcMar>
            <w:vAlign w:val="center"/>
          </w:tcPr>
          <w:p w14:paraId="0BF3884F">
            <w:pPr>
              <w:jc w:val="center"/>
              <w:rPr>
                <w:rFonts w:hint="eastAsia" w:ascii="仿宋" w:hAnsi="仿宋" w:eastAsia="仿宋" w:cs="仿宋"/>
                <w:sz w:val="24"/>
                <w:szCs w:val="24"/>
              </w:rPr>
            </w:pPr>
          </w:p>
        </w:tc>
        <w:tc>
          <w:tcPr>
            <w:tcW w:w="3619" w:type="pct"/>
            <w:shd w:val="clear" w:color="auto" w:fill="auto"/>
            <w:tcMar>
              <w:top w:w="150" w:type="dxa"/>
              <w:left w:w="150" w:type="dxa"/>
              <w:bottom w:w="150" w:type="dxa"/>
              <w:right w:w="150" w:type="dxa"/>
            </w:tcMar>
            <w:vAlign w:val="center"/>
          </w:tcPr>
          <w:p w14:paraId="1B8C584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职业素养（出勤率、团队协作）</w:t>
            </w:r>
          </w:p>
        </w:tc>
        <w:tc>
          <w:tcPr>
            <w:tcW w:w="768" w:type="pct"/>
            <w:shd w:val="clear" w:color="auto" w:fill="auto"/>
            <w:tcMar>
              <w:top w:w="150" w:type="dxa"/>
              <w:left w:w="150" w:type="dxa"/>
              <w:bottom w:w="150" w:type="dxa"/>
              <w:right w:w="150" w:type="dxa"/>
            </w:tcMar>
            <w:vAlign w:val="center"/>
          </w:tcPr>
          <w:p w14:paraId="1ECB53F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r>
    </w:tbl>
    <w:p w14:paraId="279D84CE">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eastAsia="en-US"/>
        </w:rPr>
      </w:pPr>
      <w:r>
        <w:rPr>
          <w:rFonts w:hint="eastAsia" w:ascii="黑体" w:hAnsi="黑体" w:eastAsia="黑体" w:cs="黑体"/>
          <w:b/>
          <w:bCs/>
          <w:snapToGrid w:val="0"/>
          <w:color w:val="000000"/>
          <w:spacing w:val="3"/>
          <w:kern w:val="0"/>
          <w:sz w:val="28"/>
          <w:szCs w:val="28"/>
          <w:lang w:eastAsia="en-US"/>
        </w:rPr>
        <w:t>八、实施保障</w:t>
      </w:r>
      <w:bookmarkEnd w:id="11"/>
    </w:p>
    <w:p w14:paraId="23C803CC">
      <w:pPr>
        <w:keepNext w:val="0"/>
        <w:keepLines w:val="0"/>
        <w:pageBreakBefore w:val="0"/>
        <w:widowControl/>
        <w:shd w:val="clear" w:color="auto" w:fill="FFFFFF"/>
        <w:kinsoku/>
        <w:wordWrap/>
        <w:overflowPunct/>
        <w:topLinePunct w:val="0"/>
        <w:autoSpaceDE/>
        <w:autoSpaceDN/>
        <w:bidi w:val="0"/>
        <w:adjustRightInd/>
        <w:snapToGrid/>
        <w:spacing w:before="95" w:beforeLines="30" w:after="95" w:afterLines="30" w:line="240" w:lineRule="auto"/>
        <w:ind w:firstLine="482" w:firstLineChars="200"/>
        <w:textAlignment w:val="auto"/>
        <w:outlineLvl w:val="0"/>
        <w:rPr>
          <w:rFonts w:hint="eastAsia" w:ascii="黑体" w:hAnsi="黑体" w:eastAsia="黑体" w:cs="Calibri"/>
          <w:b/>
          <w:bCs/>
          <w:color w:val="000000"/>
          <w:kern w:val="0"/>
          <w:sz w:val="24"/>
          <w:szCs w:val="24"/>
          <w:lang w:val="en-US" w:eastAsia="zh-CN"/>
        </w:rPr>
      </w:pPr>
      <w:r>
        <w:rPr>
          <w:rFonts w:hint="eastAsia" w:ascii="黑体" w:hAnsi="黑体" w:eastAsia="黑体" w:cs="Calibri"/>
          <w:b/>
          <w:bCs/>
          <w:color w:val="000000"/>
          <w:kern w:val="0"/>
          <w:sz w:val="24"/>
          <w:szCs w:val="24"/>
          <w:lang w:val="en-US" w:eastAsia="en-US"/>
        </w:rPr>
        <w:t>（一）师资队伍</w:t>
      </w:r>
    </w:p>
    <w:p w14:paraId="7A7064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本专业现有教师34人，其中专业教师30人，兼职教师4人，骨干教师12名，高级讲师4人，“双师型”教师14人。专业组的教师全部是教学第一线的教师，课程组教师成员平均年龄为35岁。</w:t>
      </w:r>
    </w:p>
    <w:p w14:paraId="67974427">
      <w:pPr>
        <w:pStyle w:val="5"/>
        <w:widowControl/>
        <w:numPr>
          <w:ilvl w:val="0"/>
          <w:numId w:val="0"/>
        </w:numPr>
        <w:kinsoku w:val="0"/>
        <w:autoSpaceDE w:val="0"/>
        <w:autoSpaceDN w:val="0"/>
        <w:adjustRightInd w:val="0"/>
        <w:snapToGrid w:val="0"/>
        <w:spacing w:before="200" w:line="344" w:lineRule="auto"/>
        <w:jc w:val="center"/>
        <w:textAlignment w:val="baseline"/>
        <w:rPr>
          <w:rFonts w:hint="default" w:ascii="仿宋" w:hAnsi="仿宋" w:eastAsia="仿宋" w:cs="仿宋"/>
          <w:snapToGrid w:val="0"/>
          <w:color w:val="000000"/>
          <w:spacing w:val="1"/>
          <w:kern w:val="0"/>
          <w:sz w:val="24"/>
          <w:szCs w:val="24"/>
          <w:lang w:val="en-US" w:eastAsia="zh-CN"/>
        </w:rPr>
      </w:pPr>
      <w:r>
        <w:rPr>
          <w:rFonts w:hint="eastAsia" w:ascii="仿宋" w:hAnsi="仿宋" w:eastAsia="仿宋" w:cs="仿宋"/>
          <w:snapToGrid w:val="0"/>
          <w:color w:val="000000"/>
          <w:spacing w:val="1"/>
          <w:kern w:val="0"/>
          <w:sz w:val="24"/>
          <w:szCs w:val="24"/>
          <w:lang w:val="en-US" w:eastAsia="zh-CN"/>
        </w:rPr>
        <w:t>表5 本专业教师团队</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673"/>
        <w:gridCol w:w="939"/>
        <w:gridCol w:w="1244"/>
        <w:gridCol w:w="1244"/>
        <w:gridCol w:w="1246"/>
        <w:gridCol w:w="1251"/>
      </w:tblGrid>
      <w:tr w14:paraId="0092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tcPr>
          <w:p w14:paraId="77023CFA">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姓名</w:t>
            </w:r>
          </w:p>
        </w:tc>
        <w:tc>
          <w:tcPr>
            <w:tcW w:w="959" w:type="pct"/>
          </w:tcPr>
          <w:p w14:paraId="0FCE90A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专业</w:t>
            </w:r>
          </w:p>
        </w:tc>
        <w:tc>
          <w:tcPr>
            <w:tcW w:w="538" w:type="pct"/>
          </w:tcPr>
          <w:p w14:paraId="74357FB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学历</w:t>
            </w:r>
          </w:p>
        </w:tc>
        <w:tc>
          <w:tcPr>
            <w:tcW w:w="713" w:type="pct"/>
          </w:tcPr>
          <w:p w14:paraId="2A05884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职称</w:t>
            </w:r>
          </w:p>
        </w:tc>
        <w:tc>
          <w:tcPr>
            <w:tcW w:w="713" w:type="pct"/>
          </w:tcPr>
          <w:p w14:paraId="05767E0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从教年限</w:t>
            </w:r>
          </w:p>
        </w:tc>
        <w:tc>
          <w:tcPr>
            <w:tcW w:w="714" w:type="pct"/>
          </w:tcPr>
          <w:p w14:paraId="1564286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教师资格</w:t>
            </w:r>
          </w:p>
        </w:tc>
        <w:tc>
          <w:tcPr>
            <w:tcW w:w="717" w:type="pct"/>
          </w:tcPr>
          <w:p w14:paraId="71E09E9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spacing w:val="5"/>
                <w:sz w:val="24"/>
                <w:szCs w:val="24"/>
                <w:vertAlign w:val="baseline"/>
                <w:lang w:val="en-US" w:eastAsia="zh-CN"/>
              </w:rPr>
            </w:pPr>
            <w:r>
              <w:rPr>
                <w:rFonts w:hint="eastAsia" w:ascii="宋体" w:hAnsi="宋体" w:eastAsia="宋体" w:cs="宋体"/>
                <w:b/>
                <w:bCs/>
                <w:spacing w:val="-8"/>
                <w:sz w:val="18"/>
                <w:szCs w:val="18"/>
                <w:vertAlign w:val="baseline"/>
                <w:lang w:val="en-US" w:eastAsia="zh-CN"/>
              </w:rPr>
              <w:t>双师型</w:t>
            </w:r>
          </w:p>
        </w:tc>
      </w:tr>
      <w:tr w14:paraId="0008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6A7B9FF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齐咏云</w:t>
            </w:r>
          </w:p>
        </w:tc>
        <w:tc>
          <w:tcPr>
            <w:tcW w:w="959" w:type="pct"/>
            <w:vAlign w:val="center"/>
          </w:tcPr>
          <w:p w14:paraId="68FAA0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教育学</w:t>
            </w:r>
          </w:p>
        </w:tc>
        <w:tc>
          <w:tcPr>
            <w:tcW w:w="538" w:type="pct"/>
            <w:vAlign w:val="center"/>
          </w:tcPr>
          <w:p w14:paraId="6E317D8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3CD16E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2B2973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714" w:type="pct"/>
            <w:vAlign w:val="center"/>
          </w:tcPr>
          <w:p w14:paraId="21D5744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409057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09E8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C0484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王翔</w:t>
            </w:r>
          </w:p>
        </w:tc>
        <w:tc>
          <w:tcPr>
            <w:tcW w:w="959" w:type="pct"/>
            <w:vAlign w:val="center"/>
          </w:tcPr>
          <w:p w14:paraId="5E8DD8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349E64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23C86B0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0192638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c>
          <w:tcPr>
            <w:tcW w:w="714" w:type="pct"/>
            <w:vAlign w:val="center"/>
          </w:tcPr>
          <w:p w14:paraId="1CD6CC2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46BCD79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6367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8A0FB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赵美</w:t>
            </w:r>
          </w:p>
        </w:tc>
        <w:tc>
          <w:tcPr>
            <w:tcW w:w="959" w:type="pct"/>
            <w:vAlign w:val="center"/>
          </w:tcPr>
          <w:p w14:paraId="0A042C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计算机应用维护</w:t>
            </w:r>
          </w:p>
        </w:tc>
        <w:tc>
          <w:tcPr>
            <w:tcW w:w="538" w:type="pct"/>
            <w:vAlign w:val="center"/>
          </w:tcPr>
          <w:p w14:paraId="218B59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CF768C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28A6D5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714" w:type="pct"/>
            <w:vAlign w:val="center"/>
          </w:tcPr>
          <w:p w14:paraId="4C41CF9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4D11900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1E62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6F1ABE8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杨石</w:t>
            </w:r>
          </w:p>
        </w:tc>
        <w:tc>
          <w:tcPr>
            <w:tcW w:w="959" w:type="pct"/>
            <w:vAlign w:val="center"/>
          </w:tcPr>
          <w:p w14:paraId="487BE2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计算机信息管理</w:t>
            </w:r>
          </w:p>
        </w:tc>
        <w:tc>
          <w:tcPr>
            <w:tcW w:w="538" w:type="pct"/>
            <w:vAlign w:val="center"/>
          </w:tcPr>
          <w:p w14:paraId="7E37D3E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51AB7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0023C4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w:t>
            </w:r>
          </w:p>
        </w:tc>
        <w:tc>
          <w:tcPr>
            <w:tcW w:w="714" w:type="pct"/>
            <w:vAlign w:val="center"/>
          </w:tcPr>
          <w:p w14:paraId="7E50B3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2C3208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63A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407F84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胡美玲</w:t>
            </w:r>
          </w:p>
        </w:tc>
        <w:tc>
          <w:tcPr>
            <w:tcW w:w="959" w:type="pct"/>
            <w:vAlign w:val="center"/>
          </w:tcPr>
          <w:p w14:paraId="674768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计算机技术</w:t>
            </w:r>
          </w:p>
        </w:tc>
        <w:tc>
          <w:tcPr>
            <w:tcW w:w="538" w:type="pct"/>
            <w:vAlign w:val="center"/>
          </w:tcPr>
          <w:p w14:paraId="0FA6121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1EBB63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26726C5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714" w:type="pct"/>
            <w:vAlign w:val="center"/>
          </w:tcPr>
          <w:p w14:paraId="502EE66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6065F4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35DB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042E34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王金龙</w:t>
            </w:r>
          </w:p>
        </w:tc>
        <w:tc>
          <w:tcPr>
            <w:tcW w:w="959" w:type="pct"/>
            <w:vAlign w:val="center"/>
          </w:tcPr>
          <w:p w14:paraId="3B17CB8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695134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AB0BC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高级</w:t>
            </w:r>
          </w:p>
        </w:tc>
        <w:tc>
          <w:tcPr>
            <w:tcW w:w="713" w:type="pct"/>
            <w:vAlign w:val="center"/>
          </w:tcPr>
          <w:p w14:paraId="6688A3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714" w:type="pct"/>
            <w:vAlign w:val="center"/>
          </w:tcPr>
          <w:p w14:paraId="4D769F7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144190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7A9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0D8375A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张天骄</w:t>
            </w:r>
          </w:p>
        </w:tc>
        <w:tc>
          <w:tcPr>
            <w:tcW w:w="959" w:type="pct"/>
            <w:vAlign w:val="center"/>
          </w:tcPr>
          <w:p w14:paraId="73CF4F1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信息技术</w:t>
            </w:r>
          </w:p>
        </w:tc>
        <w:tc>
          <w:tcPr>
            <w:tcW w:w="538" w:type="pct"/>
            <w:vAlign w:val="center"/>
          </w:tcPr>
          <w:p w14:paraId="2E032B9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3AFDC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41F9C7D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04B02D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690E4E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7959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7DF2E4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张诗棋</w:t>
            </w:r>
          </w:p>
        </w:tc>
        <w:tc>
          <w:tcPr>
            <w:tcW w:w="959" w:type="pct"/>
            <w:vAlign w:val="center"/>
          </w:tcPr>
          <w:p w14:paraId="1827D05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产品设计</w:t>
            </w:r>
          </w:p>
        </w:tc>
        <w:tc>
          <w:tcPr>
            <w:tcW w:w="538" w:type="pct"/>
            <w:vAlign w:val="center"/>
          </w:tcPr>
          <w:p w14:paraId="4F1057E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53DC283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7F5B89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714" w:type="pct"/>
            <w:vAlign w:val="center"/>
          </w:tcPr>
          <w:p w14:paraId="26EAA60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0439DE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5D60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385245E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何生祥</w:t>
            </w:r>
          </w:p>
        </w:tc>
        <w:tc>
          <w:tcPr>
            <w:tcW w:w="959" w:type="pct"/>
            <w:vAlign w:val="center"/>
          </w:tcPr>
          <w:p w14:paraId="48D4F9A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企业管理</w:t>
            </w:r>
          </w:p>
        </w:tc>
        <w:tc>
          <w:tcPr>
            <w:tcW w:w="538" w:type="pct"/>
            <w:vAlign w:val="center"/>
          </w:tcPr>
          <w:p w14:paraId="65D88A7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78B7757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474592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714" w:type="pct"/>
            <w:vAlign w:val="center"/>
          </w:tcPr>
          <w:p w14:paraId="20969F7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0BFDE4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5A8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C2A52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邱令军</w:t>
            </w:r>
          </w:p>
        </w:tc>
        <w:tc>
          <w:tcPr>
            <w:tcW w:w="959" w:type="pct"/>
            <w:vAlign w:val="center"/>
          </w:tcPr>
          <w:p w14:paraId="36BE67C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电子信息科学与技术</w:t>
            </w:r>
          </w:p>
        </w:tc>
        <w:tc>
          <w:tcPr>
            <w:tcW w:w="538" w:type="pct"/>
            <w:vAlign w:val="center"/>
          </w:tcPr>
          <w:p w14:paraId="5D69B38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7C2A583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78549C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71D3BD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415EDB4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3477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2B049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杨佳</w:t>
            </w:r>
          </w:p>
        </w:tc>
        <w:tc>
          <w:tcPr>
            <w:tcW w:w="959" w:type="pct"/>
            <w:vAlign w:val="center"/>
          </w:tcPr>
          <w:p w14:paraId="369862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w:t>
            </w:r>
          </w:p>
        </w:tc>
        <w:tc>
          <w:tcPr>
            <w:tcW w:w="538" w:type="pct"/>
            <w:vAlign w:val="center"/>
          </w:tcPr>
          <w:p w14:paraId="480F7A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3F6CFBB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68E4DC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135249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76E6C04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0A8C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21A70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肖文杰</w:t>
            </w:r>
          </w:p>
        </w:tc>
        <w:tc>
          <w:tcPr>
            <w:tcW w:w="959" w:type="pct"/>
            <w:vAlign w:val="center"/>
          </w:tcPr>
          <w:p w14:paraId="17A651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传媒</w:t>
            </w:r>
          </w:p>
        </w:tc>
        <w:tc>
          <w:tcPr>
            <w:tcW w:w="538" w:type="pct"/>
            <w:vAlign w:val="center"/>
          </w:tcPr>
          <w:p w14:paraId="1E28632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3CEA3FB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3BA365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714" w:type="pct"/>
            <w:vAlign w:val="center"/>
          </w:tcPr>
          <w:p w14:paraId="5C7821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00E4249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4434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C22223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梁雪青</w:t>
            </w:r>
          </w:p>
        </w:tc>
        <w:tc>
          <w:tcPr>
            <w:tcW w:w="959" w:type="pct"/>
            <w:vAlign w:val="center"/>
          </w:tcPr>
          <w:p w14:paraId="6D5EC9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44B486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674030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04BA01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714" w:type="pct"/>
            <w:vAlign w:val="center"/>
          </w:tcPr>
          <w:p w14:paraId="43E386A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3186DCF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701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3E133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李桥丽</w:t>
            </w:r>
          </w:p>
        </w:tc>
        <w:tc>
          <w:tcPr>
            <w:tcW w:w="959" w:type="pct"/>
            <w:vAlign w:val="center"/>
          </w:tcPr>
          <w:p w14:paraId="0C79CC5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635EB05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57BCADF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4B62246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714" w:type="pct"/>
            <w:vAlign w:val="center"/>
          </w:tcPr>
          <w:p w14:paraId="379DC3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3C63C0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19F0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60C047A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周大勇</w:t>
            </w:r>
          </w:p>
        </w:tc>
        <w:tc>
          <w:tcPr>
            <w:tcW w:w="959" w:type="pct"/>
            <w:vAlign w:val="center"/>
          </w:tcPr>
          <w:p w14:paraId="6405FC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1B9C6E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36F5F9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高级</w:t>
            </w:r>
          </w:p>
        </w:tc>
        <w:tc>
          <w:tcPr>
            <w:tcW w:w="713" w:type="pct"/>
            <w:vAlign w:val="center"/>
          </w:tcPr>
          <w:p w14:paraId="73400D4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c>
          <w:tcPr>
            <w:tcW w:w="714" w:type="pct"/>
            <w:vAlign w:val="center"/>
          </w:tcPr>
          <w:p w14:paraId="478D35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28FB92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6EFC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2E023F8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张厚雄</w:t>
            </w:r>
          </w:p>
        </w:tc>
        <w:tc>
          <w:tcPr>
            <w:tcW w:w="959" w:type="pct"/>
            <w:vAlign w:val="center"/>
          </w:tcPr>
          <w:p w14:paraId="7FE7AC5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23428A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31C3AB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高级</w:t>
            </w:r>
          </w:p>
        </w:tc>
        <w:tc>
          <w:tcPr>
            <w:tcW w:w="713" w:type="pct"/>
            <w:vAlign w:val="center"/>
          </w:tcPr>
          <w:p w14:paraId="0AC43F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c>
          <w:tcPr>
            <w:tcW w:w="714" w:type="pct"/>
            <w:vAlign w:val="center"/>
          </w:tcPr>
          <w:p w14:paraId="3BEA6F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6936F8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61DA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D5030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汪其智</w:t>
            </w:r>
          </w:p>
        </w:tc>
        <w:tc>
          <w:tcPr>
            <w:tcW w:w="959" w:type="pct"/>
            <w:vAlign w:val="center"/>
          </w:tcPr>
          <w:p w14:paraId="61539F5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大数据技术</w:t>
            </w:r>
          </w:p>
        </w:tc>
        <w:tc>
          <w:tcPr>
            <w:tcW w:w="538" w:type="pct"/>
            <w:vAlign w:val="center"/>
          </w:tcPr>
          <w:p w14:paraId="29923E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4EA43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高级</w:t>
            </w:r>
          </w:p>
        </w:tc>
        <w:tc>
          <w:tcPr>
            <w:tcW w:w="713" w:type="pct"/>
            <w:vAlign w:val="center"/>
          </w:tcPr>
          <w:p w14:paraId="46C5510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c>
          <w:tcPr>
            <w:tcW w:w="714" w:type="pct"/>
            <w:vAlign w:val="center"/>
          </w:tcPr>
          <w:p w14:paraId="52E7C52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3629F9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463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AD1C1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张国莉</w:t>
            </w:r>
          </w:p>
        </w:tc>
        <w:tc>
          <w:tcPr>
            <w:tcW w:w="959" w:type="pct"/>
            <w:vAlign w:val="center"/>
          </w:tcPr>
          <w:p w14:paraId="2D3AA3D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5939BC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FDF016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4AAF104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714" w:type="pct"/>
            <w:vAlign w:val="center"/>
          </w:tcPr>
          <w:p w14:paraId="1CFE14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5D424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1671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4E39074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别龙平</w:t>
            </w:r>
          </w:p>
        </w:tc>
        <w:tc>
          <w:tcPr>
            <w:tcW w:w="959" w:type="pct"/>
            <w:vAlign w:val="center"/>
          </w:tcPr>
          <w:p w14:paraId="1CE6AE3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电子信息科学与技术</w:t>
            </w:r>
          </w:p>
        </w:tc>
        <w:tc>
          <w:tcPr>
            <w:tcW w:w="538" w:type="pct"/>
            <w:vAlign w:val="center"/>
          </w:tcPr>
          <w:p w14:paraId="5A69F74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262FD33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75BA605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714" w:type="pct"/>
            <w:vAlign w:val="center"/>
          </w:tcPr>
          <w:p w14:paraId="13E5B9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3716C20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361B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A89B3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张刘</w:t>
            </w:r>
          </w:p>
        </w:tc>
        <w:tc>
          <w:tcPr>
            <w:tcW w:w="959" w:type="pct"/>
            <w:vAlign w:val="center"/>
          </w:tcPr>
          <w:p w14:paraId="744E9C6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机械设计制造及自动化</w:t>
            </w:r>
          </w:p>
        </w:tc>
        <w:tc>
          <w:tcPr>
            <w:tcW w:w="538" w:type="pct"/>
            <w:vAlign w:val="center"/>
          </w:tcPr>
          <w:p w14:paraId="24F353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5A6B0DF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38048B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714" w:type="pct"/>
            <w:vAlign w:val="center"/>
          </w:tcPr>
          <w:p w14:paraId="5D86CDB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76808FC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7AD5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11478D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朱黄龙</w:t>
            </w:r>
          </w:p>
        </w:tc>
        <w:tc>
          <w:tcPr>
            <w:tcW w:w="959" w:type="pct"/>
            <w:vAlign w:val="center"/>
          </w:tcPr>
          <w:p w14:paraId="2D5BEDE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7F46DE7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2031E1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4BDB2AB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714" w:type="pct"/>
            <w:vAlign w:val="center"/>
          </w:tcPr>
          <w:p w14:paraId="394982B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F2939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5DA6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2B2DDE8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涂毅超</w:t>
            </w:r>
          </w:p>
        </w:tc>
        <w:tc>
          <w:tcPr>
            <w:tcW w:w="959" w:type="pct"/>
            <w:vAlign w:val="center"/>
          </w:tcPr>
          <w:p w14:paraId="09F394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4BAF879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52B91C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73E569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714" w:type="pct"/>
            <w:vAlign w:val="center"/>
          </w:tcPr>
          <w:p w14:paraId="14A139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22FC7F5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7877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65AAD5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熊智飞</w:t>
            </w:r>
          </w:p>
          <w:p w14:paraId="5618BF3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959" w:type="pct"/>
            <w:vAlign w:val="center"/>
          </w:tcPr>
          <w:p w14:paraId="7F9418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油气储运工程</w:t>
            </w:r>
          </w:p>
        </w:tc>
        <w:tc>
          <w:tcPr>
            <w:tcW w:w="538" w:type="pct"/>
            <w:vAlign w:val="center"/>
          </w:tcPr>
          <w:p w14:paraId="4C4D9B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D7B01D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63B6E6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714" w:type="pct"/>
            <w:vAlign w:val="center"/>
          </w:tcPr>
          <w:p w14:paraId="742F4D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6264F41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5C88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487073C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王梦</w:t>
            </w:r>
          </w:p>
          <w:p w14:paraId="3473AC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959" w:type="pct"/>
            <w:vAlign w:val="center"/>
          </w:tcPr>
          <w:p w14:paraId="116D28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计算机应用技术</w:t>
            </w:r>
          </w:p>
        </w:tc>
        <w:tc>
          <w:tcPr>
            <w:tcW w:w="538" w:type="pct"/>
            <w:vAlign w:val="center"/>
          </w:tcPr>
          <w:p w14:paraId="709E772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6B9F4A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2A14971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714" w:type="pct"/>
            <w:vAlign w:val="center"/>
          </w:tcPr>
          <w:p w14:paraId="40B4A23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0A66127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1B5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43D4200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何志强</w:t>
            </w:r>
          </w:p>
        </w:tc>
        <w:tc>
          <w:tcPr>
            <w:tcW w:w="959" w:type="pct"/>
            <w:vAlign w:val="center"/>
          </w:tcPr>
          <w:p w14:paraId="1F01C6E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机电一体化</w:t>
            </w:r>
          </w:p>
        </w:tc>
        <w:tc>
          <w:tcPr>
            <w:tcW w:w="538" w:type="pct"/>
            <w:vAlign w:val="center"/>
          </w:tcPr>
          <w:p w14:paraId="0B060B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24FD14D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08CBBD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714" w:type="pct"/>
            <w:vAlign w:val="center"/>
          </w:tcPr>
          <w:p w14:paraId="3AE522C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E4F88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501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00E866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孙婉萍</w:t>
            </w:r>
          </w:p>
          <w:p w14:paraId="63D79D8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959" w:type="pct"/>
            <w:vAlign w:val="center"/>
          </w:tcPr>
          <w:p w14:paraId="328321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环境设计艺术设计</w:t>
            </w:r>
          </w:p>
        </w:tc>
        <w:tc>
          <w:tcPr>
            <w:tcW w:w="538" w:type="pct"/>
            <w:vAlign w:val="center"/>
          </w:tcPr>
          <w:p w14:paraId="51AAC1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510844B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08BD92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714" w:type="pct"/>
            <w:vAlign w:val="center"/>
          </w:tcPr>
          <w:p w14:paraId="619DF1B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4B0564B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27C2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4ECC054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王忠莹</w:t>
            </w:r>
          </w:p>
        </w:tc>
        <w:tc>
          <w:tcPr>
            <w:tcW w:w="959" w:type="pct"/>
            <w:vAlign w:val="center"/>
          </w:tcPr>
          <w:p w14:paraId="4DD2B8F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05FF22E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183D2A4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165E33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714" w:type="pct"/>
            <w:vAlign w:val="center"/>
          </w:tcPr>
          <w:p w14:paraId="53963D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327949C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3136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6093311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李长青</w:t>
            </w:r>
          </w:p>
        </w:tc>
        <w:tc>
          <w:tcPr>
            <w:tcW w:w="959" w:type="pct"/>
            <w:vAlign w:val="center"/>
          </w:tcPr>
          <w:p w14:paraId="15A293D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计算机信息管理</w:t>
            </w:r>
          </w:p>
        </w:tc>
        <w:tc>
          <w:tcPr>
            <w:tcW w:w="538" w:type="pct"/>
            <w:vAlign w:val="center"/>
          </w:tcPr>
          <w:p w14:paraId="0481A7D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42E464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4F29CD3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714" w:type="pct"/>
            <w:vAlign w:val="center"/>
          </w:tcPr>
          <w:p w14:paraId="7A6BB7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39ABB9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r w14:paraId="4A33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58B7839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吴文溢</w:t>
            </w:r>
          </w:p>
        </w:tc>
        <w:tc>
          <w:tcPr>
            <w:tcW w:w="959" w:type="pct"/>
            <w:vAlign w:val="center"/>
          </w:tcPr>
          <w:p w14:paraId="118222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219811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243C81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7025B3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714" w:type="pct"/>
            <w:vAlign w:val="center"/>
          </w:tcPr>
          <w:p w14:paraId="69E4D34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5BABB7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21F6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14FC6A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张志红</w:t>
            </w:r>
          </w:p>
        </w:tc>
        <w:tc>
          <w:tcPr>
            <w:tcW w:w="959" w:type="pct"/>
            <w:vAlign w:val="center"/>
          </w:tcPr>
          <w:p w14:paraId="3748AC0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07DAF70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26DBE8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69C632E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4B2C445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23B37A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723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0761262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李勤加</w:t>
            </w:r>
          </w:p>
        </w:tc>
        <w:tc>
          <w:tcPr>
            <w:tcW w:w="959" w:type="pct"/>
            <w:vAlign w:val="center"/>
          </w:tcPr>
          <w:p w14:paraId="3AD2C9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10E367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DC4A88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0BA827F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714" w:type="pct"/>
            <w:vAlign w:val="center"/>
          </w:tcPr>
          <w:p w14:paraId="168481E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181CDC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0E91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79BC86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王成林</w:t>
            </w:r>
          </w:p>
        </w:tc>
        <w:tc>
          <w:tcPr>
            <w:tcW w:w="959" w:type="pct"/>
            <w:vAlign w:val="center"/>
          </w:tcPr>
          <w:p w14:paraId="687D3E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计算机科学与技术</w:t>
            </w:r>
          </w:p>
        </w:tc>
        <w:tc>
          <w:tcPr>
            <w:tcW w:w="538" w:type="pct"/>
            <w:vAlign w:val="center"/>
          </w:tcPr>
          <w:p w14:paraId="58F86D5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318A9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62BE32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78AA55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02130A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6F65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1D2EF0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陈海玲</w:t>
            </w:r>
          </w:p>
        </w:tc>
        <w:tc>
          <w:tcPr>
            <w:tcW w:w="959" w:type="pct"/>
            <w:vAlign w:val="center"/>
          </w:tcPr>
          <w:p w14:paraId="32EEB0A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计算机应用技术</w:t>
            </w:r>
          </w:p>
        </w:tc>
        <w:tc>
          <w:tcPr>
            <w:tcW w:w="538" w:type="pct"/>
            <w:vAlign w:val="center"/>
          </w:tcPr>
          <w:p w14:paraId="48E9CA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467F4F8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中级</w:t>
            </w:r>
          </w:p>
        </w:tc>
        <w:tc>
          <w:tcPr>
            <w:tcW w:w="713" w:type="pct"/>
            <w:vAlign w:val="center"/>
          </w:tcPr>
          <w:p w14:paraId="5AC1E1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714" w:type="pct"/>
            <w:vAlign w:val="center"/>
          </w:tcPr>
          <w:p w14:paraId="75F0515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高校</w:t>
            </w:r>
          </w:p>
        </w:tc>
        <w:tc>
          <w:tcPr>
            <w:tcW w:w="717" w:type="pct"/>
            <w:vAlign w:val="center"/>
          </w:tcPr>
          <w:p w14:paraId="332CAAC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否</w:t>
            </w:r>
          </w:p>
        </w:tc>
      </w:tr>
      <w:tr w14:paraId="5BA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pct"/>
            <w:vAlign w:val="center"/>
          </w:tcPr>
          <w:p w14:paraId="0AEF408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周小光</w:t>
            </w:r>
          </w:p>
        </w:tc>
        <w:tc>
          <w:tcPr>
            <w:tcW w:w="959" w:type="pct"/>
            <w:vAlign w:val="center"/>
          </w:tcPr>
          <w:p w14:paraId="567281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教育技术学</w:t>
            </w:r>
          </w:p>
        </w:tc>
        <w:tc>
          <w:tcPr>
            <w:tcW w:w="538" w:type="pct"/>
            <w:vAlign w:val="center"/>
          </w:tcPr>
          <w:p w14:paraId="183FB2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本科</w:t>
            </w:r>
          </w:p>
        </w:tc>
        <w:tc>
          <w:tcPr>
            <w:tcW w:w="713" w:type="pct"/>
            <w:vAlign w:val="center"/>
          </w:tcPr>
          <w:p w14:paraId="074F032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初级</w:t>
            </w:r>
          </w:p>
        </w:tc>
        <w:tc>
          <w:tcPr>
            <w:tcW w:w="713" w:type="pct"/>
            <w:vAlign w:val="center"/>
          </w:tcPr>
          <w:p w14:paraId="41D417A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714" w:type="pct"/>
            <w:vAlign w:val="center"/>
          </w:tcPr>
          <w:p w14:paraId="0D85B9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中职</w:t>
            </w:r>
          </w:p>
        </w:tc>
        <w:tc>
          <w:tcPr>
            <w:tcW w:w="717" w:type="pct"/>
            <w:vAlign w:val="center"/>
          </w:tcPr>
          <w:p w14:paraId="0FC740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是</w:t>
            </w:r>
          </w:p>
        </w:tc>
      </w:tr>
    </w:tbl>
    <w:p w14:paraId="5BA61B7F">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（二）教学设施</w:t>
      </w:r>
    </w:p>
    <w:p w14:paraId="2A6135E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校内实训场地拥有价值380万的摄影棚、170万的录播室，占地1200平方米，共640余台计算机。其中计算机基础公共实训室8个，平面设计室4个，动画制作实训室1个。配套管理制度完善、规范，能满足专业建设需要。实训设备资产达800万以上，生均超过5000元。</w:t>
      </w:r>
    </w:p>
    <w:p w14:paraId="52641754">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1、校内实训实习基地</w:t>
      </w:r>
    </w:p>
    <w:p w14:paraId="3ADEF72C">
      <w:pPr>
        <w:pStyle w:val="5"/>
        <w:widowControl/>
        <w:kinsoku w:val="0"/>
        <w:autoSpaceDE w:val="0"/>
        <w:autoSpaceDN w:val="0"/>
        <w:adjustRightInd w:val="0"/>
        <w:snapToGrid w:val="0"/>
        <w:spacing w:before="218" w:line="222" w:lineRule="auto"/>
        <w:ind w:left="610"/>
        <w:jc w:val="center"/>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 xml:space="preserve"> 表6 校内实训实习必须具备的实训室数量表</w:t>
      </w:r>
    </w:p>
    <w:tbl>
      <w:tblPr>
        <w:tblStyle w:val="11"/>
        <w:tblW w:w="8817" w:type="dxa"/>
        <w:jc w:val="center"/>
        <w:tblLayout w:type="fixed"/>
        <w:tblCellMar>
          <w:top w:w="0" w:type="dxa"/>
          <w:left w:w="108" w:type="dxa"/>
          <w:bottom w:w="0" w:type="dxa"/>
          <w:right w:w="108" w:type="dxa"/>
        </w:tblCellMar>
      </w:tblPr>
      <w:tblGrid>
        <w:gridCol w:w="921"/>
        <w:gridCol w:w="1515"/>
        <w:gridCol w:w="930"/>
        <w:gridCol w:w="1517"/>
        <w:gridCol w:w="1288"/>
        <w:gridCol w:w="2646"/>
      </w:tblGrid>
      <w:tr w14:paraId="54088A2A">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0B1E4A2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14:paraId="7EAB063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实训室名称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0EC19A3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数量</w:t>
            </w:r>
          </w:p>
        </w:tc>
        <w:tc>
          <w:tcPr>
            <w:tcW w:w="1517" w:type="dxa"/>
            <w:tcBorders>
              <w:top w:val="single" w:color="000000" w:sz="4" w:space="0"/>
              <w:left w:val="single" w:color="000000" w:sz="4" w:space="0"/>
              <w:bottom w:val="single" w:color="000000" w:sz="4" w:space="0"/>
              <w:right w:val="single" w:color="000000" w:sz="4" w:space="0"/>
            </w:tcBorders>
            <w:vAlign w:val="center"/>
          </w:tcPr>
          <w:p w14:paraId="1123FFB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主要工具</w:t>
            </w:r>
          </w:p>
        </w:tc>
        <w:tc>
          <w:tcPr>
            <w:tcW w:w="1288" w:type="dxa"/>
            <w:tcBorders>
              <w:top w:val="single" w:color="000000" w:sz="4" w:space="0"/>
              <w:left w:val="single" w:color="000000" w:sz="4" w:space="0"/>
              <w:bottom w:val="single" w:color="000000" w:sz="4" w:space="0"/>
              <w:right w:val="single" w:color="000000" w:sz="4" w:space="0"/>
            </w:tcBorders>
            <w:vAlign w:val="center"/>
          </w:tcPr>
          <w:p w14:paraId="4120ADD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设备数量（台）</w:t>
            </w:r>
          </w:p>
        </w:tc>
        <w:tc>
          <w:tcPr>
            <w:tcW w:w="2646" w:type="dxa"/>
            <w:tcBorders>
              <w:top w:val="single" w:color="000000" w:sz="4" w:space="0"/>
              <w:left w:val="single" w:color="000000" w:sz="4" w:space="0"/>
              <w:bottom w:val="single" w:color="000000" w:sz="4" w:space="0"/>
              <w:right w:val="single" w:color="000000" w:sz="4" w:space="0"/>
            </w:tcBorders>
            <w:vAlign w:val="center"/>
          </w:tcPr>
          <w:p w14:paraId="4D803A9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实训内容</w:t>
            </w:r>
          </w:p>
        </w:tc>
      </w:tr>
      <w:tr w14:paraId="79FD2378">
        <w:tblPrEx>
          <w:tblCellMar>
            <w:top w:w="0" w:type="dxa"/>
            <w:left w:w="108" w:type="dxa"/>
            <w:bottom w:w="0" w:type="dxa"/>
            <w:right w:w="108" w:type="dxa"/>
          </w:tblCellMar>
        </w:tblPrEx>
        <w:trPr>
          <w:trHeight w:val="2389" w:hRule="exact"/>
          <w:jc w:val="center"/>
        </w:trPr>
        <w:tc>
          <w:tcPr>
            <w:tcW w:w="921" w:type="dxa"/>
            <w:tcBorders>
              <w:top w:val="single" w:color="000000" w:sz="4" w:space="0"/>
              <w:left w:val="single" w:color="000000" w:sz="4" w:space="0"/>
              <w:bottom w:val="single" w:color="000000" w:sz="4" w:space="0"/>
              <w:right w:val="single" w:color="000000" w:sz="4" w:space="0"/>
            </w:tcBorders>
            <w:noWrap/>
            <w:vAlign w:val="center"/>
          </w:tcPr>
          <w:p w14:paraId="0637A1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515" w:type="dxa"/>
            <w:tcBorders>
              <w:top w:val="single" w:color="000000" w:sz="4" w:space="0"/>
              <w:left w:val="single" w:color="000000" w:sz="4" w:space="0"/>
              <w:bottom w:val="single" w:color="000000" w:sz="4" w:space="0"/>
              <w:right w:val="single" w:color="000000" w:sz="4" w:space="0"/>
            </w:tcBorders>
            <w:vAlign w:val="center"/>
          </w:tcPr>
          <w:p w14:paraId="6E3B74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计算机公共实训室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5E88BD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1517" w:type="dxa"/>
            <w:tcBorders>
              <w:top w:val="single" w:color="000000" w:sz="4" w:space="0"/>
              <w:left w:val="single" w:color="000000" w:sz="4" w:space="0"/>
              <w:bottom w:val="single" w:color="000000" w:sz="4" w:space="0"/>
              <w:right w:val="single" w:color="000000" w:sz="4" w:space="0"/>
            </w:tcBorders>
            <w:vAlign w:val="center"/>
          </w:tcPr>
          <w:p w14:paraId="40D4BC0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电脑</w:t>
            </w:r>
          </w:p>
          <w:p w14:paraId="6BC3DC8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文香电子黑板</w:t>
            </w:r>
          </w:p>
        </w:tc>
        <w:tc>
          <w:tcPr>
            <w:tcW w:w="1288" w:type="dxa"/>
            <w:tcBorders>
              <w:top w:val="single" w:color="000000" w:sz="4" w:space="0"/>
              <w:left w:val="single" w:color="000000" w:sz="4" w:space="0"/>
              <w:bottom w:val="single" w:color="000000" w:sz="4" w:space="0"/>
              <w:right w:val="single" w:color="000000" w:sz="4" w:space="0"/>
            </w:tcBorders>
            <w:vAlign w:val="center"/>
          </w:tcPr>
          <w:p w14:paraId="2CDD8A0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480</w:t>
            </w:r>
          </w:p>
        </w:tc>
        <w:tc>
          <w:tcPr>
            <w:tcW w:w="2646" w:type="dxa"/>
            <w:tcBorders>
              <w:top w:val="single" w:color="000000" w:sz="4" w:space="0"/>
              <w:left w:val="single" w:color="000000" w:sz="4" w:space="0"/>
              <w:bottom w:val="single" w:color="000000" w:sz="4" w:space="0"/>
              <w:right w:val="single" w:color="000000" w:sz="4" w:space="0"/>
            </w:tcBorders>
            <w:vAlign w:val="center"/>
          </w:tcPr>
          <w:p w14:paraId="4F7B762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办公处理、计算机基本操作、WPS等办公软件应用、网络、PS、C语言程序设计、MYSQL数据库操作及刷题</w:t>
            </w:r>
          </w:p>
        </w:tc>
      </w:tr>
      <w:tr w14:paraId="7A38DC50">
        <w:tblPrEx>
          <w:tblCellMar>
            <w:top w:w="0" w:type="dxa"/>
            <w:left w:w="108" w:type="dxa"/>
            <w:bottom w:w="0" w:type="dxa"/>
            <w:right w:w="108" w:type="dxa"/>
          </w:tblCellMar>
        </w:tblPrEx>
        <w:trPr>
          <w:trHeight w:val="1709" w:hRule="exact"/>
          <w:jc w:val="center"/>
        </w:trPr>
        <w:tc>
          <w:tcPr>
            <w:tcW w:w="921" w:type="dxa"/>
            <w:tcBorders>
              <w:top w:val="single" w:color="000000" w:sz="4" w:space="0"/>
              <w:left w:val="single" w:color="000000" w:sz="4" w:space="0"/>
              <w:bottom w:val="single" w:color="000000" w:sz="4" w:space="0"/>
              <w:right w:val="single" w:color="000000" w:sz="4" w:space="0"/>
            </w:tcBorders>
            <w:noWrap/>
            <w:vAlign w:val="center"/>
          </w:tcPr>
          <w:p w14:paraId="325C61B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ECE7D3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平面设计实训室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74EC46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517" w:type="dxa"/>
            <w:tcBorders>
              <w:top w:val="single" w:color="000000" w:sz="4" w:space="0"/>
              <w:left w:val="single" w:color="000000" w:sz="4" w:space="0"/>
              <w:bottom w:val="single" w:color="000000" w:sz="4" w:space="0"/>
              <w:right w:val="single" w:color="000000" w:sz="4" w:space="0"/>
            </w:tcBorders>
            <w:vAlign w:val="center"/>
          </w:tcPr>
          <w:p w14:paraId="6F0031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电脑</w:t>
            </w:r>
          </w:p>
        </w:tc>
        <w:tc>
          <w:tcPr>
            <w:tcW w:w="1288" w:type="dxa"/>
            <w:tcBorders>
              <w:top w:val="single" w:color="000000" w:sz="4" w:space="0"/>
              <w:left w:val="single" w:color="000000" w:sz="4" w:space="0"/>
              <w:bottom w:val="single" w:color="000000" w:sz="4" w:space="0"/>
              <w:right w:val="single" w:color="000000" w:sz="4" w:space="0"/>
            </w:tcBorders>
            <w:vAlign w:val="center"/>
          </w:tcPr>
          <w:p w14:paraId="49B862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240</w:t>
            </w:r>
          </w:p>
        </w:tc>
        <w:tc>
          <w:tcPr>
            <w:tcW w:w="2646" w:type="dxa"/>
            <w:tcBorders>
              <w:top w:val="single" w:color="000000" w:sz="4" w:space="0"/>
              <w:left w:val="single" w:color="000000" w:sz="4" w:space="0"/>
              <w:bottom w:val="single" w:color="000000" w:sz="4" w:space="0"/>
              <w:right w:val="single" w:color="000000" w:sz="4" w:space="0"/>
            </w:tcBorders>
            <w:vAlign w:val="center"/>
          </w:tcPr>
          <w:p w14:paraId="1A67FA7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CDR、DW和PS等，进行各种广告设计、游戏平面设计和图片处理</w:t>
            </w:r>
          </w:p>
        </w:tc>
      </w:tr>
      <w:tr w14:paraId="2734B736">
        <w:tblPrEx>
          <w:tblCellMar>
            <w:top w:w="0" w:type="dxa"/>
            <w:left w:w="108" w:type="dxa"/>
            <w:bottom w:w="0" w:type="dxa"/>
            <w:right w:w="108" w:type="dxa"/>
          </w:tblCellMar>
        </w:tblPrEx>
        <w:trPr>
          <w:trHeight w:val="1684" w:hRule="exact"/>
          <w:jc w:val="center"/>
        </w:trPr>
        <w:tc>
          <w:tcPr>
            <w:tcW w:w="921" w:type="dxa"/>
            <w:tcBorders>
              <w:top w:val="single" w:color="000000" w:sz="4" w:space="0"/>
              <w:left w:val="single" w:color="000000" w:sz="4" w:space="0"/>
              <w:bottom w:val="single" w:color="000000" w:sz="4" w:space="0"/>
              <w:right w:val="single" w:color="000000" w:sz="4" w:space="0"/>
            </w:tcBorders>
            <w:noWrap/>
            <w:vAlign w:val="center"/>
          </w:tcPr>
          <w:p w14:paraId="1B62B6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B9F6F5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动画制作实训室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039537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27F9AC3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电脑</w:t>
            </w:r>
          </w:p>
        </w:tc>
        <w:tc>
          <w:tcPr>
            <w:tcW w:w="1288" w:type="dxa"/>
            <w:tcBorders>
              <w:top w:val="single" w:color="000000" w:sz="4" w:space="0"/>
              <w:left w:val="single" w:color="000000" w:sz="4" w:space="0"/>
              <w:bottom w:val="single" w:color="000000" w:sz="4" w:space="0"/>
              <w:right w:val="single" w:color="000000" w:sz="4" w:space="0"/>
            </w:tcBorders>
            <w:vAlign w:val="center"/>
          </w:tcPr>
          <w:p w14:paraId="364748F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77515E8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图形图像处理、二维动画制作、FLASH全面的动画制作技能</w:t>
            </w:r>
          </w:p>
        </w:tc>
      </w:tr>
      <w:tr w14:paraId="194A3568">
        <w:tblPrEx>
          <w:tblCellMar>
            <w:top w:w="0" w:type="dxa"/>
            <w:left w:w="108" w:type="dxa"/>
            <w:bottom w:w="0" w:type="dxa"/>
            <w:right w:w="108" w:type="dxa"/>
          </w:tblCellMar>
        </w:tblPrEx>
        <w:trPr>
          <w:trHeight w:val="2049" w:hRule="exact"/>
          <w:jc w:val="center"/>
        </w:trPr>
        <w:tc>
          <w:tcPr>
            <w:tcW w:w="921" w:type="dxa"/>
            <w:tcBorders>
              <w:top w:val="single" w:color="000000" w:sz="4" w:space="0"/>
              <w:left w:val="single" w:color="000000" w:sz="4" w:space="0"/>
              <w:bottom w:val="single" w:color="000000" w:sz="4" w:space="0"/>
              <w:right w:val="single" w:color="000000" w:sz="4" w:space="0"/>
            </w:tcBorders>
            <w:noWrap/>
            <w:vAlign w:val="center"/>
          </w:tcPr>
          <w:p w14:paraId="7DC0D37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515" w:type="dxa"/>
            <w:tcBorders>
              <w:top w:val="single" w:color="000000" w:sz="4" w:space="0"/>
              <w:left w:val="single" w:color="000000" w:sz="4" w:space="0"/>
              <w:bottom w:val="single" w:color="000000" w:sz="4" w:space="0"/>
              <w:right w:val="single" w:color="000000" w:sz="4" w:space="0"/>
            </w:tcBorders>
            <w:vAlign w:val="center"/>
          </w:tcPr>
          <w:p w14:paraId="17C868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数字媒体实训室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033A7D4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486BEF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电脑</w:t>
            </w:r>
          </w:p>
        </w:tc>
        <w:tc>
          <w:tcPr>
            <w:tcW w:w="1288" w:type="dxa"/>
            <w:tcBorders>
              <w:top w:val="single" w:color="000000" w:sz="4" w:space="0"/>
              <w:left w:val="single" w:color="000000" w:sz="4" w:space="0"/>
              <w:bottom w:val="single" w:color="000000" w:sz="4" w:space="0"/>
              <w:right w:val="single" w:color="000000" w:sz="4" w:space="0"/>
            </w:tcBorders>
            <w:vAlign w:val="center"/>
          </w:tcPr>
          <w:p w14:paraId="24E9A9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57707A6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数据采集与预处理、HBase分布式数据库、Hive数据仓库开发、Hadoop大数据开发、Spark大数据实时处理、JAVA、Python数据分析、Excel数据处理与分析、数据可视化</w:t>
            </w:r>
          </w:p>
        </w:tc>
      </w:tr>
    </w:tbl>
    <w:p w14:paraId="097EB97B">
      <w:pPr>
        <w:pStyle w:val="22"/>
        <w:spacing w:line="400" w:lineRule="exact"/>
        <w:jc w:val="left"/>
        <w:rPr>
          <w:rFonts w:hint="eastAsia" w:ascii="仿宋" w:hAnsi="仿宋" w:eastAsia="仿宋" w:cs="仿宋"/>
          <w:b/>
          <w:sz w:val="24"/>
          <w:szCs w:val="24"/>
          <w:lang w:val="en-US" w:eastAsia="zh-CN"/>
        </w:rPr>
      </w:pPr>
    </w:p>
    <w:p w14:paraId="4C97D913">
      <w:pPr>
        <w:pStyle w:val="22"/>
        <w:spacing w:line="400" w:lineRule="exact"/>
        <w:jc w:val="left"/>
        <w:rPr>
          <w:rFonts w:hint="eastAsia" w:ascii="仿宋" w:hAnsi="仿宋" w:eastAsia="仿宋" w:cs="仿宋"/>
          <w:b/>
          <w:sz w:val="24"/>
          <w:szCs w:val="24"/>
          <w:lang w:val="en-US" w:eastAsia="zh-CN"/>
        </w:rPr>
      </w:pPr>
    </w:p>
    <w:p w14:paraId="32128887">
      <w:pPr>
        <w:pStyle w:val="22"/>
        <w:spacing w:line="400" w:lineRule="exact"/>
        <w:jc w:val="left"/>
        <w:rPr>
          <w:rFonts w:hint="eastAsia" w:ascii="仿宋" w:hAnsi="仿宋" w:eastAsia="仿宋" w:cs="仿宋"/>
          <w:b/>
          <w:sz w:val="24"/>
          <w:szCs w:val="24"/>
          <w:lang w:val="en-US" w:eastAsia="zh-CN"/>
        </w:rPr>
      </w:pPr>
    </w:p>
    <w:p w14:paraId="6BC48707">
      <w:pPr>
        <w:pStyle w:val="22"/>
        <w:spacing w:line="400" w:lineRule="exact"/>
        <w:jc w:val="left"/>
        <w:rPr>
          <w:rFonts w:hint="eastAsia" w:ascii="仿宋" w:hAnsi="仿宋" w:eastAsia="仿宋" w:cs="仿宋"/>
          <w:b/>
          <w:sz w:val="24"/>
          <w:szCs w:val="24"/>
          <w:lang w:val="en-US" w:eastAsia="zh-CN"/>
        </w:rPr>
      </w:pPr>
    </w:p>
    <w:p w14:paraId="3C2092AA">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2.校外实训基地</w:t>
      </w:r>
    </w:p>
    <w:p w14:paraId="748E7A37">
      <w:pPr>
        <w:pStyle w:val="5"/>
        <w:widowControl/>
        <w:kinsoku w:val="0"/>
        <w:autoSpaceDE w:val="0"/>
        <w:autoSpaceDN w:val="0"/>
        <w:adjustRightInd w:val="0"/>
        <w:snapToGrid w:val="0"/>
        <w:spacing w:before="218" w:line="222" w:lineRule="auto"/>
        <w:ind w:left="61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表7 校外实训基地</w:t>
      </w:r>
    </w:p>
    <w:tbl>
      <w:tblPr>
        <w:tblStyle w:val="11"/>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70"/>
        <w:gridCol w:w="1110"/>
        <w:gridCol w:w="2370"/>
        <w:gridCol w:w="840"/>
        <w:gridCol w:w="1079"/>
        <w:gridCol w:w="1155"/>
      </w:tblGrid>
      <w:tr w14:paraId="4631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center"/>
          </w:tcPr>
          <w:p w14:paraId="4BC433C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770" w:type="dxa"/>
            <w:noWrap w:val="0"/>
            <w:vAlign w:val="center"/>
          </w:tcPr>
          <w:p w14:paraId="4DC2C85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实训基地名称</w:t>
            </w:r>
          </w:p>
        </w:tc>
        <w:tc>
          <w:tcPr>
            <w:tcW w:w="1110" w:type="dxa"/>
            <w:noWrap w:val="0"/>
            <w:vAlign w:val="center"/>
          </w:tcPr>
          <w:p w14:paraId="40A400D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w:t>
            </w:r>
          </w:p>
          <w:p w14:paraId="49CA216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项目</w:t>
            </w:r>
          </w:p>
        </w:tc>
        <w:tc>
          <w:tcPr>
            <w:tcW w:w="2370" w:type="dxa"/>
            <w:noWrap w:val="0"/>
            <w:vAlign w:val="center"/>
          </w:tcPr>
          <w:p w14:paraId="4731CE7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实训内容</w:t>
            </w:r>
          </w:p>
        </w:tc>
        <w:tc>
          <w:tcPr>
            <w:tcW w:w="840" w:type="dxa"/>
            <w:noWrap w:val="0"/>
            <w:vAlign w:val="center"/>
          </w:tcPr>
          <w:p w14:paraId="3297475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计划</w:t>
            </w:r>
          </w:p>
          <w:p w14:paraId="5A90447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w:t>
            </w:r>
          </w:p>
        </w:tc>
        <w:tc>
          <w:tcPr>
            <w:tcW w:w="1079" w:type="dxa"/>
            <w:noWrap w:val="0"/>
            <w:vAlign w:val="center"/>
          </w:tcPr>
          <w:p w14:paraId="52D818D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实施日期</w:t>
            </w:r>
          </w:p>
        </w:tc>
        <w:tc>
          <w:tcPr>
            <w:tcW w:w="1155" w:type="dxa"/>
            <w:noWrap w:val="0"/>
            <w:vAlign w:val="center"/>
          </w:tcPr>
          <w:p w14:paraId="748C1A2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实训</w:t>
            </w:r>
          </w:p>
          <w:p w14:paraId="56F4D88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形式</w:t>
            </w:r>
          </w:p>
        </w:tc>
      </w:tr>
      <w:tr w14:paraId="5156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5" w:type="dxa"/>
            <w:noWrap w:val="0"/>
            <w:vAlign w:val="center"/>
          </w:tcPr>
          <w:p w14:paraId="6AC356E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770" w:type="dxa"/>
            <w:noWrap w:val="0"/>
            <w:vAlign w:val="center"/>
          </w:tcPr>
          <w:p w14:paraId="2F898A7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武汉蓝色图腾</w:t>
            </w:r>
          </w:p>
        </w:tc>
        <w:tc>
          <w:tcPr>
            <w:tcW w:w="1110" w:type="dxa"/>
            <w:noWrap w:val="0"/>
            <w:vAlign w:val="center"/>
          </w:tcPr>
          <w:p w14:paraId="0C03C4E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二维动画设计</w:t>
            </w:r>
          </w:p>
        </w:tc>
        <w:tc>
          <w:tcPr>
            <w:tcW w:w="2370" w:type="dxa"/>
            <w:noWrap w:val="0"/>
            <w:vAlign w:val="center"/>
          </w:tcPr>
          <w:p w14:paraId="1D5161D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模型、材质、灯光和二维动画的设计与制作</w:t>
            </w:r>
          </w:p>
        </w:tc>
        <w:tc>
          <w:tcPr>
            <w:tcW w:w="840" w:type="dxa"/>
            <w:noWrap w:val="0"/>
            <w:vAlign w:val="center"/>
          </w:tcPr>
          <w:p w14:paraId="3C32E7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60</w:t>
            </w:r>
          </w:p>
        </w:tc>
        <w:tc>
          <w:tcPr>
            <w:tcW w:w="1079" w:type="dxa"/>
            <w:noWrap w:val="0"/>
            <w:vAlign w:val="center"/>
          </w:tcPr>
          <w:p w14:paraId="5ED6B48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p w14:paraId="4FE06B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学期</w:t>
            </w:r>
          </w:p>
        </w:tc>
        <w:tc>
          <w:tcPr>
            <w:tcW w:w="1155" w:type="dxa"/>
            <w:noWrap w:val="0"/>
            <w:vAlign w:val="center"/>
          </w:tcPr>
          <w:p w14:paraId="174FF6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7A6F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15" w:type="dxa"/>
            <w:noWrap w:val="0"/>
            <w:vAlign w:val="center"/>
          </w:tcPr>
          <w:p w14:paraId="01B85E0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770" w:type="dxa"/>
            <w:noWrap w:val="0"/>
            <w:vAlign w:val="center"/>
          </w:tcPr>
          <w:p w14:paraId="16D9F6A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武汉雄鹰广告有限公司</w:t>
            </w:r>
          </w:p>
        </w:tc>
        <w:tc>
          <w:tcPr>
            <w:tcW w:w="1110" w:type="dxa"/>
            <w:noWrap w:val="0"/>
            <w:vAlign w:val="center"/>
          </w:tcPr>
          <w:p w14:paraId="722BDF9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平面</w:t>
            </w:r>
          </w:p>
          <w:p w14:paraId="63F5C29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设计</w:t>
            </w:r>
          </w:p>
        </w:tc>
        <w:tc>
          <w:tcPr>
            <w:tcW w:w="2370" w:type="dxa"/>
            <w:noWrap w:val="0"/>
            <w:vAlign w:val="center"/>
          </w:tcPr>
          <w:p w14:paraId="7A1FB34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平面设计及二维动漫设计与制作影视后期的剪辑和特效处理</w:t>
            </w:r>
          </w:p>
        </w:tc>
        <w:tc>
          <w:tcPr>
            <w:tcW w:w="840" w:type="dxa"/>
            <w:noWrap w:val="0"/>
            <w:vAlign w:val="center"/>
          </w:tcPr>
          <w:p w14:paraId="695770C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120</w:t>
            </w:r>
          </w:p>
        </w:tc>
        <w:tc>
          <w:tcPr>
            <w:tcW w:w="1079" w:type="dxa"/>
            <w:noWrap w:val="0"/>
            <w:vAlign w:val="center"/>
          </w:tcPr>
          <w:p w14:paraId="155356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p w14:paraId="2621D5E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学期</w:t>
            </w:r>
          </w:p>
        </w:tc>
        <w:tc>
          <w:tcPr>
            <w:tcW w:w="1155" w:type="dxa"/>
            <w:noWrap w:val="0"/>
            <w:vAlign w:val="center"/>
          </w:tcPr>
          <w:p w14:paraId="50134C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474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15" w:type="dxa"/>
            <w:noWrap w:val="0"/>
            <w:vAlign w:val="center"/>
          </w:tcPr>
          <w:p w14:paraId="1F8538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770" w:type="dxa"/>
            <w:noWrap w:val="0"/>
            <w:vAlign w:val="center"/>
          </w:tcPr>
          <w:p w14:paraId="46C2494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荆州风行广告有限公司</w:t>
            </w:r>
          </w:p>
        </w:tc>
        <w:tc>
          <w:tcPr>
            <w:tcW w:w="1110" w:type="dxa"/>
            <w:noWrap w:val="0"/>
            <w:vAlign w:val="center"/>
          </w:tcPr>
          <w:p w14:paraId="6884E1C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图像处处理技术PS</w:t>
            </w:r>
          </w:p>
        </w:tc>
        <w:tc>
          <w:tcPr>
            <w:tcW w:w="2370" w:type="dxa"/>
            <w:noWrap w:val="0"/>
            <w:vAlign w:val="center"/>
          </w:tcPr>
          <w:p w14:paraId="33A8FC2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户外广告、展板及海报制作</w:t>
            </w:r>
          </w:p>
        </w:tc>
        <w:tc>
          <w:tcPr>
            <w:tcW w:w="840" w:type="dxa"/>
            <w:noWrap w:val="0"/>
            <w:vAlign w:val="center"/>
          </w:tcPr>
          <w:p w14:paraId="3D5D446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120</w:t>
            </w:r>
          </w:p>
        </w:tc>
        <w:tc>
          <w:tcPr>
            <w:tcW w:w="1079" w:type="dxa"/>
            <w:noWrap w:val="0"/>
            <w:vAlign w:val="center"/>
          </w:tcPr>
          <w:p w14:paraId="152901F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p w14:paraId="3A1A52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学期</w:t>
            </w:r>
          </w:p>
        </w:tc>
        <w:tc>
          <w:tcPr>
            <w:tcW w:w="1155" w:type="dxa"/>
            <w:noWrap w:val="0"/>
            <w:vAlign w:val="center"/>
          </w:tcPr>
          <w:p w14:paraId="191AA7E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551F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15" w:type="dxa"/>
            <w:noWrap w:val="0"/>
            <w:vAlign w:val="center"/>
          </w:tcPr>
          <w:p w14:paraId="229156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770" w:type="dxa"/>
            <w:noWrap w:val="0"/>
            <w:vAlign w:val="center"/>
          </w:tcPr>
          <w:p w14:paraId="44210DB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活树信息科技有限公司</w:t>
            </w:r>
          </w:p>
        </w:tc>
        <w:tc>
          <w:tcPr>
            <w:tcW w:w="1110" w:type="dxa"/>
            <w:noWrap w:val="0"/>
            <w:vAlign w:val="center"/>
          </w:tcPr>
          <w:p w14:paraId="1CF6D55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计算机网络技术</w:t>
            </w:r>
          </w:p>
        </w:tc>
        <w:tc>
          <w:tcPr>
            <w:tcW w:w="2370" w:type="dxa"/>
            <w:noWrap w:val="0"/>
            <w:vAlign w:val="center"/>
          </w:tcPr>
          <w:p w14:paraId="6607A71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企业网络布线</w:t>
            </w:r>
          </w:p>
        </w:tc>
        <w:tc>
          <w:tcPr>
            <w:tcW w:w="840" w:type="dxa"/>
            <w:noWrap w:val="0"/>
            <w:vAlign w:val="center"/>
          </w:tcPr>
          <w:p w14:paraId="3328C6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1079" w:type="dxa"/>
            <w:noWrap w:val="0"/>
            <w:vAlign w:val="center"/>
          </w:tcPr>
          <w:p w14:paraId="26DB7F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第4学期</w:t>
            </w:r>
          </w:p>
        </w:tc>
        <w:tc>
          <w:tcPr>
            <w:tcW w:w="1155" w:type="dxa"/>
            <w:noWrap w:val="0"/>
            <w:vAlign w:val="center"/>
          </w:tcPr>
          <w:p w14:paraId="55DC1E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35F0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15" w:type="dxa"/>
            <w:noWrap w:val="0"/>
            <w:vAlign w:val="center"/>
          </w:tcPr>
          <w:p w14:paraId="4A23E0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1770" w:type="dxa"/>
            <w:noWrap w:val="0"/>
            <w:vAlign w:val="center"/>
          </w:tcPr>
          <w:p w14:paraId="7D299C5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荆州奥翔广告有限公司</w:t>
            </w:r>
          </w:p>
        </w:tc>
        <w:tc>
          <w:tcPr>
            <w:tcW w:w="1110" w:type="dxa"/>
            <w:noWrap w:val="0"/>
            <w:vAlign w:val="center"/>
          </w:tcPr>
          <w:p w14:paraId="24D71D1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CDR版面设计</w:t>
            </w:r>
          </w:p>
        </w:tc>
        <w:tc>
          <w:tcPr>
            <w:tcW w:w="2370" w:type="dxa"/>
            <w:noWrap w:val="0"/>
            <w:vAlign w:val="center"/>
          </w:tcPr>
          <w:p w14:paraId="0EFD0EA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广告装潢设计</w:t>
            </w:r>
          </w:p>
        </w:tc>
        <w:tc>
          <w:tcPr>
            <w:tcW w:w="840" w:type="dxa"/>
            <w:noWrap w:val="0"/>
            <w:vAlign w:val="center"/>
          </w:tcPr>
          <w:p w14:paraId="7F2F85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120</w:t>
            </w:r>
          </w:p>
        </w:tc>
        <w:tc>
          <w:tcPr>
            <w:tcW w:w="1079" w:type="dxa"/>
            <w:noWrap w:val="0"/>
            <w:vAlign w:val="center"/>
          </w:tcPr>
          <w:p w14:paraId="01249AD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第3学期</w:t>
            </w:r>
          </w:p>
        </w:tc>
        <w:tc>
          <w:tcPr>
            <w:tcW w:w="1155" w:type="dxa"/>
            <w:noWrap w:val="0"/>
            <w:vAlign w:val="center"/>
          </w:tcPr>
          <w:p w14:paraId="2CB0CAA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379D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15" w:type="dxa"/>
            <w:noWrap w:val="0"/>
            <w:vAlign w:val="center"/>
          </w:tcPr>
          <w:p w14:paraId="46FB88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1770" w:type="dxa"/>
            <w:noWrap w:val="0"/>
            <w:vAlign w:val="center"/>
          </w:tcPr>
          <w:p w14:paraId="7BB4BE9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武汉雄鹰广告有限公司</w:t>
            </w:r>
          </w:p>
        </w:tc>
        <w:tc>
          <w:tcPr>
            <w:tcW w:w="1110" w:type="dxa"/>
            <w:noWrap w:val="0"/>
            <w:vAlign w:val="center"/>
          </w:tcPr>
          <w:p w14:paraId="51A7A8C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网页设计与制作</w:t>
            </w:r>
          </w:p>
        </w:tc>
        <w:tc>
          <w:tcPr>
            <w:tcW w:w="2370" w:type="dxa"/>
            <w:noWrap w:val="0"/>
            <w:vAlign w:val="center"/>
          </w:tcPr>
          <w:p w14:paraId="3D74F50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企业网站搭建</w:t>
            </w:r>
          </w:p>
        </w:tc>
        <w:tc>
          <w:tcPr>
            <w:tcW w:w="840" w:type="dxa"/>
            <w:noWrap w:val="0"/>
            <w:vAlign w:val="center"/>
          </w:tcPr>
          <w:p w14:paraId="75B7EE3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60</w:t>
            </w:r>
          </w:p>
        </w:tc>
        <w:tc>
          <w:tcPr>
            <w:tcW w:w="1079" w:type="dxa"/>
            <w:noWrap w:val="0"/>
            <w:vAlign w:val="center"/>
          </w:tcPr>
          <w:p w14:paraId="11BAF68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3-4</w:t>
            </w:r>
          </w:p>
          <w:p w14:paraId="6397D0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学期</w:t>
            </w:r>
          </w:p>
        </w:tc>
        <w:tc>
          <w:tcPr>
            <w:tcW w:w="1155" w:type="dxa"/>
            <w:noWrap w:val="0"/>
            <w:vAlign w:val="center"/>
          </w:tcPr>
          <w:p w14:paraId="31E586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2EB0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15" w:type="dxa"/>
            <w:noWrap w:val="0"/>
            <w:vAlign w:val="center"/>
          </w:tcPr>
          <w:p w14:paraId="256EEAE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1770" w:type="dxa"/>
            <w:noWrap w:val="0"/>
            <w:vAlign w:val="center"/>
          </w:tcPr>
          <w:p w14:paraId="00BE85D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杭州信雅达信息公司</w:t>
            </w:r>
          </w:p>
        </w:tc>
        <w:tc>
          <w:tcPr>
            <w:tcW w:w="1110" w:type="dxa"/>
            <w:noWrap w:val="0"/>
            <w:vAlign w:val="center"/>
          </w:tcPr>
          <w:p w14:paraId="6DCF9B9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图形制作与排版 （Illustrator)</w:t>
            </w:r>
          </w:p>
        </w:tc>
        <w:tc>
          <w:tcPr>
            <w:tcW w:w="2370" w:type="dxa"/>
            <w:noWrap w:val="0"/>
            <w:vAlign w:val="center"/>
          </w:tcPr>
          <w:p w14:paraId="18A77DC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AI产品包装设计</w:t>
            </w:r>
          </w:p>
        </w:tc>
        <w:tc>
          <w:tcPr>
            <w:tcW w:w="840" w:type="dxa"/>
            <w:noWrap w:val="0"/>
            <w:vAlign w:val="center"/>
          </w:tcPr>
          <w:p w14:paraId="4DCF1A8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160</w:t>
            </w:r>
          </w:p>
        </w:tc>
        <w:tc>
          <w:tcPr>
            <w:tcW w:w="1079" w:type="dxa"/>
            <w:noWrap w:val="0"/>
            <w:vAlign w:val="center"/>
          </w:tcPr>
          <w:p w14:paraId="32BB11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5学期</w:t>
            </w:r>
          </w:p>
        </w:tc>
        <w:tc>
          <w:tcPr>
            <w:tcW w:w="1155" w:type="dxa"/>
            <w:noWrap w:val="0"/>
            <w:vAlign w:val="center"/>
          </w:tcPr>
          <w:p w14:paraId="05FCCA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r w14:paraId="100E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15" w:type="dxa"/>
            <w:noWrap w:val="0"/>
            <w:vAlign w:val="center"/>
          </w:tcPr>
          <w:p w14:paraId="43B704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1770" w:type="dxa"/>
            <w:noWrap w:val="0"/>
            <w:vAlign w:val="center"/>
          </w:tcPr>
          <w:p w14:paraId="402A580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荆州环星传媒广告有限公司</w:t>
            </w:r>
          </w:p>
        </w:tc>
        <w:tc>
          <w:tcPr>
            <w:tcW w:w="1110" w:type="dxa"/>
            <w:noWrap w:val="0"/>
            <w:vAlign w:val="center"/>
          </w:tcPr>
          <w:p w14:paraId="472BD54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多媒体应用基础</w:t>
            </w:r>
          </w:p>
        </w:tc>
        <w:tc>
          <w:tcPr>
            <w:tcW w:w="2370" w:type="dxa"/>
            <w:noWrap w:val="0"/>
            <w:vAlign w:val="center"/>
          </w:tcPr>
          <w:p w14:paraId="37F4F16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多媒体技术综合运用与实践</w:t>
            </w:r>
          </w:p>
        </w:tc>
        <w:tc>
          <w:tcPr>
            <w:tcW w:w="840" w:type="dxa"/>
            <w:noWrap w:val="0"/>
            <w:vAlign w:val="center"/>
          </w:tcPr>
          <w:p w14:paraId="345C1D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40</w:t>
            </w:r>
          </w:p>
        </w:tc>
        <w:tc>
          <w:tcPr>
            <w:tcW w:w="1079" w:type="dxa"/>
            <w:noWrap w:val="0"/>
            <w:vAlign w:val="center"/>
          </w:tcPr>
          <w:p w14:paraId="3C5EDA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4-5</w:t>
            </w:r>
          </w:p>
          <w:p w14:paraId="007FE95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学期</w:t>
            </w:r>
          </w:p>
        </w:tc>
        <w:tc>
          <w:tcPr>
            <w:tcW w:w="1155" w:type="dxa"/>
            <w:noWrap w:val="0"/>
            <w:vAlign w:val="center"/>
          </w:tcPr>
          <w:p w14:paraId="503043A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集中</w:t>
            </w:r>
          </w:p>
        </w:tc>
      </w:tr>
    </w:tbl>
    <w:p w14:paraId="0512DEC4">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zh-CN"/>
        </w:rPr>
      </w:pPr>
      <w:bookmarkStart w:id="12" w:name="_Toc17007"/>
      <w:r>
        <w:rPr>
          <w:rFonts w:hint="eastAsia" w:ascii="宋体" w:hAnsi="宋体" w:eastAsia="宋体" w:cs="宋体"/>
          <w:b/>
          <w:bCs/>
          <w:snapToGrid w:val="0"/>
          <w:color w:val="000000"/>
          <w:spacing w:val="19"/>
          <w:kern w:val="0"/>
          <w:sz w:val="21"/>
          <w:szCs w:val="21"/>
          <w:lang w:eastAsia="zh-CN"/>
        </w:rPr>
        <w:t>（三）教学资源</w:t>
      </w:r>
    </w:p>
    <w:p w14:paraId="65988E90">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en-US"/>
        </w:rPr>
      </w:pPr>
      <w:r>
        <w:rPr>
          <w:rFonts w:hint="eastAsia" w:ascii="宋体" w:hAnsi="宋体" w:eastAsia="宋体" w:cs="宋体"/>
          <w:b/>
          <w:bCs/>
          <w:snapToGrid w:val="0"/>
          <w:color w:val="000000"/>
          <w:spacing w:val="1"/>
          <w:kern w:val="0"/>
          <w:sz w:val="21"/>
          <w:szCs w:val="21"/>
          <w:lang w:val="en-US" w:eastAsia="zh-CN"/>
        </w:rPr>
        <w:t>1.教材选用</w:t>
      </w:r>
    </w:p>
    <w:p w14:paraId="2111A637">
      <w:pPr>
        <w:pStyle w:val="5"/>
        <w:widowControl/>
        <w:kinsoku w:val="0"/>
        <w:autoSpaceDE w:val="0"/>
        <w:autoSpaceDN w:val="0"/>
        <w:adjustRightInd w:val="0"/>
        <w:snapToGrid w:val="0"/>
        <w:spacing w:before="210" w:line="222" w:lineRule="auto"/>
        <w:ind w:firstLine="500" w:firstLineChars="0"/>
        <w:jc w:val="center"/>
        <w:textAlignment w:val="baseline"/>
        <w:rPr>
          <w:rFonts w:hint="eastAsia" w:ascii="仿宋" w:hAnsi="仿宋" w:eastAsia="仿宋" w:cs="仿宋"/>
          <w:snapToGrid w:val="0"/>
          <w:color w:val="000000"/>
          <w:spacing w:val="-5"/>
          <w:kern w:val="0"/>
          <w:sz w:val="24"/>
          <w:szCs w:val="24"/>
          <w:lang w:val="en-US" w:eastAsia="zh-CN"/>
        </w:rPr>
      </w:pPr>
      <w:r>
        <w:rPr>
          <w:rFonts w:hint="eastAsia" w:ascii="仿宋" w:hAnsi="仿宋" w:eastAsia="仿宋" w:cs="仿宋"/>
          <w:snapToGrid w:val="0"/>
          <w:color w:val="000000"/>
          <w:spacing w:val="-5"/>
          <w:kern w:val="0"/>
          <w:sz w:val="24"/>
          <w:szCs w:val="24"/>
          <w:lang w:val="en-US" w:eastAsia="zh-CN"/>
        </w:rPr>
        <w:t>表8 教材选用表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567"/>
        <w:gridCol w:w="2503"/>
        <w:gridCol w:w="949"/>
        <w:gridCol w:w="2528"/>
        <w:gridCol w:w="468"/>
      </w:tblGrid>
      <w:tr w14:paraId="2283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3FA7283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567" w:type="dxa"/>
            <w:vAlign w:val="center"/>
          </w:tcPr>
          <w:p w14:paraId="6409466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w:t>
            </w:r>
          </w:p>
          <w:p w14:paraId="6C4A89D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名称</w:t>
            </w:r>
          </w:p>
        </w:tc>
        <w:tc>
          <w:tcPr>
            <w:tcW w:w="2503" w:type="dxa"/>
            <w:vAlign w:val="center"/>
          </w:tcPr>
          <w:p w14:paraId="6B23BD6A">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教材名称</w:t>
            </w:r>
          </w:p>
        </w:tc>
        <w:tc>
          <w:tcPr>
            <w:tcW w:w="949" w:type="dxa"/>
            <w:vAlign w:val="center"/>
          </w:tcPr>
          <w:p w14:paraId="122E841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出版社</w:t>
            </w:r>
          </w:p>
        </w:tc>
        <w:tc>
          <w:tcPr>
            <w:tcW w:w="2528" w:type="dxa"/>
            <w:vAlign w:val="center"/>
          </w:tcPr>
          <w:p w14:paraId="11114B0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ISBN</w:t>
            </w:r>
          </w:p>
        </w:tc>
        <w:tc>
          <w:tcPr>
            <w:tcW w:w="468" w:type="dxa"/>
            <w:vAlign w:val="center"/>
          </w:tcPr>
          <w:p w14:paraId="6F84A67A">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备 注</w:t>
            </w:r>
          </w:p>
        </w:tc>
      </w:tr>
      <w:tr w14:paraId="4AF6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1EE65F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567" w:type="dxa"/>
            <w:vAlign w:val="center"/>
          </w:tcPr>
          <w:p w14:paraId="043FFC1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中国特色社会主义</w:t>
            </w:r>
          </w:p>
        </w:tc>
        <w:tc>
          <w:tcPr>
            <w:tcW w:w="2503" w:type="dxa"/>
            <w:vAlign w:val="center"/>
          </w:tcPr>
          <w:p w14:paraId="501D648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中国特色社会主义</w:t>
            </w:r>
          </w:p>
        </w:tc>
        <w:tc>
          <w:tcPr>
            <w:tcW w:w="949" w:type="dxa"/>
            <w:vAlign w:val="center"/>
          </w:tcPr>
          <w:p w14:paraId="4385154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085CA05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978-7-04-060907-3</w:t>
            </w:r>
          </w:p>
        </w:tc>
        <w:tc>
          <w:tcPr>
            <w:tcW w:w="468" w:type="dxa"/>
            <w:vAlign w:val="center"/>
          </w:tcPr>
          <w:p w14:paraId="482074E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77B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45B344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567" w:type="dxa"/>
            <w:vAlign w:val="center"/>
          </w:tcPr>
          <w:p w14:paraId="7F59490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心理健康与职业生涯</w:t>
            </w:r>
          </w:p>
        </w:tc>
        <w:tc>
          <w:tcPr>
            <w:tcW w:w="2503" w:type="dxa"/>
            <w:vAlign w:val="center"/>
          </w:tcPr>
          <w:p w14:paraId="4B471DA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心理健康与职业生涯</w:t>
            </w:r>
          </w:p>
        </w:tc>
        <w:tc>
          <w:tcPr>
            <w:tcW w:w="949" w:type="dxa"/>
            <w:vAlign w:val="center"/>
          </w:tcPr>
          <w:p w14:paraId="0B889CD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4A4E024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978-7-04-060908-0</w:t>
            </w:r>
          </w:p>
        </w:tc>
        <w:tc>
          <w:tcPr>
            <w:tcW w:w="468" w:type="dxa"/>
            <w:vAlign w:val="center"/>
          </w:tcPr>
          <w:p w14:paraId="0B66563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3B7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7929DE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567" w:type="dxa"/>
            <w:vAlign w:val="center"/>
          </w:tcPr>
          <w:p w14:paraId="2832944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哲学与人生</w:t>
            </w:r>
          </w:p>
        </w:tc>
        <w:tc>
          <w:tcPr>
            <w:tcW w:w="2503" w:type="dxa"/>
            <w:vAlign w:val="center"/>
          </w:tcPr>
          <w:p w14:paraId="1C60C9A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哲学与人生</w:t>
            </w:r>
          </w:p>
        </w:tc>
        <w:tc>
          <w:tcPr>
            <w:tcW w:w="949" w:type="dxa"/>
            <w:vAlign w:val="center"/>
          </w:tcPr>
          <w:p w14:paraId="3CCCCA8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5CFD7AF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978-7-04-060909-7</w:t>
            </w:r>
          </w:p>
        </w:tc>
        <w:tc>
          <w:tcPr>
            <w:tcW w:w="468" w:type="dxa"/>
            <w:vAlign w:val="center"/>
          </w:tcPr>
          <w:p w14:paraId="4253162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5B9A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3979A77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567" w:type="dxa"/>
            <w:vAlign w:val="center"/>
          </w:tcPr>
          <w:p w14:paraId="0B505A2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职业道德与法律</w:t>
            </w:r>
          </w:p>
        </w:tc>
        <w:tc>
          <w:tcPr>
            <w:tcW w:w="2503" w:type="dxa"/>
            <w:vAlign w:val="center"/>
          </w:tcPr>
          <w:p w14:paraId="4346905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 xml:space="preserve">思想政治基础模块 </w:t>
            </w:r>
            <w:r>
              <w:rPr>
                <w:rFonts w:hint="default" w:ascii="宋体" w:hAnsi="宋体" w:eastAsia="宋体" w:cs="宋体"/>
                <w:b w:val="0"/>
                <w:bCs w:val="0"/>
                <w:spacing w:val="-8"/>
                <w:kern w:val="2"/>
                <w:sz w:val="18"/>
                <w:szCs w:val="18"/>
                <w:vertAlign w:val="baseline"/>
                <w:lang w:val="en-US" w:eastAsia="zh-CN" w:bidi="ar-SA"/>
              </w:rPr>
              <w:t>职业道德与法律</w:t>
            </w:r>
          </w:p>
        </w:tc>
        <w:tc>
          <w:tcPr>
            <w:tcW w:w="949" w:type="dxa"/>
            <w:vAlign w:val="center"/>
          </w:tcPr>
          <w:p w14:paraId="65A7E1C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4678FAB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w:t>
            </w:r>
            <w:r>
              <w:rPr>
                <w:rFonts w:hint="eastAsia" w:ascii="宋体" w:hAnsi="宋体" w:eastAsia="宋体" w:cs="宋体"/>
                <w:b w:val="0"/>
                <w:bCs w:val="0"/>
                <w:spacing w:val="-8"/>
                <w:kern w:val="2"/>
                <w:sz w:val="18"/>
                <w:szCs w:val="18"/>
                <w:vertAlign w:val="baseline"/>
                <w:lang w:val="en-US" w:eastAsia="zh-CN" w:bidi="ar-SA"/>
              </w:rPr>
              <w:t>060910-3</w:t>
            </w:r>
          </w:p>
        </w:tc>
        <w:tc>
          <w:tcPr>
            <w:tcW w:w="468" w:type="dxa"/>
            <w:vAlign w:val="center"/>
          </w:tcPr>
          <w:p w14:paraId="5060AE8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4FC3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1234484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1567" w:type="dxa"/>
            <w:vAlign w:val="center"/>
          </w:tcPr>
          <w:p w14:paraId="4680A99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语文</w:t>
            </w:r>
          </w:p>
        </w:tc>
        <w:tc>
          <w:tcPr>
            <w:tcW w:w="2503" w:type="dxa"/>
            <w:vAlign w:val="center"/>
          </w:tcPr>
          <w:p w14:paraId="4AC840F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语文《基础模块》上册/语文《基础模块》下册</w:t>
            </w:r>
          </w:p>
          <w:p w14:paraId="3FC8ABB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c>
          <w:tcPr>
            <w:tcW w:w="949" w:type="dxa"/>
            <w:vAlign w:val="center"/>
          </w:tcPr>
          <w:p w14:paraId="17FCDBD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3207421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9787040609158</w:t>
            </w:r>
            <w:r>
              <w:rPr>
                <w:rFonts w:hint="eastAsia" w:ascii="宋体" w:hAnsi="宋体" w:eastAsia="宋体" w:cs="宋体"/>
                <w:b w:val="0"/>
                <w:bCs w:val="0"/>
                <w:spacing w:val="-8"/>
                <w:kern w:val="2"/>
                <w:sz w:val="18"/>
                <w:szCs w:val="18"/>
                <w:vertAlign w:val="baseline"/>
                <w:lang w:val="en-US" w:eastAsia="zh-CN" w:bidi="ar-SA"/>
              </w:rPr>
              <w:t>/978704069141</w:t>
            </w:r>
          </w:p>
        </w:tc>
        <w:tc>
          <w:tcPr>
            <w:tcW w:w="468" w:type="dxa"/>
            <w:vAlign w:val="center"/>
          </w:tcPr>
          <w:p w14:paraId="792E01D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2B25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7DC6B71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1567" w:type="dxa"/>
            <w:vAlign w:val="center"/>
          </w:tcPr>
          <w:p w14:paraId="62FB644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数学</w:t>
            </w:r>
          </w:p>
        </w:tc>
        <w:tc>
          <w:tcPr>
            <w:tcW w:w="2503" w:type="dxa"/>
            <w:vAlign w:val="center"/>
          </w:tcPr>
          <w:p w14:paraId="30BA7C4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数学《基础模块》上册/数学《基础模块》下册</w:t>
            </w:r>
          </w:p>
          <w:p w14:paraId="3D5A501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c>
          <w:tcPr>
            <w:tcW w:w="949" w:type="dxa"/>
            <w:vAlign w:val="center"/>
          </w:tcPr>
          <w:p w14:paraId="38DFC6A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1B9F91C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9787040607239</w:t>
            </w:r>
            <w:r>
              <w:rPr>
                <w:rFonts w:hint="eastAsia" w:ascii="宋体" w:hAnsi="宋体" w:eastAsia="宋体" w:cs="宋体"/>
                <w:b w:val="0"/>
                <w:bCs w:val="0"/>
                <w:spacing w:val="-8"/>
                <w:kern w:val="2"/>
                <w:sz w:val="18"/>
                <w:szCs w:val="18"/>
                <w:vertAlign w:val="baseline"/>
                <w:lang w:val="en-US" w:eastAsia="zh-CN" w:bidi="ar-SA"/>
              </w:rPr>
              <w:t>/9787040562606</w:t>
            </w:r>
          </w:p>
        </w:tc>
        <w:tc>
          <w:tcPr>
            <w:tcW w:w="468" w:type="dxa"/>
            <w:vAlign w:val="center"/>
          </w:tcPr>
          <w:p w14:paraId="394B02A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42B1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51A6FB2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1567" w:type="dxa"/>
            <w:vAlign w:val="center"/>
          </w:tcPr>
          <w:p w14:paraId="6F3AD6C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英语</w:t>
            </w:r>
          </w:p>
        </w:tc>
        <w:tc>
          <w:tcPr>
            <w:tcW w:w="2503" w:type="dxa"/>
            <w:vAlign w:val="center"/>
          </w:tcPr>
          <w:p w14:paraId="650D1EB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英语1《基础模块》（修订版）/英语2《基础模块》[彩色]</w:t>
            </w:r>
          </w:p>
        </w:tc>
        <w:tc>
          <w:tcPr>
            <w:tcW w:w="949" w:type="dxa"/>
            <w:vAlign w:val="center"/>
          </w:tcPr>
          <w:p w14:paraId="67603FC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5751004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9787040606362</w:t>
            </w:r>
            <w:r>
              <w:rPr>
                <w:rFonts w:hint="eastAsia" w:ascii="宋体" w:hAnsi="宋体" w:eastAsia="宋体" w:cs="宋体"/>
                <w:b w:val="0"/>
                <w:bCs w:val="0"/>
                <w:spacing w:val="-8"/>
                <w:kern w:val="2"/>
                <w:sz w:val="18"/>
                <w:szCs w:val="18"/>
                <w:vertAlign w:val="baseline"/>
                <w:lang w:val="en-US" w:eastAsia="zh-CN" w:bidi="ar-SA"/>
              </w:rPr>
              <w:t>/9787040563351</w:t>
            </w:r>
          </w:p>
        </w:tc>
        <w:tc>
          <w:tcPr>
            <w:tcW w:w="468" w:type="dxa"/>
            <w:vAlign w:val="center"/>
          </w:tcPr>
          <w:p w14:paraId="4152207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806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414010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1567" w:type="dxa"/>
            <w:vAlign w:val="center"/>
          </w:tcPr>
          <w:p w14:paraId="0FB7290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高考语文</w:t>
            </w:r>
          </w:p>
        </w:tc>
        <w:tc>
          <w:tcPr>
            <w:tcW w:w="2503" w:type="dxa"/>
            <w:vAlign w:val="center"/>
          </w:tcPr>
          <w:p w14:paraId="38107D8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bookmarkStart w:id="13" w:name="OLE_LINK3"/>
            <w:r>
              <w:rPr>
                <w:rFonts w:hint="default" w:ascii="宋体" w:hAnsi="宋体" w:eastAsia="宋体" w:cs="宋体"/>
                <w:b w:val="0"/>
                <w:bCs w:val="0"/>
                <w:spacing w:val="-8"/>
                <w:kern w:val="2"/>
                <w:sz w:val="18"/>
                <w:szCs w:val="18"/>
                <w:vertAlign w:val="baseline"/>
                <w:lang w:val="en-US" w:eastAsia="zh-CN" w:bidi="ar-SA"/>
              </w:rPr>
              <w:t>技能高考--中职高考考点大通关</w:t>
            </w:r>
            <w:bookmarkEnd w:id="13"/>
          </w:p>
        </w:tc>
        <w:tc>
          <w:tcPr>
            <w:tcW w:w="949" w:type="dxa"/>
            <w:vAlign w:val="center"/>
          </w:tcPr>
          <w:p w14:paraId="0329195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南京出版社</w:t>
            </w:r>
          </w:p>
        </w:tc>
        <w:tc>
          <w:tcPr>
            <w:tcW w:w="2528" w:type="dxa"/>
            <w:vAlign w:val="center"/>
          </w:tcPr>
          <w:p w14:paraId="555085C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9787553336787</w:t>
            </w:r>
          </w:p>
        </w:tc>
        <w:tc>
          <w:tcPr>
            <w:tcW w:w="468" w:type="dxa"/>
            <w:vAlign w:val="center"/>
          </w:tcPr>
          <w:p w14:paraId="43FA589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179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6565FF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w:t>
            </w:r>
          </w:p>
        </w:tc>
        <w:tc>
          <w:tcPr>
            <w:tcW w:w="1567" w:type="dxa"/>
            <w:vAlign w:val="center"/>
          </w:tcPr>
          <w:p w14:paraId="50161C3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高考数学</w:t>
            </w:r>
          </w:p>
        </w:tc>
        <w:tc>
          <w:tcPr>
            <w:tcW w:w="2503" w:type="dxa"/>
            <w:vAlign w:val="center"/>
          </w:tcPr>
          <w:p w14:paraId="7AA9B98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技能高考--中职高考考点大通关—数学</w:t>
            </w:r>
          </w:p>
        </w:tc>
        <w:tc>
          <w:tcPr>
            <w:tcW w:w="949" w:type="dxa"/>
            <w:vAlign w:val="center"/>
          </w:tcPr>
          <w:p w14:paraId="42C3DE7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南京出版社</w:t>
            </w:r>
          </w:p>
        </w:tc>
        <w:tc>
          <w:tcPr>
            <w:tcW w:w="2528" w:type="dxa"/>
            <w:vAlign w:val="center"/>
          </w:tcPr>
          <w:p w14:paraId="100F5F0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9787553338156</w:t>
            </w:r>
          </w:p>
        </w:tc>
        <w:tc>
          <w:tcPr>
            <w:tcW w:w="468" w:type="dxa"/>
            <w:vAlign w:val="center"/>
          </w:tcPr>
          <w:p w14:paraId="321F11C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5849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1" w:type="dxa"/>
            <w:vAlign w:val="center"/>
          </w:tcPr>
          <w:p w14:paraId="5F1703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c>
          <w:tcPr>
            <w:tcW w:w="1567" w:type="dxa"/>
            <w:vAlign w:val="center"/>
          </w:tcPr>
          <w:p w14:paraId="619A647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高考英语</w:t>
            </w:r>
          </w:p>
        </w:tc>
        <w:tc>
          <w:tcPr>
            <w:tcW w:w="2503" w:type="dxa"/>
            <w:vAlign w:val="center"/>
          </w:tcPr>
          <w:p w14:paraId="27A44A0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技能高考--中职高考考点大通关—英语</w:t>
            </w:r>
          </w:p>
        </w:tc>
        <w:tc>
          <w:tcPr>
            <w:tcW w:w="949" w:type="dxa"/>
            <w:vAlign w:val="center"/>
          </w:tcPr>
          <w:p w14:paraId="17032DE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南京出版社</w:t>
            </w:r>
          </w:p>
        </w:tc>
        <w:tc>
          <w:tcPr>
            <w:tcW w:w="2528" w:type="dxa"/>
            <w:vAlign w:val="center"/>
          </w:tcPr>
          <w:p w14:paraId="75F96B1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9787553335278</w:t>
            </w:r>
          </w:p>
        </w:tc>
        <w:tc>
          <w:tcPr>
            <w:tcW w:w="468" w:type="dxa"/>
            <w:vAlign w:val="center"/>
          </w:tcPr>
          <w:p w14:paraId="794893A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76C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349D15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w:t>
            </w:r>
          </w:p>
        </w:tc>
        <w:tc>
          <w:tcPr>
            <w:tcW w:w="1567" w:type="dxa"/>
            <w:vAlign w:val="center"/>
          </w:tcPr>
          <w:p w14:paraId="1BC2A1B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历史</w:t>
            </w:r>
          </w:p>
        </w:tc>
        <w:tc>
          <w:tcPr>
            <w:tcW w:w="2503" w:type="dxa"/>
            <w:vAlign w:val="center"/>
          </w:tcPr>
          <w:p w14:paraId="246C4FB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历史基础模块中国历史/世界历史</w:t>
            </w:r>
          </w:p>
        </w:tc>
        <w:tc>
          <w:tcPr>
            <w:tcW w:w="949" w:type="dxa"/>
            <w:vAlign w:val="center"/>
          </w:tcPr>
          <w:p w14:paraId="69A35D7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18FDE78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9787040609127</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97870406091</w:t>
            </w:r>
            <w:r>
              <w:rPr>
                <w:rFonts w:hint="eastAsia" w:ascii="宋体" w:hAnsi="宋体" w:eastAsia="宋体" w:cs="宋体"/>
                <w:b w:val="0"/>
                <w:bCs w:val="0"/>
                <w:spacing w:val="-8"/>
                <w:kern w:val="2"/>
                <w:sz w:val="18"/>
                <w:szCs w:val="18"/>
                <w:vertAlign w:val="baseline"/>
                <w:lang w:val="en-US" w:eastAsia="zh-CN" w:bidi="ar-SA"/>
              </w:rPr>
              <w:t>41</w:t>
            </w:r>
          </w:p>
        </w:tc>
        <w:tc>
          <w:tcPr>
            <w:tcW w:w="468" w:type="dxa"/>
            <w:vAlign w:val="center"/>
          </w:tcPr>
          <w:p w14:paraId="4A13347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49DA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2DA6E4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1567" w:type="dxa"/>
            <w:vAlign w:val="center"/>
          </w:tcPr>
          <w:p w14:paraId="2F8DB6E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劳动技能</w:t>
            </w:r>
          </w:p>
        </w:tc>
        <w:tc>
          <w:tcPr>
            <w:tcW w:w="2503" w:type="dxa"/>
            <w:vAlign w:val="center"/>
          </w:tcPr>
          <w:p w14:paraId="5F2D328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劳动教育（基础模块）</w:t>
            </w:r>
          </w:p>
        </w:tc>
        <w:tc>
          <w:tcPr>
            <w:tcW w:w="949" w:type="dxa"/>
            <w:vAlign w:val="center"/>
          </w:tcPr>
          <w:p w14:paraId="1FA61F4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0C8BEA0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w:t>
            </w:r>
            <w:r>
              <w:rPr>
                <w:rFonts w:hint="eastAsia" w:ascii="宋体" w:hAnsi="宋体" w:eastAsia="宋体" w:cs="宋体"/>
                <w:b w:val="0"/>
                <w:bCs w:val="0"/>
                <w:spacing w:val="-8"/>
                <w:kern w:val="2"/>
                <w:sz w:val="18"/>
                <w:szCs w:val="18"/>
                <w:vertAlign w:val="baseline"/>
                <w:lang w:val="en-US" w:eastAsia="zh-CN" w:bidi="ar-SA"/>
              </w:rPr>
              <w:t>595348</w:t>
            </w:r>
          </w:p>
        </w:tc>
        <w:tc>
          <w:tcPr>
            <w:tcW w:w="468" w:type="dxa"/>
            <w:vAlign w:val="center"/>
          </w:tcPr>
          <w:p w14:paraId="53A2081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2DCE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5E97081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w:t>
            </w:r>
          </w:p>
        </w:tc>
        <w:tc>
          <w:tcPr>
            <w:tcW w:w="1567" w:type="dxa"/>
            <w:vAlign w:val="center"/>
          </w:tcPr>
          <w:p w14:paraId="087607C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体育与健康</w:t>
            </w:r>
          </w:p>
        </w:tc>
        <w:tc>
          <w:tcPr>
            <w:tcW w:w="2503" w:type="dxa"/>
            <w:vAlign w:val="center"/>
          </w:tcPr>
          <w:p w14:paraId="7C2B642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体育与健康（</w:t>
            </w:r>
            <w:r>
              <w:rPr>
                <w:rFonts w:hint="eastAsia" w:ascii="宋体" w:hAnsi="宋体" w:eastAsia="宋体" w:cs="宋体"/>
                <w:b w:val="0"/>
                <w:bCs w:val="0"/>
                <w:spacing w:val="-8"/>
                <w:kern w:val="2"/>
                <w:sz w:val="18"/>
                <w:szCs w:val="18"/>
                <w:vertAlign w:val="baseline"/>
                <w:lang w:val="en-US" w:eastAsia="zh-CN" w:bidi="ar-SA"/>
              </w:rPr>
              <w:t>基础模块</w:t>
            </w:r>
            <w:r>
              <w:rPr>
                <w:rFonts w:hint="default" w:ascii="宋体" w:hAnsi="宋体" w:eastAsia="宋体" w:cs="宋体"/>
                <w:b w:val="0"/>
                <w:bCs w:val="0"/>
                <w:spacing w:val="-8"/>
                <w:kern w:val="2"/>
                <w:sz w:val="18"/>
                <w:szCs w:val="18"/>
                <w:vertAlign w:val="baseline"/>
                <w:lang w:val="en-US" w:eastAsia="zh-CN" w:bidi="ar-SA"/>
              </w:rPr>
              <w:t>）</w:t>
            </w:r>
          </w:p>
        </w:tc>
        <w:tc>
          <w:tcPr>
            <w:tcW w:w="949" w:type="dxa"/>
            <w:vAlign w:val="center"/>
          </w:tcPr>
          <w:p w14:paraId="5B7CA48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6942435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9787040</w:t>
            </w:r>
            <w:r>
              <w:rPr>
                <w:rFonts w:hint="eastAsia" w:ascii="宋体" w:hAnsi="宋体" w:eastAsia="宋体" w:cs="宋体"/>
                <w:b w:val="0"/>
                <w:bCs w:val="0"/>
                <w:spacing w:val="-8"/>
                <w:kern w:val="2"/>
                <w:sz w:val="18"/>
                <w:szCs w:val="18"/>
                <w:vertAlign w:val="baseline"/>
                <w:lang w:val="en-US" w:eastAsia="zh-CN" w:bidi="ar-SA"/>
              </w:rPr>
              <w:t>563064</w:t>
            </w:r>
          </w:p>
        </w:tc>
        <w:tc>
          <w:tcPr>
            <w:tcW w:w="468" w:type="dxa"/>
            <w:vAlign w:val="center"/>
          </w:tcPr>
          <w:p w14:paraId="78D235B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41B2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41" w:type="dxa"/>
            <w:vAlign w:val="center"/>
          </w:tcPr>
          <w:p w14:paraId="6EB9F64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1567" w:type="dxa"/>
            <w:vAlign w:val="center"/>
          </w:tcPr>
          <w:p w14:paraId="3F7D4E2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普通话</w:t>
            </w:r>
          </w:p>
        </w:tc>
        <w:tc>
          <w:tcPr>
            <w:tcW w:w="2503" w:type="dxa"/>
            <w:vAlign w:val="center"/>
          </w:tcPr>
          <w:p w14:paraId="1B166F9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《普通话水平测试指导用书》</w:t>
            </w:r>
          </w:p>
        </w:tc>
        <w:tc>
          <w:tcPr>
            <w:tcW w:w="949" w:type="dxa"/>
            <w:vAlign w:val="center"/>
          </w:tcPr>
          <w:p w14:paraId="2C87F61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华语教学出版社</w:t>
            </w:r>
          </w:p>
        </w:tc>
        <w:tc>
          <w:tcPr>
            <w:tcW w:w="2528" w:type="dxa"/>
            <w:vAlign w:val="center"/>
          </w:tcPr>
          <w:p w14:paraId="2F70751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9787513813334</w:t>
            </w:r>
          </w:p>
        </w:tc>
        <w:tc>
          <w:tcPr>
            <w:tcW w:w="468" w:type="dxa"/>
            <w:vAlign w:val="center"/>
          </w:tcPr>
          <w:p w14:paraId="274CF1E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1E75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0DA265C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15</w:t>
            </w:r>
          </w:p>
        </w:tc>
        <w:tc>
          <w:tcPr>
            <w:tcW w:w="1567" w:type="dxa"/>
            <w:vAlign w:val="center"/>
          </w:tcPr>
          <w:p w14:paraId="2A1CCEA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书法</w:t>
            </w:r>
            <w:r>
              <w:rPr>
                <w:rFonts w:hint="eastAsia" w:ascii="宋体" w:hAnsi="宋体" w:eastAsia="宋体" w:cs="宋体"/>
                <w:b w:val="0"/>
                <w:bCs w:val="0"/>
                <w:spacing w:val="-8"/>
                <w:kern w:val="2"/>
                <w:sz w:val="18"/>
                <w:szCs w:val="18"/>
                <w:vertAlign w:val="baseline"/>
                <w:lang w:val="en-US" w:eastAsia="zh-CN" w:bidi="ar-SA"/>
              </w:rPr>
              <w:t>基础</w:t>
            </w:r>
          </w:p>
        </w:tc>
        <w:tc>
          <w:tcPr>
            <w:tcW w:w="2503" w:type="dxa"/>
            <w:vAlign w:val="center"/>
          </w:tcPr>
          <w:p w14:paraId="2E0EA00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《书法基础</w:t>
            </w:r>
            <w:r>
              <w:rPr>
                <w:rFonts w:hint="eastAsia" w:ascii="宋体" w:hAnsi="宋体" w:eastAsia="宋体" w:cs="宋体"/>
                <w:b w:val="0"/>
                <w:bCs w:val="0"/>
                <w:spacing w:val="-8"/>
                <w:kern w:val="2"/>
                <w:sz w:val="18"/>
                <w:szCs w:val="18"/>
                <w:vertAlign w:val="baseline"/>
                <w:lang w:val="en-US" w:eastAsia="zh-CN" w:bidi="ar-SA"/>
              </w:rPr>
              <w:t>》（第二版）</w:t>
            </w:r>
          </w:p>
        </w:tc>
        <w:tc>
          <w:tcPr>
            <w:tcW w:w="949" w:type="dxa"/>
            <w:vAlign w:val="center"/>
          </w:tcPr>
          <w:p w14:paraId="223FB3F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056FEB3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9787300141947</w:t>
            </w:r>
          </w:p>
        </w:tc>
        <w:tc>
          <w:tcPr>
            <w:tcW w:w="468" w:type="dxa"/>
            <w:vAlign w:val="center"/>
          </w:tcPr>
          <w:p w14:paraId="3395938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67C6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706CBA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bookmarkStart w:id="14" w:name="OLE_LINK4" w:colFirst="1" w:colLast="3"/>
            <w:r>
              <w:rPr>
                <w:rFonts w:hint="eastAsia" w:ascii="宋体" w:hAnsi="宋体" w:eastAsia="宋体" w:cs="宋体"/>
                <w:b w:val="0"/>
                <w:bCs w:val="0"/>
                <w:spacing w:val="-8"/>
                <w:kern w:val="2"/>
                <w:sz w:val="18"/>
                <w:szCs w:val="18"/>
                <w:vertAlign w:val="baseline"/>
                <w:lang w:val="en-US" w:eastAsia="zh-CN" w:bidi="ar-SA"/>
              </w:rPr>
              <w:t>16</w:t>
            </w:r>
          </w:p>
        </w:tc>
        <w:tc>
          <w:tcPr>
            <w:tcW w:w="1567" w:type="dxa"/>
            <w:vAlign w:val="center"/>
          </w:tcPr>
          <w:p w14:paraId="273EB7C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非遗通识</w:t>
            </w:r>
          </w:p>
        </w:tc>
        <w:tc>
          <w:tcPr>
            <w:tcW w:w="2503" w:type="dxa"/>
            <w:vAlign w:val="center"/>
          </w:tcPr>
          <w:p w14:paraId="61CC6E5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非物质文化遗产通识</w:t>
            </w:r>
          </w:p>
        </w:tc>
        <w:tc>
          <w:tcPr>
            <w:tcW w:w="949" w:type="dxa"/>
            <w:vAlign w:val="center"/>
          </w:tcPr>
          <w:p w14:paraId="0616618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文化艺术出版社</w:t>
            </w:r>
          </w:p>
        </w:tc>
        <w:tc>
          <w:tcPr>
            <w:tcW w:w="2528" w:type="dxa"/>
            <w:vAlign w:val="center"/>
          </w:tcPr>
          <w:p w14:paraId="615774E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9787503964450</w:t>
            </w:r>
          </w:p>
        </w:tc>
        <w:tc>
          <w:tcPr>
            <w:tcW w:w="468" w:type="dxa"/>
            <w:vAlign w:val="center"/>
          </w:tcPr>
          <w:p w14:paraId="2FC795B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29D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586CFFC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17</w:t>
            </w:r>
          </w:p>
        </w:tc>
        <w:tc>
          <w:tcPr>
            <w:tcW w:w="1567" w:type="dxa"/>
            <w:vAlign w:val="center"/>
          </w:tcPr>
          <w:p w14:paraId="28754ED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计算机专业应知</w:t>
            </w:r>
          </w:p>
        </w:tc>
        <w:tc>
          <w:tcPr>
            <w:tcW w:w="2503" w:type="dxa"/>
            <w:vAlign w:val="center"/>
          </w:tcPr>
          <w:p w14:paraId="5CFB05C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技能高考-计算机专业基础知识（应知模块）（修订版）</w:t>
            </w:r>
          </w:p>
        </w:tc>
        <w:tc>
          <w:tcPr>
            <w:tcW w:w="949" w:type="dxa"/>
            <w:vAlign w:val="center"/>
          </w:tcPr>
          <w:p w14:paraId="37E5667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南京出版社</w:t>
            </w:r>
          </w:p>
        </w:tc>
        <w:tc>
          <w:tcPr>
            <w:tcW w:w="2528" w:type="dxa"/>
            <w:vAlign w:val="center"/>
          </w:tcPr>
          <w:p w14:paraId="02B84D6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bookmarkStart w:id="15" w:name="OLE_LINK6"/>
            <w:r>
              <w:rPr>
                <w:rFonts w:hint="default" w:ascii="宋体" w:hAnsi="宋体" w:eastAsia="宋体" w:cs="宋体"/>
                <w:b w:val="0"/>
                <w:bCs w:val="0"/>
                <w:spacing w:val="-8"/>
                <w:kern w:val="2"/>
                <w:sz w:val="18"/>
                <w:szCs w:val="18"/>
                <w:vertAlign w:val="baseline"/>
                <w:lang w:val="en-US" w:eastAsia="zh-CN" w:bidi="ar-SA"/>
              </w:rPr>
              <w:t>978</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7</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553</w:t>
            </w:r>
            <w:bookmarkEnd w:id="15"/>
            <w:r>
              <w:rPr>
                <w:rFonts w:hint="default" w:ascii="宋体" w:hAnsi="宋体" w:eastAsia="宋体" w:cs="宋体"/>
                <w:b w:val="0"/>
                <w:bCs w:val="0"/>
                <w:spacing w:val="-8"/>
                <w:kern w:val="2"/>
                <w:sz w:val="18"/>
                <w:szCs w:val="18"/>
                <w:vertAlign w:val="baseline"/>
                <w:lang w:val="en-US" w:eastAsia="zh-CN" w:bidi="ar-SA"/>
              </w:rPr>
              <w:t>3</w:t>
            </w:r>
            <w:r>
              <w:rPr>
                <w:rFonts w:hint="eastAsia" w:ascii="宋体" w:hAnsi="宋体" w:eastAsia="宋体" w:cs="宋体"/>
                <w:b w:val="0"/>
                <w:bCs w:val="0"/>
                <w:spacing w:val="-8"/>
                <w:kern w:val="2"/>
                <w:sz w:val="18"/>
                <w:szCs w:val="18"/>
                <w:vertAlign w:val="baseline"/>
                <w:lang w:val="en-US" w:eastAsia="zh-CN" w:bidi="ar-SA"/>
              </w:rPr>
              <w:t>-4789-9</w:t>
            </w:r>
          </w:p>
        </w:tc>
        <w:tc>
          <w:tcPr>
            <w:tcW w:w="468" w:type="dxa"/>
            <w:vAlign w:val="center"/>
          </w:tcPr>
          <w:p w14:paraId="18F6CE5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bookmarkEnd w:id="14"/>
      <w:tr w14:paraId="3C18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7D1607E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bookmarkStart w:id="16" w:name="OLE_LINK5"/>
            <w:r>
              <w:rPr>
                <w:rFonts w:hint="eastAsia" w:ascii="宋体" w:hAnsi="宋体" w:eastAsia="宋体" w:cs="宋体"/>
                <w:b w:val="0"/>
                <w:bCs w:val="0"/>
                <w:spacing w:val="-8"/>
                <w:kern w:val="2"/>
                <w:sz w:val="18"/>
                <w:szCs w:val="18"/>
                <w:vertAlign w:val="baseline"/>
                <w:lang w:val="en-US" w:eastAsia="zh-CN" w:bidi="ar-SA"/>
              </w:rPr>
              <w:t>18</w:t>
            </w:r>
          </w:p>
        </w:tc>
        <w:tc>
          <w:tcPr>
            <w:tcW w:w="1567" w:type="dxa"/>
            <w:vAlign w:val="center"/>
          </w:tcPr>
          <w:p w14:paraId="5155E96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计算机组装与维修</w:t>
            </w:r>
            <w:bookmarkEnd w:id="16"/>
          </w:p>
        </w:tc>
        <w:tc>
          <w:tcPr>
            <w:tcW w:w="2503" w:type="dxa"/>
            <w:vAlign w:val="center"/>
          </w:tcPr>
          <w:p w14:paraId="4C0C56C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计算机组装与维护</w:t>
            </w:r>
          </w:p>
        </w:tc>
        <w:tc>
          <w:tcPr>
            <w:tcW w:w="949" w:type="dxa"/>
            <w:vAlign w:val="center"/>
          </w:tcPr>
          <w:p w14:paraId="752F2FD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电子工业出版社</w:t>
            </w:r>
          </w:p>
        </w:tc>
        <w:tc>
          <w:tcPr>
            <w:tcW w:w="2528" w:type="dxa"/>
            <w:vAlign w:val="center"/>
          </w:tcPr>
          <w:p w14:paraId="254602D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7</w:t>
            </w:r>
            <w:r>
              <w:rPr>
                <w:rFonts w:hint="eastAsia" w:ascii="宋体" w:hAnsi="宋体" w:eastAsia="宋体" w:cs="宋体"/>
                <w:b w:val="0"/>
                <w:bCs w:val="0"/>
                <w:spacing w:val="-8"/>
                <w:kern w:val="2"/>
                <w:sz w:val="18"/>
                <w:szCs w:val="18"/>
                <w:vertAlign w:val="baseline"/>
                <w:lang w:val="en-US" w:eastAsia="zh-CN" w:bidi="ar-SA"/>
              </w:rPr>
              <w:t>-121-44773-0</w:t>
            </w:r>
          </w:p>
        </w:tc>
        <w:tc>
          <w:tcPr>
            <w:tcW w:w="468" w:type="dxa"/>
            <w:vAlign w:val="center"/>
          </w:tcPr>
          <w:p w14:paraId="4904511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17A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563E237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19</w:t>
            </w:r>
          </w:p>
        </w:tc>
        <w:tc>
          <w:tcPr>
            <w:tcW w:w="1567" w:type="dxa"/>
            <w:vAlign w:val="center"/>
          </w:tcPr>
          <w:p w14:paraId="67B2B80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MYSQL数据库</w:t>
            </w:r>
          </w:p>
        </w:tc>
        <w:tc>
          <w:tcPr>
            <w:tcW w:w="2503" w:type="dxa"/>
            <w:vAlign w:val="center"/>
          </w:tcPr>
          <w:p w14:paraId="44C6151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MySQL数据库基础</w:t>
            </w:r>
          </w:p>
        </w:tc>
        <w:tc>
          <w:tcPr>
            <w:tcW w:w="949" w:type="dxa"/>
            <w:vAlign w:val="center"/>
          </w:tcPr>
          <w:p w14:paraId="3CE7270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上海科学普及出版社</w:t>
            </w:r>
          </w:p>
        </w:tc>
        <w:tc>
          <w:tcPr>
            <w:tcW w:w="2528" w:type="dxa"/>
            <w:vAlign w:val="center"/>
          </w:tcPr>
          <w:p w14:paraId="53813C0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9787542785824</w:t>
            </w:r>
          </w:p>
        </w:tc>
        <w:tc>
          <w:tcPr>
            <w:tcW w:w="468" w:type="dxa"/>
            <w:vAlign w:val="center"/>
          </w:tcPr>
          <w:p w14:paraId="18AE499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3FF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39541AE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c>
          <w:tcPr>
            <w:tcW w:w="1567" w:type="dxa"/>
            <w:vAlign w:val="center"/>
          </w:tcPr>
          <w:p w14:paraId="77293A8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计算机网络技术</w:t>
            </w:r>
          </w:p>
        </w:tc>
        <w:tc>
          <w:tcPr>
            <w:tcW w:w="2503" w:type="dxa"/>
            <w:vAlign w:val="center"/>
          </w:tcPr>
          <w:p w14:paraId="0093072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计算机网络基础（第2版）</w:t>
            </w:r>
          </w:p>
        </w:tc>
        <w:tc>
          <w:tcPr>
            <w:tcW w:w="949" w:type="dxa"/>
            <w:vAlign w:val="center"/>
          </w:tcPr>
          <w:p w14:paraId="531205C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高等教育出版社</w:t>
            </w:r>
          </w:p>
        </w:tc>
        <w:tc>
          <w:tcPr>
            <w:tcW w:w="2528" w:type="dxa"/>
            <w:vAlign w:val="center"/>
          </w:tcPr>
          <w:p w14:paraId="742C84A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9787040575484</w:t>
            </w:r>
          </w:p>
        </w:tc>
        <w:tc>
          <w:tcPr>
            <w:tcW w:w="468" w:type="dxa"/>
            <w:vAlign w:val="center"/>
          </w:tcPr>
          <w:p w14:paraId="15F1EB6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5827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3EE8B08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w:t>
            </w:r>
          </w:p>
        </w:tc>
        <w:tc>
          <w:tcPr>
            <w:tcW w:w="1567" w:type="dxa"/>
            <w:vAlign w:val="center"/>
          </w:tcPr>
          <w:p w14:paraId="5A6A823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C语言程序设计基础</w:t>
            </w:r>
          </w:p>
        </w:tc>
        <w:tc>
          <w:tcPr>
            <w:tcW w:w="2503" w:type="dxa"/>
            <w:vAlign w:val="center"/>
          </w:tcPr>
          <w:p w14:paraId="036F81B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C语言程序设计（技能高考推荐教材） （双色 赠准易云课）</w:t>
            </w:r>
          </w:p>
        </w:tc>
        <w:tc>
          <w:tcPr>
            <w:tcW w:w="949" w:type="dxa"/>
            <w:vAlign w:val="center"/>
          </w:tcPr>
          <w:p w14:paraId="08516C8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上海科学普及出版社</w:t>
            </w:r>
          </w:p>
        </w:tc>
        <w:tc>
          <w:tcPr>
            <w:tcW w:w="2528" w:type="dxa"/>
            <w:vAlign w:val="center"/>
          </w:tcPr>
          <w:p w14:paraId="095C0FF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9787542779625</w:t>
            </w:r>
          </w:p>
        </w:tc>
        <w:tc>
          <w:tcPr>
            <w:tcW w:w="468" w:type="dxa"/>
            <w:vAlign w:val="center"/>
          </w:tcPr>
          <w:p w14:paraId="6EC84F0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32E9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4D6E05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22</w:t>
            </w:r>
          </w:p>
        </w:tc>
        <w:tc>
          <w:tcPr>
            <w:tcW w:w="1567" w:type="dxa"/>
            <w:vAlign w:val="center"/>
          </w:tcPr>
          <w:p w14:paraId="4690E51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Python面向对象程序设计</w:t>
            </w:r>
          </w:p>
        </w:tc>
        <w:tc>
          <w:tcPr>
            <w:tcW w:w="2503" w:type="dxa"/>
            <w:vAlign w:val="center"/>
          </w:tcPr>
          <w:p w14:paraId="1DAC170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《Python 程序设计基础与应用》（双色微课版）</w:t>
            </w:r>
          </w:p>
        </w:tc>
        <w:tc>
          <w:tcPr>
            <w:tcW w:w="949" w:type="dxa"/>
            <w:vAlign w:val="center"/>
          </w:tcPr>
          <w:p w14:paraId="2B4C079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电子科技大学出版社</w:t>
            </w:r>
          </w:p>
        </w:tc>
        <w:tc>
          <w:tcPr>
            <w:tcW w:w="2528" w:type="dxa"/>
            <w:vAlign w:val="center"/>
          </w:tcPr>
          <w:p w14:paraId="062D3AB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978-7-5647-7210-9</w:t>
            </w:r>
          </w:p>
        </w:tc>
        <w:tc>
          <w:tcPr>
            <w:tcW w:w="468" w:type="dxa"/>
            <w:vAlign w:val="center"/>
          </w:tcPr>
          <w:p w14:paraId="45A0FA5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p>
        </w:tc>
      </w:tr>
      <w:tr w14:paraId="1113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59E628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23</w:t>
            </w:r>
          </w:p>
        </w:tc>
        <w:tc>
          <w:tcPr>
            <w:tcW w:w="1567" w:type="dxa"/>
            <w:vAlign w:val="center"/>
          </w:tcPr>
          <w:p w14:paraId="1371C57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计算机应用基础</w:t>
            </w:r>
          </w:p>
        </w:tc>
        <w:tc>
          <w:tcPr>
            <w:tcW w:w="2503" w:type="dxa"/>
            <w:vAlign w:val="center"/>
          </w:tcPr>
          <w:p w14:paraId="23AB1CA0">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计算机基础知识</w:t>
            </w:r>
          </w:p>
        </w:tc>
        <w:tc>
          <w:tcPr>
            <w:tcW w:w="949" w:type="dxa"/>
            <w:vAlign w:val="center"/>
          </w:tcPr>
          <w:p w14:paraId="122535F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上海科学普及出版社</w:t>
            </w:r>
          </w:p>
        </w:tc>
        <w:tc>
          <w:tcPr>
            <w:tcW w:w="2528" w:type="dxa"/>
            <w:vAlign w:val="center"/>
          </w:tcPr>
          <w:p w14:paraId="6B71570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9787542773616</w:t>
            </w:r>
          </w:p>
        </w:tc>
        <w:tc>
          <w:tcPr>
            <w:tcW w:w="468" w:type="dxa"/>
            <w:vAlign w:val="center"/>
          </w:tcPr>
          <w:p w14:paraId="5CBD41E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3D8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41" w:type="dxa"/>
            <w:vAlign w:val="center"/>
          </w:tcPr>
          <w:p w14:paraId="290422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w:t>
            </w:r>
          </w:p>
        </w:tc>
        <w:tc>
          <w:tcPr>
            <w:tcW w:w="1567" w:type="dxa"/>
            <w:vAlign w:val="center"/>
          </w:tcPr>
          <w:p w14:paraId="6481BC5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数字通信技术</w:t>
            </w:r>
          </w:p>
        </w:tc>
        <w:tc>
          <w:tcPr>
            <w:tcW w:w="2503" w:type="dxa"/>
            <w:vAlign w:val="center"/>
          </w:tcPr>
          <w:p w14:paraId="4727F43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数字通信技术</w:t>
            </w:r>
          </w:p>
        </w:tc>
        <w:tc>
          <w:tcPr>
            <w:tcW w:w="949" w:type="dxa"/>
            <w:vAlign w:val="center"/>
          </w:tcPr>
          <w:p w14:paraId="6C54976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电子工业出版社</w:t>
            </w:r>
          </w:p>
        </w:tc>
        <w:tc>
          <w:tcPr>
            <w:tcW w:w="2528" w:type="dxa"/>
            <w:vAlign w:val="center"/>
          </w:tcPr>
          <w:p w14:paraId="390C29D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7</w:t>
            </w:r>
            <w:r>
              <w:rPr>
                <w:rFonts w:hint="eastAsia" w:ascii="宋体" w:hAnsi="宋体" w:eastAsia="宋体" w:cs="宋体"/>
                <w:b w:val="0"/>
                <w:bCs w:val="0"/>
                <w:spacing w:val="-8"/>
                <w:kern w:val="2"/>
                <w:sz w:val="18"/>
                <w:szCs w:val="18"/>
                <w:vertAlign w:val="baseline"/>
                <w:lang w:val="en-US" w:eastAsia="zh-CN" w:bidi="ar-SA"/>
              </w:rPr>
              <w:t>-121-48975-4</w:t>
            </w:r>
          </w:p>
        </w:tc>
        <w:tc>
          <w:tcPr>
            <w:tcW w:w="468" w:type="dxa"/>
            <w:vAlign w:val="center"/>
          </w:tcPr>
          <w:p w14:paraId="300E92C3">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723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6A2EEE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25</w:t>
            </w:r>
          </w:p>
        </w:tc>
        <w:tc>
          <w:tcPr>
            <w:tcW w:w="1567" w:type="dxa"/>
            <w:vAlign w:val="center"/>
          </w:tcPr>
          <w:p w14:paraId="4664487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计算机专业应会</w:t>
            </w:r>
          </w:p>
        </w:tc>
        <w:tc>
          <w:tcPr>
            <w:tcW w:w="2503" w:type="dxa"/>
            <w:vAlign w:val="center"/>
          </w:tcPr>
          <w:p w14:paraId="2AE07B4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技能高考-计算机专业基础知识（应会模块）（修订版）</w:t>
            </w:r>
          </w:p>
        </w:tc>
        <w:tc>
          <w:tcPr>
            <w:tcW w:w="949" w:type="dxa"/>
            <w:vAlign w:val="center"/>
          </w:tcPr>
          <w:p w14:paraId="0A30C91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南京出版社</w:t>
            </w:r>
          </w:p>
        </w:tc>
        <w:tc>
          <w:tcPr>
            <w:tcW w:w="2528" w:type="dxa"/>
            <w:vAlign w:val="center"/>
          </w:tcPr>
          <w:p w14:paraId="69C9717D">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pacing w:val="-8"/>
                <w:kern w:val="2"/>
                <w:sz w:val="18"/>
                <w:szCs w:val="18"/>
                <w:vertAlign w:val="baseline"/>
                <w:lang w:val="en-US" w:eastAsia="zh-CN" w:bidi="ar-SA"/>
              </w:rPr>
            </w:pPr>
            <w:r>
              <w:rPr>
                <w:rFonts w:hint="default" w:ascii="宋体" w:hAnsi="宋体" w:eastAsia="宋体" w:cs="宋体"/>
                <w:b w:val="0"/>
                <w:bCs w:val="0"/>
                <w:spacing w:val="-8"/>
                <w:kern w:val="2"/>
                <w:sz w:val="18"/>
                <w:szCs w:val="18"/>
                <w:vertAlign w:val="baseline"/>
                <w:lang w:val="en-US" w:eastAsia="zh-CN" w:bidi="ar-SA"/>
              </w:rPr>
              <w:t>978</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7</w:t>
            </w:r>
            <w:r>
              <w:rPr>
                <w:rFonts w:hint="eastAsia" w:ascii="宋体" w:hAnsi="宋体" w:eastAsia="宋体" w:cs="宋体"/>
                <w:b w:val="0"/>
                <w:bCs w:val="0"/>
                <w:spacing w:val="-8"/>
                <w:kern w:val="2"/>
                <w:sz w:val="18"/>
                <w:szCs w:val="18"/>
                <w:vertAlign w:val="baseline"/>
                <w:lang w:val="en-US" w:eastAsia="zh-CN" w:bidi="ar-SA"/>
              </w:rPr>
              <w:t>-</w:t>
            </w:r>
            <w:r>
              <w:rPr>
                <w:rFonts w:hint="default" w:ascii="宋体" w:hAnsi="宋体" w:eastAsia="宋体" w:cs="宋体"/>
                <w:b w:val="0"/>
                <w:bCs w:val="0"/>
                <w:spacing w:val="-8"/>
                <w:kern w:val="2"/>
                <w:sz w:val="18"/>
                <w:szCs w:val="18"/>
                <w:vertAlign w:val="baseline"/>
                <w:lang w:val="en-US" w:eastAsia="zh-CN" w:bidi="ar-SA"/>
              </w:rPr>
              <w:t>5533</w:t>
            </w:r>
            <w:r>
              <w:rPr>
                <w:rFonts w:hint="eastAsia" w:ascii="宋体" w:hAnsi="宋体" w:eastAsia="宋体" w:cs="宋体"/>
                <w:b w:val="0"/>
                <w:bCs w:val="0"/>
                <w:spacing w:val="-8"/>
                <w:kern w:val="2"/>
                <w:sz w:val="18"/>
                <w:szCs w:val="18"/>
                <w:vertAlign w:val="baseline"/>
                <w:lang w:val="en-US" w:eastAsia="zh-CN" w:bidi="ar-SA"/>
              </w:rPr>
              <w:t>-4790-5</w:t>
            </w:r>
          </w:p>
        </w:tc>
        <w:tc>
          <w:tcPr>
            <w:tcW w:w="468" w:type="dxa"/>
            <w:vAlign w:val="center"/>
          </w:tcPr>
          <w:p w14:paraId="366A320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0557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441" w:type="dxa"/>
            <w:vAlign w:val="center"/>
          </w:tcPr>
          <w:p w14:paraId="31B215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w:t>
            </w:r>
          </w:p>
        </w:tc>
        <w:tc>
          <w:tcPr>
            <w:tcW w:w="1567" w:type="dxa"/>
            <w:vAlign w:val="center"/>
          </w:tcPr>
          <w:p w14:paraId="40493BAC">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Photoshop图像图形处理</w:t>
            </w:r>
          </w:p>
        </w:tc>
        <w:tc>
          <w:tcPr>
            <w:tcW w:w="2503" w:type="dxa"/>
            <w:vAlign w:val="center"/>
          </w:tcPr>
          <w:p w14:paraId="43E49005">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Photoshop CS6 基础教程（技能高考推荐教材）（四色 赠准易云课）</w:t>
            </w:r>
          </w:p>
        </w:tc>
        <w:tc>
          <w:tcPr>
            <w:tcW w:w="949" w:type="dxa"/>
            <w:vAlign w:val="center"/>
          </w:tcPr>
          <w:p w14:paraId="22E23C6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上海科学普及出版社</w:t>
            </w:r>
          </w:p>
        </w:tc>
        <w:tc>
          <w:tcPr>
            <w:tcW w:w="2528" w:type="dxa"/>
            <w:vAlign w:val="center"/>
          </w:tcPr>
          <w:p w14:paraId="45E4EBA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9787542779625</w:t>
            </w:r>
          </w:p>
        </w:tc>
        <w:tc>
          <w:tcPr>
            <w:tcW w:w="468" w:type="dxa"/>
            <w:vAlign w:val="center"/>
          </w:tcPr>
          <w:p w14:paraId="618300B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157E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6FFE4E0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27</w:t>
            </w:r>
          </w:p>
        </w:tc>
        <w:tc>
          <w:tcPr>
            <w:tcW w:w="1567" w:type="dxa"/>
            <w:vAlign w:val="center"/>
          </w:tcPr>
          <w:p w14:paraId="7808320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现代信息技术应用基础（WPS版）</w:t>
            </w:r>
          </w:p>
        </w:tc>
        <w:tc>
          <w:tcPr>
            <w:tcW w:w="2503" w:type="dxa"/>
            <w:vAlign w:val="center"/>
          </w:tcPr>
          <w:p w14:paraId="77EA5ED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现代信息技术应用基础（WPS版）</w:t>
            </w:r>
          </w:p>
        </w:tc>
        <w:tc>
          <w:tcPr>
            <w:tcW w:w="949" w:type="dxa"/>
            <w:vAlign w:val="center"/>
          </w:tcPr>
          <w:p w14:paraId="642388B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87" name="_"/>
                  <wp:cNvGraphicFramePr/>
                  <a:graphic xmlns:a="http://schemas.openxmlformats.org/drawingml/2006/main">
                    <a:graphicData uri="http://schemas.openxmlformats.org/drawingml/2006/picture">
                      <pic:pic xmlns:pic="http://schemas.openxmlformats.org/drawingml/2006/picture">
                        <pic:nvPicPr>
                          <pic:cNvPr id="87" name="_"/>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88" name="__SpCnt_1"/>
                  <wp:cNvGraphicFramePr/>
                  <a:graphic xmlns:a="http://schemas.openxmlformats.org/drawingml/2006/main">
                    <a:graphicData uri="http://schemas.openxmlformats.org/drawingml/2006/picture">
                      <pic:pic xmlns:pic="http://schemas.openxmlformats.org/drawingml/2006/picture">
                        <pic:nvPicPr>
                          <pic:cNvPr id="88" name="__SpCnt_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89" name="__SpCnt_2"/>
                  <wp:cNvGraphicFramePr/>
                  <a:graphic xmlns:a="http://schemas.openxmlformats.org/drawingml/2006/main">
                    <a:graphicData uri="http://schemas.openxmlformats.org/drawingml/2006/picture">
                      <pic:pic xmlns:pic="http://schemas.openxmlformats.org/drawingml/2006/picture">
                        <pic:nvPicPr>
                          <pic:cNvPr id="89" name="__SpCnt_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0" name="__SpCnt_3"/>
                  <wp:cNvGraphicFramePr/>
                  <a:graphic xmlns:a="http://schemas.openxmlformats.org/drawingml/2006/main">
                    <a:graphicData uri="http://schemas.openxmlformats.org/drawingml/2006/picture">
                      <pic:pic xmlns:pic="http://schemas.openxmlformats.org/drawingml/2006/picture">
                        <pic:nvPicPr>
                          <pic:cNvPr id="90" name="__SpCnt_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1" name="__SpCnt_4"/>
                  <wp:cNvGraphicFramePr/>
                  <a:graphic xmlns:a="http://schemas.openxmlformats.org/drawingml/2006/main">
                    <a:graphicData uri="http://schemas.openxmlformats.org/drawingml/2006/picture">
                      <pic:pic xmlns:pic="http://schemas.openxmlformats.org/drawingml/2006/picture">
                        <pic:nvPicPr>
                          <pic:cNvPr id="91" name="__SpCnt_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2" name="__SpCnt_5"/>
                  <wp:cNvGraphicFramePr/>
                  <a:graphic xmlns:a="http://schemas.openxmlformats.org/drawingml/2006/main">
                    <a:graphicData uri="http://schemas.openxmlformats.org/drawingml/2006/picture">
                      <pic:pic xmlns:pic="http://schemas.openxmlformats.org/drawingml/2006/picture">
                        <pic:nvPicPr>
                          <pic:cNvPr id="92" name="__SpCnt_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3" name="__SpCnt_6"/>
                  <wp:cNvGraphicFramePr/>
                  <a:graphic xmlns:a="http://schemas.openxmlformats.org/drawingml/2006/main">
                    <a:graphicData uri="http://schemas.openxmlformats.org/drawingml/2006/picture">
                      <pic:pic xmlns:pic="http://schemas.openxmlformats.org/drawingml/2006/picture">
                        <pic:nvPicPr>
                          <pic:cNvPr id="93" name="__SpCnt_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4" name="__SpCnt_7"/>
                  <wp:cNvGraphicFramePr/>
                  <a:graphic xmlns:a="http://schemas.openxmlformats.org/drawingml/2006/main">
                    <a:graphicData uri="http://schemas.openxmlformats.org/drawingml/2006/picture">
                      <pic:pic xmlns:pic="http://schemas.openxmlformats.org/drawingml/2006/picture">
                        <pic:nvPicPr>
                          <pic:cNvPr id="94" name="__SpCnt_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5" name="__SpCnt_8"/>
                  <wp:cNvGraphicFramePr/>
                  <a:graphic xmlns:a="http://schemas.openxmlformats.org/drawingml/2006/main">
                    <a:graphicData uri="http://schemas.openxmlformats.org/drawingml/2006/picture">
                      <pic:pic xmlns:pic="http://schemas.openxmlformats.org/drawingml/2006/picture">
                        <pic:nvPicPr>
                          <pic:cNvPr id="95" name="__SpCnt_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6" name="__SpCnt_9"/>
                  <wp:cNvGraphicFramePr/>
                  <a:graphic xmlns:a="http://schemas.openxmlformats.org/drawingml/2006/main">
                    <a:graphicData uri="http://schemas.openxmlformats.org/drawingml/2006/picture">
                      <pic:pic xmlns:pic="http://schemas.openxmlformats.org/drawingml/2006/picture">
                        <pic:nvPicPr>
                          <pic:cNvPr id="96" name="__SpCnt_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7" name="__SpCnt_10"/>
                  <wp:cNvGraphicFramePr/>
                  <a:graphic xmlns:a="http://schemas.openxmlformats.org/drawingml/2006/main">
                    <a:graphicData uri="http://schemas.openxmlformats.org/drawingml/2006/picture">
                      <pic:pic xmlns:pic="http://schemas.openxmlformats.org/drawingml/2006/picture">
                        <pic:nvPicPr>
                          <pic:cNvPr id="97" name="__SpCnt_1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8" name="__SpCnt_11"/>
                  <wp:cNvGraphicFramePr/>
                  <a:graphic xmlns:a="http://schemas.openxmlformats.org/drawingml/2006/main">
                    <a:graphicData uri="http://schemas.openxmlformats.org/drawingml/2006/picture">
                      <pic:pic xmlns:pic="http://schemas.openxmlformats.org/drawingml/2006/picture">
                        <pic:nvPicPr>
                          <pic:cNvPr id="98" name="__SpCnt_1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99" name="__SpCnt_12"/>
                  <wp:cNvGraphicFramePr/>
                  <a:graphic xmlns:a="http://schemas.openxmlformats.org/drawingml/2006/main">
                    <a:graphicData uri="http://schemas.openxmlformats.org/drawingml/2006/picture">
                      <pic:pic xmlns:pic="http://schemas.openxmlformats.org/drawingml/2006/picture">
                        <pic:nvPicPr>
                          <pic:cNvPr id="99" name="__SpCnt_1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0" name="__SpCnt_13"/>
                  <wp:cNvGraphicFramePr/>
                  <a:graphic xmlns:a="http://schemas.openxmlformats.org/drawingml/2006/main">
                    <a:graphicData uri="http://schemas.openxmlformats.org/drawingml/2006/picture">
                      <pic:pic xmlns:pic="http://schemas.openxmlformats.org/drawingml/2006/picture">
                        <pic:nvPicPr>
                          <pic:cNvPr id="100" name="__SpCnt_1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1" name="__SpCnt_14"/>
                  <wp:cNvGraphicFramePr/>
                  <a:graphic xmlns:a="http://schemas.openxmlformats.org/drawingml/2006/main">
                    <a:graphicData uri="http://schemas.openxmlformats.org/drawingml/2006/picture">
                      <pic:pic xmlns:pic="http://schemas.openxmlformats.org/drawingml/2006/picture">
                        <pic:nvPicPr>
                          <pic:cNvPr id="101" name="__SpCnt_1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2" name="__SpCnt_15"/>
                  <wp:cNvGraphicFramePr/>
                  <a:graphic xmlns:a="http://schemas.openxmlformats.org/drawingml/2006/main">
                    <a:graphicData uri="http://schemas.openxmlformats.org/drawingml/2006/picture">
                      <pic:pic xmlns:pic="http://schemas.openxmlformats.org/drawingml/2006/picture">
                        <pic:nvPicPr>
                          <pic:cNvPr id="102" name="__SpCnt_1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3" name="__SpCnt_16"/>
                  <wp:cNvGraphicFramePr/>
                  <a:graphic xmlns:a="http://schemas.openxmlformats.org/drawingml/2006/main">
                    <a:graphicData uri="http://schemas.openxmlformats.org/drawingml/2006/picture">
                      <pic:pic xmlns:pic="http://schemas.openxmlformats.org/drawingml/2006/picture">
                        <pic:nvPicPr>
                          <pic:cNvPr id="103" name="__SpCnt_1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4" name="__SpCnt_17"/>
                  <wp:cNvGraphicFramePr/>
                  <a:graphic xmlns:a="http://schemas.openxmlformats.org/drawingml/2006/main">
                    <a:graphicData uri="http://schemas.openxmlformats.org/drawingml/2006/picture">
                      <pic:pic xmlns:pic="http://schemas.openxmlformats.org/drawingml/2006/picture">
                        <pic:nvPicPr>
                          <pic:cNvPr id="104" name="__SpCnt_1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5" name="__SpCnt_18"/>
                  <wp:cNvGraphicFramePr/>
                  <a:graphic xmlns:a="http://schemas.openxmlformats.org/drawingml/2006/main">
                    <a:graphicData uri="http://schemas.openxmlformats.org/drawingml/2006/picture">
                      <pic:pic xmlns:pic="http://schemas.openxmlformats.org/drawingml/2006/picture">
                        <pic:nvPicPr>
                          <pic:cNvPr id="105" name="__SpCnt_1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6" name="__SpCnt_19"/>
                  <wp:cNvGraphicFramePr/>
                  <a:graphic xmlns:a="http://schemas.openxmlformats.org/drawingml/2006/main">
                    <a:graphicData uri="http://schemas.openxmlformats.org/drawingml/2006/picture">
                      <pic:pic xmlns:pic="http://schemas.openxmlformats.org/drawingml/2006/picture">
                        <pic:nvPicPr>
                          <pic:cNvPr id="106" name="__SpCnt_1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7" name="__SpCnt_20"/>
                  <wp:cNvGraphicFramePr/>
                  <a:graphic xmlns:a="http://schemas.openxmlformats.org/drawingml/2006/main">
                    <a:graphicData uri="http://schemas.openxmlformats.org/drawingml/2006/picture">
                      <pic:pic xmlns:pic="http://schemas.openxmlformats.org/drawingml/2006/picture">
                        <pic:nvPicPr>
                          <pic:cNvPr id="107" name="__SpCnt_2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8" name="__SpCnt_21"/>
                  <wp:cNvGraphicFramePr/>
                  <a:graphic xmlns:a="http://schemas.openxmlformats.org/drawingml/2006/main">
                    <a:graphicData uri="http://schemas.openxmlformats.org/drawingml/2006/picture">
                      <pic:pic xmlns:pic="http://schemas.openxmlformats.org/drawingml/2006/picture">
                        <pic:nvPicPr>
                          <pic:cNvPr id="108" name="__SpCnt_2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09" name="__SpCnt_22"/>
                  <wp:cNvGraphicFramePr/>
                  <a:graphic xmlns:a="http://schemas.openxmlformats.org/drawingml/2006/main">
                    <a:graphicData uri="http://schemas.openxmlformats.org/drawingml/2006/picture">
                      <pic:pic xmlns:pic="http://schemas.openxmlformats.org/drawingml/2006/picture">
                        <pic:nvPicPr>
                          <pic:cNvPr id="109" name="__SpCnt_2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0" name="__SpCnt_23"/>
                  <wp:cNvGraphicFramePr/>
                  <a:graphic xmlns:a="http://schemas.openxmlformats.org/drawingml/2006/main">
                    <a:graphicData uri="http://schemas.openxmlformats.org/drawingml/2006/picture">
                      <pic:pic xmlns:pic="http://schemas.openxmlformats.org/drawingml/2006/picture">
                        <pic:nvPicPr>
                          <pic:cNvPr id="110" name="__SpCnt_2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1" name="__SpCnt_24"/>
                  <wp:cNvGraphicFramePr/>
                  <a:graphic xmlns:a="http://schemas.openxmlformats.org/drawingml/2006/main">
                    <a:graphicData uri="http://schemas.openxmlformats.org/drawingml/2006/picture">
                      <pic:pic xmlns:pic="http://schemas.openxmlformats.org/drawingml/2006/picture">
                        <pic:nvPicPr>
                          <pic:cNvPr id="111" name="__SpCnt_2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2" name="__SpCnt_25"/>
                  <wp:cNvGraphicFramePr/>
                  <a:graphic xmlns:a="http://schemas.openxmlformats.org/drawingml/2006/main">
                    <a:graphicData uri="http://schemas.openxmlformats.org/drawingml/2006/picture">
                      <pic:pic xmlns:pic="http://schemas.openxmlformats.org/drawingml/2006/picture">
                        <pic:nvPicPr>
                          <pic:cNvPr id="112" name="__SpCnt_2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3" name="__SpCnt_26"/>
                  <wp:cNvGraphicFramePr/>
                  <a:graphic xmlns:a="http://schemas.openxmlformats.org/drawingml/2006/main">
                    <a:graphicData uri="http://schemas.openxmlformats.org/drawingml/2006/picture">
                      <pic:pic xmlns:pic="http://schemas.openxmlformats.org/drawingml/2006/picture">
                        <pic:nvPicPr>
                          <pic:cNvPr id="113" name="__SpCnt_2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4" name="__SpCnt_27"/>
                  <wp:cNvGraphicFramePr/>
                  <a:graphic xmlns:a="http://schemas.openxmlformats.org/drawingml/2006/main">
                    <a:graphicData uri="http://schemas.openxmlformats.org/drawingml/2006/picture">
                      <pic:pic xmlns:pic="http://schemas.openxmlformats.org/drawingml/2006/picture">
                        <pic:nvPicPr>
                          <pic:cNvPr id="114" name="__SpCnt_2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5" name="__SpCnt_28"/>
                  <wp:cNvGraphicFramePr/>
                  <a:graphic xmlns:a="http://schemas.openxmlformats.org/drawingml/2006/main">
                    <a:graphicData uri="http://schemas.openxmlformats.org/drawingml/2006/picture">
                      <pic:pic xmlns:pic="http://schemas.openxmlformats.org/drawingml/2006/picture">
                        <pic:nvPicPr>
                          <pic:cNvPr id="115" name="__SpCnt_2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6" name="__SpCnt_29"/>
                  <wp:cNvGraphicFramePr/>
                  <a:graphic xmlns:a="http://schemas.openxmlformats.org/drawingml/2006/main">
                    <a:graphicData uri="http://schemas.openxmlformats.org/drawingml/2006/picture">
                      <pic:pic xmlns:pic="http://schemas.openxmlformats.org/drawingml/2006/picture">
                        <pic:nvPicPr>
                          <pic:cNvPr id="116" name="__SpCnt_2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7" name="__SpCnt_30"/>
                  <wp:cNvGraphicFramePr/>
                  <a:graphic xmlns:a="http://schemas.openxmlformats.org/drawingml/2006/main">
                    <a:graphicData uri="http://schemas.openxmlformats.org/drawingml/2006/picture">
                      <pic:pic xmlns:pic="http://schemas.openxmlformats.org/drawingml/2006/picture">
                        <pic:nvPicPr>
                          <pic:cNvPr id="117" name="__SpCnt_3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8" name="__SpCnt_31"/>
                  <wp:cNvGraphicFramePr/>
                  <a:graphic xmlns:a="http://schemas.openxmlformats.org/drawingml/2006/main">
                    <a:graphicData uri="http://schemas.openxmlformats.org/drawingml/2006/picture">
                      <pic:pic xmlns:pic="http://schemas.openxmlformats.org/drawingml/2006/picture">
                        <pic:nvPicPr>
                          <pic:cNvPr id="118" name="__SpCnt_3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19" name="__SpCnt_32"/>
                  <wp:cNvGraphicFramePr/>
                  <a:graphic xmlns:a="http://schemas.openxmlformats.org/drawingml/2006/main">
                    <a:graphicData uri="http://schemas.openxmlformats.org/drawingml/2006/picture">
                      <pic:pic xmlns:pic="http://schemas.openxmlformats.org/drawingml/2006/picture">
                        <pic:nvPicPr>
                          <pic:cNvPr id="119" name="__SpCnt_3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0" name="__SpCnt_33"/>
                  <wp:cNvGraphicFramePr/>
                  <a:graphic xmlns:a="http://schemas.openxmlformats.org/drawingml/2006/main">
                    <a:graphicData uri="http://schemas.openxmlformats.org/drawingml/2006/picture">
                      <pic:pic xmlns:pic="http://schemas.openxmlformats.org/drawingml/2006/picture">
                        <pic:nvPicPr>
                          <pic:cNvPr id="120" name="__SpCnt_3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1" name="__SpCnt_34"/>
                  <wp:cNvGraphicFramePr/>
                  <a:graphic xmlns:a="http://schemas.openxmlformats.org/drawingml/2006/main">
                    <a:graphicData uri="http://schemas.openxmlformats.org/drawingml/2006/picture">
                      <pic:pic xmlns:pic="http://schemas.openxmlformats.org/drawingml/2006/picture">
                        <pic:nvPicPr>
                          <pic:cNvPr id="121" name="__SpCnt_3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2" name="__SpCnt_35"/>
                  <wp:cNvGraphicFramePr/>
                  <a:graphic xmlns:a="http://schemas.openxmlformats.org/drawingml/2006/main">
                    <a:graphicData uri="http://schemas.openxmlformats.org/drawingml/2006/picture">
                      <pic:pic xmlns:pic="http://schemas.openxmlformats.org/drawingml/2006/picture">
                        <pic:nvPicPr>
                          <pic:cNvPr id="122" name="__SpCnt_3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3" name="__SpCnt_36"/>
                  <wp:cNvGraphicFramePr/>
                  <a:graphic xmlns:a="http://schemas.openxmlformats.org/drawingml/2006/main">
                    <a:graphicData uri="http://schemas.openxmlformats.org/drawingml/2006/picture">
                      <pic:pic xmlns:pic="http://schemas.openxmlformats.org/drawingml/2006/picture">
                        <pic:nvPicPr>
                          <pic:cNvPr id="123" name="__SpCnt_3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4" name="__SpCnt_37"/>
                  <wp:cNvGraphicFramePr/>
                  <a:graphic xmlns:a="http://schemas.openxmlformats.org/drawingml/2006/main">
                    <a:graphicData uri="http://schemas.openxmlformats.org/drawingml/2006/picture">
                      <pic:pic xmlns:pic="http://schemas.openxmlformats.org/drawingml/2006/picture">
                        <pic:nvPicPr>
                          <pic:cNvPr id="124" name="__SpCnt_3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5" name="__SpCnt_38"/>
                  <wp:cNvGraphicFramePr/>
                  <a:graphic xmlns:a="http://schemas.openxmlformats.org/drawingml/2006/main">
                    <a:graphicData uri="http://schemas.openxmlformats.org/drawingml/2006/picture">
                      <pic:pic xmlns:pic="http://schemas.openxmlformats.org/drawingml/2006/picture">
                        <pic:nvPicPr>
                          <pic:cNvPr id="125" name="__SpCnt_3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6" name="__SpCnt_39"/>
                  <wp:cNvGraphicFramePr/>
                  <a:graphic xmlns:a="http://schemas.openxmlformats.org/drawingml/2006/main">
                    <a:graphicData uri="http://schemas.openxmlformats.org/drawingml/2006/picture">
                      <pic:pic xmlns:pic="http://schemas.openxmlformats.org/drawingml/2006/picture">
                        <pic:nvPicPr>
                          <pic:cNvPr id="126" name="__SpCnt_3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7" name="__SpCnt_40"/>
                  <wp:cNvGraphicFramePr/>
                  <a:graphic xmlns:a="http://schemas.openxmlformats.org/drawingml/2006/main">
                    <a:graphicData uri="http://schemas.openxmlformats.org/drawingml/2006/picture">
                      <pic:pic xmlns:pic="http://schemas.openxmlformats.org/drawingml/2006/picture">
                        <pic:nvPicPr>
                          <pic:cNvPr id="127" name="__SpCnt_4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8" name="__SpCnt_41"/>
                  <wp:cNvGraphicFramePr/>
                  <a:graphic xmlns:a="http://schemas.openxmlformats.org/drawingml/2006/main">
                    <a:graphicData uri="http://schemas.openxmlformats.org/drawingml/2006/picture">
                      <pic:pic xmlns:pic="http://schemas.openxmlformats.org/drawingml/2006/picture">
                        <pic:nvPicPr>
                          <pic:cNvPr id="128" name="__SpCnt_4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29" name="__SpCnt_42"/>
                  <wp:cNvGraphicFramePr/>
                  <a:graphic xmlns:a="http://schemas.openxmlformats.org/drawingml/2006/main">
                    <a:graphicData uri="http://schemas.openxmlformats.org/drawingml/2006/picture">
                      <pic:pic xmlns:pic="http://schemas.openxmlformats.org/drawingml/2006/picture">
                        <pic:nvPicPr>
                          <pic:cNvPr id="129" name="__SpCnt_4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0" name="__SpCnt_43"/>
                  <wp:cNvGraphicFramePr/>
                  <a:graphic xmlns:a="http://schemas.openxmlformats.org/drawingml/2006/main">
                    <a:graphicData uri="http://schemas.openxmlformats.org/drawingml/2006/picture">
                      <pic:pic xmlns:pic="http://schemas.openxmlformats.org/drawingml/2006/picture">
                        <pic:nvPicPr>
                          <pic:cNvPr id="130" name="__SpCnt_4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1" name="__SpCnt_44"/>
                  <wp:cNvGraphicFramePr/>
                  <a:graphic xmlns:a="http://schemas.openxmlformats.org/drawingml/2006/main">
                    <a:graphicData uri="http://schemas.openxmlformats.org/drawingml/2006/picture">
                      <pic:pic xmlns:pic="http://schemas.openxmlformats.org/drawingml/2006/picture">
                        <pic:nvPicPr>
                          <pic:cNvPr id="131" name="__SpCnt_4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2" name="__SpCnt_45"/>
                  <wp:cNvGraphicFramePr/>
                  <a:graphic xmlns:a="http://schemas.openxmlformats.org/drawingml/2006/main">
                    <a:graphicData uri="http://schemas.openxmlformats.org/drawingml/2006/picture">
                      <pic:pic xmlns:pic="http://schemas.openxmlformats.org/drawingml/2006/picture">
                        <pic:nvPicPr>
                          <pic:cNvPr id="132" name="__SpCnt_4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3" name="__SpCnt_46"/>
                  <wp:cNvGraphicFramePr/>
                  <a:graphic xmlns:a="http://schemas.openxmlformats.org/drawingml/2006/main">
                    <a:graphicData uri="http://schemas.openxmlformats.org/drawingml/2006/picture">
                      <pic:pic xmlns:pic="http://schemas.openxmlformats.org/drawingml/2006/picture">
                        <pic:nvPicPr>
                          <pic:cNvPr id="133" name="__SpCnt_4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4" name="__SpCnt_47"/>
                  <wp:cNvGraphicFramePr/>
                  <a:graphic xmlns:a="http://schemas.openxmlformats.org/drawingml/2006/main">
                    <a:graphicData uri="http://schemas.openxmlformats.org/drawingml/2006/picture">
                      <pic:pic xmlns:pic="http://schemas.openxmlformats.org/drawingml/2006/picture">
                        <pic:nvPicPr>
                          <pic:cNvPr id="134" name="__SpCnt_4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5" name="__SpCnt_48"/>
                  <wp:cNvGraphicFramePr/>
                  <a:graphic xmlns:a="http://schemas.openxmlformats.org/drawingml/2006/main">
                    <a:graphicData uri="http://schemas.openxmlformats.org/drawingml/2006/picture">
                      <pic:pic xmlns:pic="http://schemas.openxmlformats.org/drawingml/2006/picture">
                        <pic:nvPicPr>
                          <pic:cNvPr id="135" name="__SpCnt_4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6" name="__SpCnt_49"/>
                  <wp:cNvGraphicFramePr/>
                  <a:graphic xmlns:a="http://schemas.openxmlformats.org/drawingml/2006/main">
                    <a:graphicData uri="http://schemas.openxmlformats.org/drawingml/2006/picture">
                      <pic:pic xmlns:pic="http://schemas.openxmlformats.org/drawingml/2006/picture">
                        <pic:nvPicPr>
                          <pic:cNvPr id="136" name="__SpCnt_4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7" name="__SpCnt_50"/>
                  <wp:cNvGraphicFramePr/>
                  <a:graphic xmlns:a="http://schemas.openxmlformats.org/drawingml/2006/main">
                    <a:graphicData uri="http://schemas.openxmlformats.org/drawingml/2006/picture">
                      <pic:pic xmlns:pic="http://schemas.openxmlformats.org/drawingml/2006/picture">
                        <pic:nvPicPr>
                          <pic:cNvPr id="137" name="__SpCnt_5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8" name="__SpCnt_51"/>
                  <wp:cNvGraphicFramePr/>
                  <a:graphic xmlns:a="http://schemas.openxmlformats.org/drawingml/2006/main">
                    <a:graphicData uri="http://schemas.openxmlformats.org/drawingml/2006/picture">
                      <pic:pic xmlns:pic="http://schemas.openxmlformats.org/drawingml/2006/picture">
                        <pic:nvPicPr>
                          <pic:cNvPr id="138" name="__SpCnt_5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39" name="__SpCnt_52"/>
                  <wp:cNvGraphicFramePr/>
                  <a:graphic xmlns:a="http://schemas.openxmlformats.org/drawingml/2006/main">
                    <a:graphicData uri="http://schemas.openxmlformats.org/drawingml/2006/picture">
                      <pic:pic xmlns:pic="http://schemas.openxmlformats.org/drawingml/2006/picture">
                        <pic:nvPicPr>
                          <pic:cNvPr id="139" name="__SpCnt_5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0" name="__SpCnt_53"/>
                  <wp:cNvGraphicFramePr/>
                  <a:graphic xmlns:a="http://schemas.openxmlformats.org/drawingml/2006/main">
                    <a:graphicData uri="http://schemas.openxmlformats.org/drawingml/2006/picture">
                      <pic:pic xmlns:pic="http://schemas.openxmlformats.org/drawingml/2006/picture">
                        <pic:nvPicPr>
                          <pic:cNvPr id="140" name="__SpCnt_5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1" name="__SpCnt_54"/>
                  <wp:cNvGraphicFramePr/>
                  <a:graphic xmlns:a="http://schemas.openxmlformats.org/drawingml/2006/main">
                    <a:graphicData uri="http://schemas.openxmlformats.org/drawingml/2006/picture">
                      <pic:pic xmlns:pic="http://schemas.openxmlformats.org/drawingml/2006/picture">
                        <pic:nvPicPr>
                          <pic:cNvPr id="141" name="__SpCnt_5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2" name="__SpCnt_55"/>
                  <wp:cNvGraphicFramePr/>
                  <a:graphic xmlns:a="http://schemas.openxmlformats.org/drawingml/2006/main">
                    <a:graphicData uri="http://schemas.openxmlformats.org/drawingml/2006/picture">
                      <pic:pic xmlns:pic="http://schemas.openxmlformats.org/drawingml/2006/picture">
                        <pic:nvPicPr>
                          <pic:cNvPr id="142" name="__SpCnt_5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3" name="__SpCnt_56"/>
                  <wp:cNvGraphicFramePr/>
                  <a:graphic xmlns:a="http://schemas.openxmlformats.org/drawingml/2006/main">
                    <a:graphicData uri="http://schemas.openxmlformats.org/drawingml/2006/picture">
                      <pic:pic xmlns:pic="http://schemas.openxmlformats.org/drawingml/2006/picture">
                        <pic:nvPicPr>
                          <pic:cNvPr id="143" name="__SpCnt_5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4" name="__SpCnt_57"/>
                  <wp:cNvGraphicFramePr/>
                  <a:graphic xmlns:a="http://schemas.openxmlformats.org/drawingml/2006/main">
                    <a:graphicData uri="http://schemas.openxmlformats.org/drawingml/2006/picture">
                      <pic:pic xmlns:pic="http://schemas.openxmlformats.org/drawingml/2006/picture">
                        <pic:nvPicPr>
                          <pic:cNvPr id="144" name="__SpCnt_5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5" name="__SpCnt_58"/>
                  <wp:cNvGraphicFramePr/>
                  <a:graphic xmlns:a="http://schemas.openxmlformats.org/drawingml/2006/main">
                    <a:graphicData uri="http://schemas.openxmlformats.org/drawingml/2006/picture">
                      <pic:pic xmlns:pic="http://schemas.openxmlformats.org/drawingml/2006/picture">
                        <pic:nvPicPr>
                          <pic:cNvPr id="145" name="__SpCnt_5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6" name="__SpCnt_59"/>
                  <wp:cNvGraphicFramePr/>
                  <a:graphic xmlns:a="http://schemas.openxmlformats.org/drawingml/2006/main">
                    <a:graphicData uri="http://schemas.openxmlformats.org/drawingml/2006/picture">
                      <pic:pic xmlns:pic="http://schemas.openxmlformats.org/drawingml/2006/picture">
                        <pic:nvPicPr>
                          <pic:cNvPr id="146" name="__SpCnt_5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7" name="__SpCnt_60"/>
                  <wp:cNvGraphicFramePr/>
                  <a:graphic xmlns:a="http://schemas.openxmlformats.org/drawingml/2006/main">
                    <a:graphicData uri="http://schemas.openxmlformats.org/drawingml/2006/picture">
                      <pic:pic xmlns:pic="http://schemas.openxmlformats.org/drawingml/2006/picture">
                        <pic:nvPicPr>
                          <pic:cNvPr id="147" name="__SpCnt_6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8" name="__SpCnt_61"/>
                  <wp:cNvGraphicFramePr/>
                  <a:graphic xmlns:a="http://schemas.openxmlformats.org/drawingml/2006/main">
                    <a:graphicData uri="http://schemas.openxmlformats.org/drawingml/2006/picture">
                      <pic:pic xmlns:pic="http://schemas.openxmlformats.org/drawingml/2006/picture">
                        <pic:nvPicPr>
                          <pic:cNvPr id="148" name="__SpCnt_6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49" name="__SpCnt_62"/>
                  <wp:cNvGraphicFramePr/>
                  <a:graphic xmlns:a="http://schemas.openxmlformats.org/drawingml/2006/main">
                    <a:graphicData uri="http://schemas.openxmlformats.org/drawingml/2006/picture">
                      <pic:pic xmlns:pic="http://schemas.openxmlformats.org/drawingml/2006/picture">
                        <pic:nvPicPr>
                          <pic:cNvPr id="149" name="__SpCnt_6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0" name="__SpCnt_63"/>
                  <wp:cNvGraphicFramePr/>
                  <a:graphic xmlns:a="http://schemas.openxmlformats.org/drawingml/2006/main">
                    <a:graphicData uri="http://schemas.openxmlformats.org/drawingml/2006/picture">
                      <pic:pic xmlns:pic="http://schemas.openxmlformats.org/drawingml/2006/picture">
                        <pic:nvPicPr>
                          <pic:cNvPr id="150" name="__SpCnt_6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1" name="__SpCnt_64"/>
                  <wp:cNvGraphicFramePr/>
                  <a:graphic xmlns:a="http://schemas.openxmlformats.org/drawingml/2006/main">
                    <a:graphicData uri="http://schemas.openxmlformats.org/drawingml/2006/picture">
                      <pic:pic xmlns:pic="http://schemas.openxmlformats.org/drawingml/2006/picture">
                        <pic:nvPicPr>
                          <pic:cNvPr id="151" name="__SpCnt_6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2" name="__SpCnt_65"/>
                  <wp:cNvGraphicFramePr/>
                  <a:graphic xmlns:a="http://schemas.openxmlformats.org/drawingml/2006/main">
                    <a:graphicData uri="http://schemas.openxmlformats.org/drawingml/2006/picture">
                      <pic:pic xmlns:pic="http://schemas.openxmlformats.org/drawingml/2006/picture">
                        <pic:nvPicPr>
                          <pic:cNvPr id="152" name="__SpCnt_6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3" name="__SpCnt_66"/>
                  <wp:cNvGraphicFramePr/>
                  <a:graphic xmlns:a="http://schemas.openxmlformats.org/drawingml/2006/main">
                    <a:graphicData uri="http://schemas.openxmlformats.org/drawingml/2006/picture">
                      <pic:pic xmlns:pic="http://schemas.openxmlformats.org/drawingml/2006/picture">
                        <pic:nvPicPr>
                          <pic:cNvPr id="153" name="__SpCnt_6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4" name="__SpCnt_67"/>
                  <wp:cNvGraphicFramePr/>
                  <a:graphic xmlns:a="http://schemas.openxmlformats.org/drawingml/2006/main">
                    <a:graphicData uri="http://schemas.openxmlformats.org/drawingml/2006/picture">
                      <pic:pic xmlns:pic="http://schemas.openxmlformats.org/drawingml/2006/picture">
                        <pic:nvPicPr>
                          <pic:cNvPr id="154" name="__SpCnt_6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5" name="__SpCnt_68"/>
                  <wp:cNvGraphicFramePr/>
                  <a:graphic xmlns:a="http://schemas.openxmlformats.org/drawingml/2006/main">
                    <a:graphicData uri="http://schemas.openxmlformats.org/drawingml/2006/picture">
                      <pic:pic xmlns:pic="http://schemas.openxmlformats.org/drawingml/2006/picture">
                        <pic:nvPicPr>
                          <pic:cNvPr id="155" name="__SpCnt_6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6" name="__SpCnt_69"/>
                  <wp:cNvGraphicFramePr/>
                  <a:graphic xmlns:a="http://schemas.openxmlformats.org/drawingml/2006/main">
                    <a:graphicData uri="http://schemas.openxmlformats.org/drawingml/2006/picture">
                      <pic:pic xmlns:pic="http://schemas.openxmlformats.org/drawingml/2006/picture">
                        <pic:nvPicPr>
                          <pic:cNvPr id="156" name="__SpCnt_6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7" name="__SpCnt_70"/>
                  <wp:cNvGraphicFramePr/>
                  <a:graphic xmlns:a="http://schemas.openxmlformats.org/drawingml/2006/main">
                    <a:graphicData uri="http://schemas.openxmlformats.org/drawingml/2006/picture">
                      <pic:pic xmlns:pic="http://schemas.openxmlformats.org/drawingml/2006/picture">
                        <pic:nvPicPr>
                          <pic:cNvPr id="157" name="__SpCnt_7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8" name="__SpCnt_71"/>
                  <wp:cNvGraphicFramePr/>
                  <a:graphic xmlns:a="http://schemas.openxmlformats.org/drawingml/2006/main">
                    <a:graphicData uri="http://schemas.openxmlformats.org/drawingml/2006/picture">
                      <pic:pic xmlns:pic="http://schemas.openxmlformats.org/drawingml/2006/picture">
                        <pic:nvPicPr>
                          <pic:cNvPr id="158" name="__SpCnt_7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59" name="__SpCnt_72"/>
                  <wp:cNvGraphicFramePr/>
                  <a:graphic xmlns:a="http://schemas.openxmlformats.org/drawingml/2006/main">
                    <a:graphicData uri="http://schemas.openxmlformats.org/drawingml/2006/picture">
                      <pic:pic xmlns:pic="http://schemas.openxmlformats.org/drawingml/2006/picture">
                        <pic:nvPicPr>
                          <pic:cNvPr id="159" name="__SpCnt_7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0" name="__SpCnt_73"/>
                  <wp:cNvGraphicFramePr/>
                  <a:graphic xmlns:a="http://schemas.openxmlformats.org/drawingml/2006/main">
                    <a:graphicData uri="http://schemas.openxmlformats.org/drawingml/2006/picture">
                      <pic:pic xmlns:pic="http://schemas.openxmlformats.org/drawingml/2006/picture">
                        <pic:nvPicPr>
                          <pic:cNvPr id="160" name="__SpCnt_7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1" name="__SpCnt_74"/>
                  <wp:cNvGraphicFramePr/>
                  <a:graphic xmlns:a="http://schemas.openxmlformats.org/drawingml/2006/main">
                    <a:graphicData uri="http://schemas.openxmlformats.org/drawingml/2006/picture">
                      <pic:pic xmlns:pic="http://schemas.openxmlformats.org/drawingml/2006/picture">
                        <pic:nvPicPr>
                          <pic:cNvPr id="161" name="__SpCnt_7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2" name="__SpCnt_75"/>
                  <wp:cNvGraphicFramePr/>
                  <a:graphic xmlns:a="http://schemas.openxmlformats.org/drawingml/2006/main">
                    <a:graphicData uri="http://schemas.openxmlformats.org/drawingml/2006/picture">
                      <pic:pic xmlns:pic="http://schemas.openxmlformats.org/drawingml/2006/picture">
                        <pic:nvPicPr>
                          <pic:cNvPr id="162" name="__SpCnt_7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3" name="__SpCnt_76"/>
                  <wp:cNvGraphicFramePr/>
                  <a:graphic xmlns:a="http://schemas.openxmlformats.org/drawingml/2006/main">
                    <a:graphicData uri="http://schemas.openxmlformats.org/drawingml/2006/picture">
                      <pic:pic xmlns:pic="http://schemas.openxmlformats.org/drawingml/2006/picture">
                        <pic:nvPicPr>
                          <pic:cNvPr id="163" name="__SpCnt_7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4" name="__SpCnt_77"/>
                  <wp:cNvGraphicFramePr/>
                  <a:graphic xmlns:a="http://schemas.openxmlformats.org/drawingml/2006/main">
                    <a:graphicData uri="http://schemas.openxmlformats.org/drawingml/2006/picture">
                      <pic:pic xmlns:pic="http://schemas.openxmlformats.org/drawingml/2006/picture">
                        <pic:nvPicPr>
                          <pic:cNvPr id="164" name="__SpCnt_7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5" name="__SpCnt_78"/>
                  <wp:cNvGraphicFramePr/>
                  <a:graphic xmlns:a="http://schemas.openxmlformats.org/drawingml/2006/main">
                    <a:graphicData uri="http://schemas.openxmlformats.org/drawingml/2006/picture">
                      <pic:pic xmlns:pic="http://schemas.openxmlformats.org/drawingml/2006/picture">
                        <pic:nvPicPr>
                          <pic:cNvPr id="165" name="__SpCnt_7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6" name="__SpCnt_79"/>
                  <wp:cNvGraphicFramePr/>
                  <a:graphic xmlns:a="http://schemas.openxmlformats.org/drawingml/2006/main">
                    <a:graphicData uri="http://schemas.openxmlformats.org/drawingml/2006/picture">
                      <pic:pic xmlns:pic="http://schemas.openxmlformats.org/drawingml/2006/picture">
                        <pic:nvPicPr>
                          <pic:cNvPr id="166" name="__SpCnt_7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7" name="__SpCnt_80"/>
                  <wp:cNvGraphicFramePr/>
                  <a:graphic xmlns:a="http://schemas.openxmlformats.org/drawingml/2006/main">
                    <a:graphicData uri="http://schemas.openxmlformats.org/drawingml/2006/picture">
                      <pic:pic xmlns:pic="http://schemas.openxmlformats.org/drawingml/2006/picture">
                        <pic:nvPicPr>
                          <pic:cNvPr id="167" name="__SpCnt_8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8" name="__SpCnt_81"/>
                  <wp:cNvGraphicFramePr/>
                  <a:graphic xmlns:a="http://schemas.openxmlformats.org/drawingml/2006/main">
                    <a:graphicData uri="http://schemas.openxmlformats.org/drawingml/2006/picture">
                      <pic:pic xmlns:pic="http://schemas.openxmlformats.org/drawingml/2006/picture">
                        <pic:nvPicPr>
                          <pic:cNvPr id="168" name="__SpCnt_8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69" name="__SpCnt_82"/>
                  <wp:cNvGraphicFramePr/>
                  <a:graphic xmlns:a="http://schemas.openxmlformats.org/drawingml/2006/main">
                    <a:graphicData uri="http://schemas.openxmlformats.org/drawingml/2006/picture">
                      <pic:pic xmlns:pic="http://schemas.openxmlformats.org/drawingml/2006/picture">
                        <pic:nvPicPr>
                          <pic:cNvPr id="169" name="__SpCnt_8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405" cy="55880"/>
                  <wp:effectExtent l="0" t="0" r="0" b="0"/>
                  <wp:wrapNone/>
                  <wp:docPr id="170" name="__SpCnt_83"/>
                  <wp:cNvGraphicFramePr/>
                  <a:graphic xmlns:a="http://schemas.openxmlformats.org/drawingml/2006/main">
                    <a:graphicData uri="http://schemas.openxmlformats.org/drawingml/2006/picture">
                      <pic:pic xmlns:pic="http://schemas.openxmlformats.org/drawingml/2006/picture">
                        <pic:nvPicPr>
                          <pic:cNvPr id="170" name="__SpCnt_8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t>西南大学出版社</w:t>
            </w:r>
          </w:p>
        </w:tc>
        <w:tc>
          <w:tcPr>
            <w:tcW w:w="2528" w:type="dxa"/>
            <w:vAlign w:val="center"/>
          </w:tcPr>
          <w:p w14:paraId="30DCDE21">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9787569719376</w:t>
            </w:r>
          </w:p>
        </w:tc>
        <w:tc>
          <w:tcPr>
            <w:tcW w:w="468" w:type="dxa"/>
            <w:vAlign w:val="center"/>
          </w:tcPr>
          <w:p w14:paraId="5722DAEF">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3DA2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14:paraId="71FA83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w:t>
            </w:r>
          </w:p>
        </w:tc>
        <w:tc>
          <w:tcPr>
            <w:tcW w:w="1567" w:type="dxa"/>
            <w:vAlign w:val="center"/>
          </w:tcPr>
          <w:p w14:paraId="6F28EE72">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Flash CS6 动画制作案例教程</w:t>
            </w:r>
          </w:p>
        </w:tc>
        <w:tc>
          <w:tcPr>
            <w:tcW w:w="2503" w:type="dxa"/>
            <w:vAlign w:val="center"/>
          </w:tcPr>
          <w:p w14:paraId="28ECA828">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Flash CS6 动画制作案例教程</w:t>
            </w:r>
          </w:p>
        </w:tc>
        <w:tc>
          <w:tcPr>
            <w:tcW w:w="949" w:type="dxa"/>
            <w:vAlign w:val="center"/>
          </w:tcPr>
          <w:p w14:paraId="002D8234">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电子工业出版社有限公司</w:t>
            </w:r>
          </w:p>
        </w:tc>
        <w:tc>
          <w:tcPr>
            <w:tcW w:w="2528" w:type="dxa"/>
            <w:vAlign w:val="center"/>
          </w:tcPr>
          <w:p w14:paraId="398EE1E6">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9787121346569</w:t>
            </w:r>
          </w:p>
        </w:tc>
        <w:tc>
          <w:tcPr>
            <w:tcW w:w="468" w:type="dxa"/>
            <w:vAlign w:val="center"/>
          </w:tcPr>
          <w:p w14:paraId="4DF530B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r w14:paraId="3CA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41" w:type="dxa"/>
            <w:vAlign w:val="center"/>
          </w:tcPr>
          <w:p w14:paraId="432B1B8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29</w:t>
            </w:r>
          </w:p>
        </w:tc>
        <w:tc>
          <w:tcPr>
            <w:tcW w:w="1567" w:type="dxa"/>
            <w:vAlign w:val="center"/>
          </w:tcPr>
          <w:p w14:paraId="0CA0B607">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短视频编辑与制作</w:t>
            </w:r>
          </w:p>
        </w:tc>
        <w:tc>
          <w:tcPr>
            <w:tcW w:w="2503" w:type="dxa"/>
            <w:vAlign w:val="center"/>
          </w:tcPr>
          <w:p w14:paraId="498A6049">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短视频拍摄与剪辑</w:t>
            </w:r>
          </w:p>
        </w:tc>
        <w:tc>
          <w:tcPr>
            <w:tcW w:w="949" w:type="dxa"/>
            <w:vAlign w:val="center"/>
          </w:tcPr>
          <w:p w14:paraId="1F6144DA">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197" name="_"/>
                  <wp:cNvGraphicFramePr/>
                  <a:graphic xmlns:a="http://schemas.openxmlformats.org/drawingml/2006/main">
                    <a:graphicData uri="http://schemas.openxmlformats.org/drawingml/2006/picture">
                      <pic:pic xmlns:pic="http://schemas.openxmlformats.org/drawingml/2006/picture">
                        <pic:nvPicPr>
                          <pic:cNvPr id="197" name="_"/>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198" name="__SpCnt_1"/>
                  <wp:cNvGraphicFramePr/>
                  <a:graphic xmlns:a="http://schemas.openxmlformats.org/drawingml/2006/main">
                    <a:graphicData uri="http://schemas.openxmlformats.org/drawingml/2006/picture">
                      <pic:pic xmlns:pic="http://schemas.openxmlformats.org/drawingml/2006/picture">
                        <pic:nvPicPr>
                          <pic:cNvPr id="198" name="__SpCnt_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199" name="__SpCnt_2"/>
                  <wp:cNvGraphicFramePr/>
                  <a:graphic xmlns:a="http://schemas.openxmlformats.org/drawingml/2006/main">
                    <a:graphicData uri="http://schemas.openxmlformats.org/drawingml/2006/picture">
                      <pic:pic xmlns:pic="http://schemas.openxmlformats.org/drawingml/2006/picture">
                        <pic:nvPicPr>
                          <pic:cNvPr id="199" name="__SpCnt_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0" name="__SpCnt_3"/>
                  <wp:cNvGraphicFramePr/>
                  <a:graphic xmlns:a="http://schemas.openxmlformats.org/drawingml/2006/main">
                    <a:graphicData uri="http://schemas.openxmlformats.org/drawingml/2006/picture">
                      <pic:pic xmlns:pic="http://schemas.openxmlformats.org/drawingml/2006/picture">
                        <pic:nvPicPr>
                          <pic:cNvPr id="200" name="__SpCnt_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1" name="__SpCnt_4"/>
                  <wp:cNvGraphicFramePr/>
                  <a:graphic xmlns:a="http://schemas.openxmlformats.org/drawingml/2006/main">
                    <a:graphicData uri="http://schemas.openxmlformats.org/drawingml/2006/picture">
                      <pic:pic xmlns:pic="http://schemas.openxmlformats.org/drawingml/2006/picture">
                        <pic:nvPicPr>
                          <pic:cNvPr id="201" name="__SpCnt_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2" name="__SpCnt_5"/>
                  <wp:cNvGraphicFramePr/>
                  <a:graphic xmlns:a="http://schemas.openxmlformats.org/drawingml/2006/main">
                    <a:graphicData uri="http://schemas.openxmlformats.org/drawingml/2006/picture">
                      <pic:pic xmlns:pic="http://schemas.openxmlformats.org/drawingml/2006/picture">
                        <pic:nvPicPr>
                          <pic:cNvPr id="202" name="__SpCnt_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3" name="__SpCnt_6"/>
                  <wp:cNvGraphicFramePr/>
                  <a:graphic xmlns:a="http://schemas.openxmlformats.org/drawingml/2006/main">
                    <a:graphicData uri="http://schemas.openxmlformats.org/drawingml/2006/picture">
                      <pic:pic xmlns:pic="http://schemas.openxmlformats.org/drawingml/2006/picture">
                        <pic:nvPicPr>
                          <pic:cNvPr id="203" name="__SpCnt_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4" name="__SpCnt_7"/>
                  <wp:cNvGraphicFramePr/>
                  <a:graphic xmlns:a="http://schemas.openxmlformats.org/drawingml/2006/main">
                    <a:graphicData uri="http://schemas.openxmlformats.org/drawingml/2006/picture">
                      <pic:pic xmlns:pic="http://schemas.openxmlformats.org/drawingml/2006/picture">
                        <pic:nvPicPr>
                          <pic:cNvPr id="204" name="__SpCnt_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5" name="__SpCnt_8"/>
                  <wp:cNvGraphicFramePr/>
                  <a:graphic xmlns:a="http://schemas.openxmlformats.org/drawingml/2006/main">
                    <a:graphicData uri="http://schemas.openxmlformats.org/drawingml/2006/picture">
                      <pic:pic xmlns:pic="http://schemas.openxmlformats.org/drawingml/2006/picture">
                        <pic:nvPicPr>
                          <pic:cNvPr id="205" name="__SpCnt_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6" name="__SpCnt_9"/>
                  <wp:cNvGraphicFramePr/>
                  <a:graphic xmlns:a="http://schemas.openxmlformats.org/drawingml/2006/main">
                    <a:graphicData uri="http://schemas.openxmlformats.org/drawingml/2006/picture">
                      <pic:pic xmlns:pic="http://schemas.openxmlformats.org/drawingml/2006/picture">
                        <pic:nvPicPr>
                          <pic:cNvPr id="206" name="__SpCnt_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7" name="__SpCnt_10"/>
                  <wp:cNvGraphicFramePr/>
                  <a:graphic xmlns:a="http://schemas.openxmlformats.org/drawingml/2006/main">
                    <a:graphicData uri="http://schemas.openxmlformats.org/drawingml/2006/picture">
                      <pic:pic xmlns:pic="http://schemas.openxmlformats.org/drawingml/2006/picture">
                        <pic:nvPicPr>
                          <pic:cNvPr id="207" name="__SpCnt_1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8" name="__SpCnt_11"/>
                  <wp:cNvGraphicFramePr/>
                  <a:graphic xmlns:a="http://schemas.openxmlformats.org/drawingml/2006/main">
                    <a:graphicData uri="http://schemas.openxmlformats.org/drawingml/2006/picture">
                      <pic:pic xmlns:pic="http://schemas.openxmlformats.org/drawingml/2006/picture">
                        <pic:nvPicPr>
                          <pic:cNvPr id="208" name="__SpCnt_1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09" name="__SpCnt_12"/>
                  <wp:cNvGraphicFramePr/>
                  <a:graphic xmlns:a="http://schemas.openxmlformats.org/drawingml/2006/main">
                    <a:graphicData uri="http://schemas.openxmlformats.org/drawingml/2006/picture">
                      <pic:pic xmlns:pic="http://schemas.openxmlformats.org/drawingml/2006/picture">
                        <pic:nvPicPr>
                          <pic:cNvPr id="209" name="__SpCnt_1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0" name="__SpCnt_13"/>
                  <wp:cNvGraphicFramePr/>
                  <a:graphic xmlns:a="http://schemas.openxmlformats.org/drawingml/2006/main">
                    <a:graphicData uri="http://schemas.openxmlformats.org/drawingml/2006/picture">
                      <pic:pic xmlns:pic="http://schemas.openxmlformats.org/drawingml/2006/picture">
                        <pic:nvPicPr>
                          <pic:cNvPr id="210" name="__SpCnt_1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1" name="__SpCnt_14"/>
                  <wp:cNvGraphicFramePr/>
                  <a:graphic xmlns:a="http://schemas.openxmlformats.org/drawingml/2006/main">
                    <a:graphicData uri="http://schemas.openxmlformats.org/drawingml/2006/picture">
                      <pic:pic xmlns:pic="http://schemas.openxmlformats.org/drawingml/2006/picture">
                        <pic:nvPicPr>
                          <pic:cNvPr id="211" name="__SpCnt_1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2" name="__SpCnt_15"/>
                  <wp:cNvGraphicFramePr/>
                  <a:graphic xmlns:a="http://schemas.openxmlformats.org/drawingml/2006/main">
                    <a:graphicData uri="http://schemas.openxmlformats.org/drawingml/2006/picture">
                      <pic:pic xmlns:pic="http://schemas.openxmlformats.org/drawingml/2006/picture">
                        <pic:nvPicPr>
                          <pic:cNvPr id="212" name="__SpCnt_1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3" name="__SpCnt_16"/>
                  <wp:cNvGraphicFramePr/>
                  <a:graphic xmlns:a="http://schemas.openxmlformats.org/drawingml/2006/main">
                    <a:graphicData uri="http://schemas.openxmlformats.org/drawingml/2006/picture">
                      <pic:pic xmlns:pic="http://schemas.openxmlformats.org/drawingml/2006/picture">
                        <pic:nvPicPr>
                          <pic:cNvPr id="213" name="__SpCnt_16"/>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4" name="__SpCnt_17"/>
                  <wp:cNvGraphicFramePr/>
                  <a:graphic xmlns:a="http://schemas.openxmlformats.org/drawingml/2006/main">
                    <a:graphicData uri="http://schemas.openxmlformats.org/drawingml/2006/picture">
                      <pic:pic xmlns:pic="http://schemas.openxmlformats.org/drawingml/2006/picture">
                        <pic:nvPicPr>
                          <pic:cNvPr id="214" name="__SpCnt_17"/>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5" name="__SpCnt_18"/>
                  <wp:cNvGraphicFramePr/>
                  <a:graphic xmlns:a="http://schemas.openxmlformats.org/drawingml/2006/main">
                    <a:graphicData uri="http://schemas.openxmlformats.org/drawingml/2006/picture">
                      <pic:pic xmlns:pic="http://schemas.openxmlformats.org/drawingml/2006/picture">
                        <pic:nvPicPr>
                          <pic:cNvPr id="215" name="__SpCnt_18"/>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6" name="__SpCnt_19"/>
                  <wp:cNvGraphicFramePr/>
                  <a:graphic xmlns:a="http://schemas.openxmlformats.org/drawingml/2006/main">
                    <a:graphicData uri="http://schemas.openxmlformats.org/drawingml/2006/picture">
                      <pic:pic xmlns:pic="http://schemas.openxmlformats.org/drawingml/2006/picture">
                        <pic:nvPicPr>
                          <pic:cNvPr id="216" name="__SpCnt_19"/>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7" name="__SpCnt_20"/>
                  <wp:cNvGraphicFramePr/>
                  <a:graphic xmlns:a="http://schemas.openxmlformats.org/drawingml/2006/main">
                    <a:graphicData uri="http://schemas.openxmlformats.org/drawingml/2006/picture">
                      <pic:pic xmlns:pic="http://schemas.openxmlformats.org/drawingml/2006/picture">
                        <pic:nvPicPr>
                          <pic:cNvPr id="217" name="__SpCnt_20"/>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8" name="__SpCnt_21"/>
                  <wp:cNvGraphicFramePr/>
                  <a:graphic xmlns:a="http://schemas.openxmlformats.org/drawingml/2006/main">
                    <a:graphicData uri="http://schemas.openxmlformats.org/drawingml/2006/picture">
                      <pic:pic xmlns:pic="http://schemas.openxmlformats.org/drawingml/2006/picture">
                        <pic:nvPicPr>
                          <pic:cNvPr id="218" name="__SpCnt_21"/>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19" name="__SpCnt_22"/>
                  <wp:cNvGraphicFramePr/>
                  <a:graphic xmlns:a="http://schemas.openxmlformats.org/drawingml/2006/main">
                    <a:graphicData uri="http://schemas.openxmlformats.org/drawingml/2006/picture">
                      <pic:pic xmlns:pic="http://schemas.openxmlformats.org/drawingml/2006/picture">
                        <pic:nvPicPr>
                          <pic:cNvPr id="219" name="__SpCnt_22"/>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20" name="__SpCnt_23"/>
                  <wp:cNvGraphicFramePr/>
                  <a:graphic xmlns:a="http://schemas.openxmlformats.org/drawingml/2006/main">
                    <a:graphicData uri="http://schemas.openxmlformats.org/drawingml/2006/picture">
                      <pic:pic xmlns:pic="http://schemas.openxmlformats.org/drawingml/2006/picture">
                        <pic:nvPicPr>
                          <pic:cNvPr id="220" name="__SpCnt_23"/>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21" name="__SpCnt_24"/>
                  <wp:cNvGraphicFramePr/>
                  <a:graphic xmlns:a="http://schemas.openxmlformats.org/drawingml/2006/main">
                    <a:graphicData uri="http://schemas.openxmlformats.org/drawingml/2006/picture">
                      <pic:pic xmlns:pic="http://schemas.openxmlformats.org/drawingml/2006/picture">
                        <pic:nvPicPr>
                          <pic:cNvPr id="221" name="__SpCnt_24"/>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05" cy="55880"/>
                  <wp:effectExtent l="0" t="0" r="0" b="0"/>
                  <wp:wrapNone/>
                  <wp:docPr id="222" name="__SpCnt_25"/>
                  <wp:cNvGraphicFramePr/>
                  <a:graphic xmlns:a="http://schemas.openxmlformats.org/drawingml/2006/main">
                    <a:graphicData uri="http://schemas.openxmlformats.org/drawingml/2006/picture">
                      <pic:pic xmlns:pic="http://schemas.openxmlformats.org/drawingml/2006/picture">
                        <pic:nvPicPr>
                          <pic:cNvPr id="222" name="__SpCnt_25"/>
                          <pic:cNvPicPr/>
                        </pic:nvPicPr>
                        <pic:blipFill>
                          <a:blip r:embed="rId7"/>
                          <a:stretch>
                            <a:fillRect/>
                          </a:stretch>
                        </pic:blipFill>
                        <pic:spPr>
                          <a:xfrm>
                            <a:off x="0" y="0"/>
                            <a:ext cx="65405" cy="55880"/>
                          </a:xfrm>
                          <a:prstGeom prst="rect">
                            <a:avLst/>
                          </a:prstGeom>
                          <a:noFill/>
                          <a:ln>
                            <a:noFill/>
                          </a:ln>
                        </pic:spPr>
                      </pic:pic>
                    </a:graphicData>
                  </a:graphic>
                </wp:anchor>
              </w:drawing>
            </w:r>
            <w:r>
              <w:rPr>
                <w:rFonts w:hint="eastAsia" w:ascii="宋体" w:hAnsi="宋体" w:eastAsia="宋体" w:cs="宋体"/>
                <w:b w:val="0"/>
                <w:bCs w:val="0"/>
                <w:spacing w:val="-8"/>
                <w:kern w:val="2"/>
                <w:sz w:val="18"/>
                <w:szCs w:val="18"/>
                <w:vertAlign w:val="baseline"/>
                <w:lang w:val="en-US" w:eastAsia="zh-CN" w:bidi="ar-SA"/>
              </w:rPr>
              <w:t>北京理工大学出版社</w:t>
            </w:r>
          </w:p>
        </w:tc>
        <w:tc>
          <w:tcPr>
            <w:tcW w:w="2528" w:type="dxa"/>
            <w:vAlign w:val="center"/>
          </w:tcPr>
          <w:p w14:paraId="314F631E">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9787576321487</w:t>
            </w:r>
          </w:p>
        </w:tc>
        <w:tc>
          <w:tcPr>
            <w:tcW w:w="468" w:type="dxa"/>
            <w:vAlign w:val="center"/>
          </w:tcPr>
          <w:p w14:paraId="5752406B">
            <w:pPr>
              <w:keepNext w:val="0"/>
              <w:keepLines w:val="0"/>
              <w:pageBreakBefore w:val="0"/>
              <w:widowControl/>
              <w:shd w:val="clear" w:color="auto" w:fill="FFFFFF"/>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pacing w:val="-8"/>
                <w:kern w:val="2"/>
                <w:sz w:val="18"/>
                <w:szCs w:val="18"/>
                <w:vertAlign w:val="baseline"/>
                <w:lang w:val="en-US" w:eastAsia="zh-CN" w:bidi="ar-SA"/>
              </w:rPr>
            </w:pPr>
          </w:p>
        </w:tc>
      </w:tr>
    </w:tbl>
    <w:p w14:paraId="11CBCBDA">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default"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2.数字资源配备</w:t>
      </w:r>
    </w:p>
    <w:p w14:paraId="4D03964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超星平台“学习通”APP，共享教学资源。</w:t>
      </w:r>
    </w:p>
    <w:p w14:paraId="2362883C">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（四）教学方法</w:t>
      </w:r>
    </w:p>
    <w:p w14:paraId="0E882BC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22F1259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1.项目教学法: 是指学生在教师指导下亲自处理完成一个项目的全过程。其显著特点是以“项目为主线、教师为主导、学生为主体”，改变了以往“教师讲、学生听”的被动教学模式，创造了学生主动参与、自主协作、探索创新的教学模式。适用的学科主要有:版面设计、网页设计与制作等。</w:t>
      </w:r>
    </w:p>
    <w:p w14:paraId="692EABE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2.任务驱动教学法:是指为帮助学生实现专业学习目标，将其细化为具体的单个任务，教师通过悉心指导、不断激励、强化训练，从而帮助学生一步一步完成阶段性任务(目标)，最终实现学习目标的教学活动。适应学科:网页设计与制作、图像处理技术(Photoshop)等.</w:t>
      </w:r>
    </w:p>
    <w:p w14:paraId="4E7A4C8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3.案例教学法，是指为帮助学生完成专业学习目标，教师通过具体案例，对学生进行悉心讲解、分析指导、不断总结、强化训练，完成相关知识的学习与训练，从而帮助学生完成具体实例的分析与处理，达到学习目标的教学活动。适应学科、网页设计与制作等。</w:t>
      </w:r>
    </w:p>
    <w:p w14:paraId="7BDAC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4.情景模拟教学法  是指根据教学内容，设计与现实生活中相类似的场 景、人物、事件，让学生进入情境,扮演其中的各种角色，进行模拟实战演练， 以更好地理解和掌握所学知识并且提高实践能力的一种教学方法。该方法使学生 在真实或仿真的活动中，通过角色扮演，内化相应的知识和技能。</w:t>
      </w:r>
    </w:p>
    <w:p w14:paraId="319FB978">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eastAsia="en-US"/>
        </w:rPr>
      </w:pPr>
      <w:r>
        <w:rPr>
          <w:rFonts w:hint="eastAsia" w:ascii="宋体" w:hAnsi="宋体" w:eastAsia="宋体" w:cs="宋体"/>
          <w:b/>
          <w:bCs/>
          <w:snapToGrid w:val="0"/>
          <w:color w:val="000000"/>
          <w:spacing w:val="19"/>
          <w:kern w:val="0"/>
          <w:sz w:val="21"/>
          <w:szCs w:val="21"/>
          <w:lang w:eastAsia="en-US"/>
        </w:rPr>
        <w:t>（五）学习评价</w:t>
      </w:r>
    </w:p>
    <w:p w14:paraId="4FEB504D">
      <w:pPr>
        <w:pStyle w:val="5"/>
        <w:widowControl/>
        <w:numPr>
          <w:ilvl w:val="0"/>
          <w:numId w:val="0"/>
        </w:numPr>
        <w:kinsoku w:val="0"/>
        <w:autoSpaceDE w:val="0"/>
        <w:autoSpaceDN w:val="0"/>
        <w:adjustRightInd w:val="0"/>
        <w:snapToGrid w:val="0"/>
        <w:spacing w:before="200" w:line="344" w:lineRule="auto"/>
        <w:ind w:firstLine="500" w:firstLineChars="0"/>
        <w:jc w:val="both"/>
        <w:textAlignment w:val="baseline"/>
        <w:rPr>
          <w:rFonts w:hint="eastAsia" w:ascii="仿宋" w:hAnsi="仿宋" w:eastAsia="仿宋" w:cs="仿宋"/>
          <w:snapToGrid w:val="0"/>
          <w:color w:val="000000"/>
          <w:spacing w:val="1"/>
          <w:kern w:val="0"/>
          <w:sz w:val="31"/>
          <w:szCs w:val="31"/>
          <w:lang w:val="en-US" w:eastAsia="zh-CN"/>
        </w:rPr>
      </w:pPr>
      <w:r>
        <w:rPr>
          <w:rFonts w:hint="eastAsia" w:ascii="宋体" w:hAnsi="宋体" w:eastAsia="宋体" w:cs="宋体"/>
          <w:b/>
          <w:bCs/>
          <w:snapToGrid w:val="0"/>
          <w:color w:val="000000"/>
          <w:spacing w:val="1"/>
          <w:kern w:val="0"/>
          <w:sz w:val="21"/>
          <w:szCs w:val="21"/>
          <w:lang w:val="en-US" w:eastAsia="zh-CN"/>
        </w:rPr>
        <w:t>1.评价方式如下：</w:t>
      </w:r>
      <w:r>
        <w:rPr>
          <w:rFonts w:hint="eastAsia" w:ascii="仿宋" w:hAnsi="仿宋" w:eastAsia="仿宋" w:cs="仿宋"/>
          <w:snapToGrid w:val="0"/>
          <w:color w:val="000000"/>
          <w:spacing w:val="1"/>
          <w:kern w:val="0"/>
          <w:sz w:val="31"/>
          <w:szCs w:val="31"/>
          <w:lang w:val="en-US" w:eastAsia="zh-CN"/>
        </w:rPr>
        <w:t xml:space="preserve"> </w:t>
      </w:r>
    </w:p>
    <w:p w14:paraId="1DE7E83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（1） 过程性评价（40%）</w:t>
      </w:r>
    </w:p>
    <w:p w14:paraId="1FBA8D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目标：关注学习过程中的态度、参与度、进步情况。</w:t>
      </w:r>
    </w:p>
    <w:p w14:paraId="7F29FC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课堂表现：出勤、回答问题、小组讨论参与度。</w:t>
      </w:r>
    </w:p>
    <w:p w14:paraId="0E58833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日常作业：练习任务完成质量（如软件操作步骤、设计稿规范性）。</w:t>
      </w:r>
    </w:p>
    <w:p w14:paraId="1E05F882">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（2）终结性评价（60%）</w:t>
      </w:r>
    </w:p>
    <w:p w14:paraId="24A32DD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目标：检验最终学习成果和综合技能应用能力。</w:t>
      </w:r>
    </w:p>
    <w:p w14:paraId="05BA3E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期末考试：独立完成各类考试。</w:t>
      </w:r>
    </w:p>
    <w:p w14:paraId="14507572">
      <w:pPr>
        <w:pStyle w:val="5"/>
        <w:widowControl/>
        <w:kinsoku w:val="0"/>
        <w:autoSpaceDE w:val="0"/>
        <w:autoSpaceDN w:val="0"/>
        <w:adjustRightInd w:val="0"/>
        <w:snapToGrid w:val="0"/>
        <w:spacing w:before="218" w:line="222" w:lineRule="auto"/>
        <w:ind w:left="61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表9 xx班级xx科目期末（结业）成绩考核表</w:t>
      </w:r>
    </w:p>
    <w:tbl>
      <w:tblPr>
        <w:tblStyle w:val="11"/>
        <w:tblW w:w="8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496"/>
        <w:gridCol w:w="364"/>
        <w:gridCol w:w="364"/>
        <w:gridCol w:w="365"/>
        <w:gridCol w:w="365"/>
        <w:gridCol w:w="440"/>
        <w:gridCol w:w="365"/>
        <w:gridCol w:w="365"/>
        <w:gridCol w:w="365"/>
        <w:gridCol w:w="440"/>
        <w:gridCol w:w="365"/>
        <w:gridCol w:w="365"/>
        <w:gridCol w:w="365"/>
        <w:gridCol w:w="440"/>
        <w:gridCol w:w="827"/>
        <w:gridCol w:w="525"/>
        <w:gridCol w:w="465"/>
        <w:gridCol w:w="388"/>
        <w:gridCol w:w="407"/>
      </w:tblGrid>
      <w:tr w14:paraId="5FB2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18A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学生基本情况</w:t>
            </w:r>
          </w:p>
        </w:tc>
        <w:tc>
          <w:tcPr>
            <w:tcW w:w="721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E40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创业学校某某班级 期末（结业）成绩考核</w:t>
            </w:r>
          </w:p>
        </w:tc>
      </w:tr>
      <w:tr w14:paraId="3D4E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0B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D5B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课堂考勤成绩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1A7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课堂守纪成绩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901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平时作业成绩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88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期末考试成绩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CE0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66F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F502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综合成绩</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EA3B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获得学分</w:t>
            </w:r>
          </w:p>
        </w:tc>
      </w:tr>
      <w:tr w14:paraId="6232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158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DF3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A43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性别</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66E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B5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缺勤分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6D4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9B7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72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E69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违纪分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166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EB8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F28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4CE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数量分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34E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质量分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E9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权重分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85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标准分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BB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41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权重分</w:t>
            </w: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2418">
            <w:pPr>
              <w:jc w:val="center"/>
              <w:rPr>
                <w:rFonts w:hint="eastAsia" w:ascii="宋体" w:hAnsi="宋体" w:eastAsia="宋体" w:cs="宋体"/>
                <w:i w:val="0"/>
                <w:iCs w:val="0"/>
                <w:color w:val="000000"/>
                <w:sz w:val="22"/>
                <w:szCs w:val="22"/>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268C">
            <w:pPr>
              <w:jc w:val="center"/>
              <w:rPr>
                <w:rFonts w:hint="eastAsia" w:ascii="宋体" w:hAnsi="宋体" w:eastAsia="宋体" w:cs="宋体"/>
                <w:i w:val="0"/>
                <w:iCs w:val="0"/>
                <w:color w:val="000000"/>
                <w:sz w:val="22"/>
                <w:szCs w:val="22"/>
                <w:u w:val="none"/>
              </w:rPr>
            </w:pPr>
          </w:p>
        </w:tc>
      </w:tr>
      <w:tr w14:paraId="5278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63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E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某某</w:t>
            </w: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2B7F3C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女</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F0D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4E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01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0CC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2F5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A1B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1E9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9AF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15%</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87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0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FFE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4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1E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21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0B5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F97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D9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35E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EC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96" w:type="dxa"/>
            <w:tcBorders>
              <w:top w:val="nil"/>
              <w:left w:val="single" w:color="000000" w:sz="4" w:space="0"/>
              <w:bottom w:val="nil"/>
              <w:right w:val="single" w:color="000000" w:sz="4" w:space="0"/>
            </w:tcBorders>
            <w:shd w:val="clear" w:color="auto" w:fill="auto"/>
            <w:vAlign w:val="center"/>
          </w:tcPr>
          <w:p w14:paraId="21D2595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40DD4A2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FD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97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2F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0E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48C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F2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A9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268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D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A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1A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92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EE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E7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993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8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424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8E0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E4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1F7AB1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26501B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A09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518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DA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73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5D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FE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28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8F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4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D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6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B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20D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288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CA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9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9E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C88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139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12277D5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1EC5160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05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20F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793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A68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95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F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D4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398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4D8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E4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4F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4A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8C2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DB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E3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DC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B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A81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CA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5D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605C2DE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E8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9D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D5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BC6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80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86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DF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D5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79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E32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AC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C73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53D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14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6EE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EBE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5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bl>
    <w:p w14:paraId="39DEDD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科目成绩中各科的课程总成绩为100分，其中，课堂考勤成绩、课堂守纪成绩和平时作业成绩占40%，期末成绩占60%。总成绩60分为及格。</w:t>
      </w:r>
    </w:p>
    <w:p w14:paraId="0891DE14">
      <w:pPr>
        <w:pStyle w:val="5"/>
        <w:keepNext w:val="0"/>
        <w:keepLines w:val="0"/>
        <w:pageBreakBefore w:val="0"/>
        <w:widowControl/>
        <w:kinsoku w:val="0"/>
        <w:wordWrap/>
        <w:overflowPunct/>
        <w:topLinePunct w:val="0"/>
        <w:autoSpaceDE w:val="0"/>
        <w:autoSpaceDN w:val="0"/>
        <w:bidi w:val="0"/>
        <w:adjustRightInd w:val="0"/>
        <w:snapToGrid w:val="0"/>
        <w:spacing w:before="63" w:beforeLines="20" w:after="63" w:afterLines="20" w:line="240" w:lineRule="auto"/>
        <w:ind w:right="0" w:firstLine="426" w:firstLineChars="200"/>
        <w:jc w:val="left"/>
        <w:textAlignment w:val="baseline"/>
        <w:rPr>
          <w:rFonts w:hint="eastAsia" w:ascii="宋体" w:hAnsi="宋体" w:eastAsia="宋体" w:cs="宋体"/>
          <w:b/>
          <w:bCs/>
          <w:snapToGrid w:val="0"/>
          <w:color w:val="000000"/>
          <w:spacing w:val="1"/>
          <w:kern w:val="0"/>
          <w:sz w:val="21"/>
          <w:szCs w:val="21"/>
          <w:lang w:val="en-US" w:eastAsia="zh-CN"/>
        </w:rPr>
      </w:pPr>
      <w:r>
        <w:rPr>
          <w:rFonts w:hint="eastAsia" w:ascii="宋体" w:hAnsi="宋体" w:eastAsia="宋体" w:cs="宋体"/>
          <w:b/>
          <w:bCs/>
          <w:snapToGrid w:val="0"/>
          <w:color w:val="000000"/>
          <w:spacing w:val="1"/>
          <w:kern w:val="0"/>
          <w:sz w:val="21"/>
          <w:szCs w:val="21"/>
          <w:lang w:val="en-US" w:eastAsia="zh-CN"/>
        </w:rPr>
        <w:t xml:space="preserve">2、专业技能评价的主要办法有： </w:t>
      </w:r>
    </w:p>
    <w:p w14:paraId="3726227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（1）计算机辅助考试。</w:t>
      </w:r>
    </w:p>
    <w:p w14:paraId="63E67F6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（2）社会化考试。所有专业核心课操作部分推行社会化考试，坚持技能考核、技能考证、技能竞赛有机融合。</w:t>
      </w:r>
    </w:p>
    <w:p w14:paraId="14B7A0A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（3）统一考试。计算机应用基础参加湖北省技能高考（每年4月份满分490分）技能高考考试，6月份（中职满分150分）普通高考文化课考试；适时组织参加全市、全省质量监测考试。</w:t>
      </w:r>
    </w:p>
    <w:p w14:paraId="3A8FC02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（4）标准化考试。对于语文、数学、英语等重点的基础课程，按照中、高考的相关要求，推行标准化考试。</w:t>
      </w:r>
    </w:p>
    <w:p w14:paraId="45EBF6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（5）考查考核。体育与健康、德育等学科采用考查考核等办法进行评价。</w:t>
      </w:r>
    </w:p>
    <w:p w14:paraId="24B581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（6）成果展示。部分学科如计算机专业课程、平面设计、动画制作等可采用作品（成果）展示的办法进行评价。</w:t>
      </w:r>
    </w:p>
    <w:p w14:paraId="50520E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近年来，学校注重“以赛促学、以赛促教、以赛促建”成果转化，本专业学生在各类技能竞赛中取得了优异的成绩。学生通过在校学习，能够掌握计算机专业知识，动手能力增强，积极报名参加各类专业竞赛。从2006年以来，参加省、市计算机技能大赛，连年取得好的成绩，夺得65个奖项。2017年获全省信息类大赛获1个二等奖3个三等奖。2018年我校获得动画制作7个奖项，分别是三等奖三个，二等奖二个，一等奖一个；2019年我校在《信息技术类动画片制作（FlashCS6）》中职组市赛中荣获三等奖五个，二等奖二个；2021年在荆州市第十三届中等职业学校专业技能大赛办公软件综合应用赛项中，我校荣获三等奖四个，二等奖三个。2023年，荆州市第十五届中等职业学校专业技能大赛中，我校学生获得《办公软件应用》二个二等奖，《动画制作》一个一等奖，三个二等奖。2024年，第十六届本专业学生又夺得一等奖2个、二等奖3个，三等奖10个。近年来，我校计算机专业累计荣获各类比赛奖项65项。同时，学生的就业质量不断提高，毕业生就业率达到98% 以上，就业单位涵盖了电子信息、平面设计、电子商务、IT行业领域 的众多知名企业。</w:t>
      </w:r>
    </w:p>
    <w:p w14:paraId="44CB4F90">
      <w:pPr>
        <w:keepNext w:val="0"/>
        <w:keepLines w:val="0"/>
        <w:pageBreakBefore w:val="0"/>
        <w:widowControl/>
        <w:kinsoku w:val="0"/>
        <w:wordWrap/>
        <w:overflowPunct/>
        <w:topLinePunct w:val="0"/>
        <w:autoSpaceDE w:val="0"/>
        <w:autoSpaceDN w:val="0"/>
        <w:bidi w:val="0"/>
        <w:adjustRightInd w:val="0"/>
        <w:snapToGrid w:val="0"/>
        <w:spacing w:before="95" w:beforeLines="30" w:after="95" w:afterLines="30" w:line="240" w:lineRule="auto"/>
        <w:ind w:left="0" w:firstLine="498" w:firstLineChars="200"/>
        <w:jc w:val="left"/>
        <w:textAlignment w:val="baseline"/>
        <w:outlineLvl w:val="2"/>
        <w:rPr>
          <w:rFonts w:hint="eastAsia" w:ascii="宋体" w:hAnsi="宋体" w:eastAsia="宋体" w:cs="宋体"/>
          <w:b/>
          <w:bCs/>
          <w:snapToGrid w:val="0"/>
          <w:color w:val="000000"/>
          <w:spacing w:val="19"/>
          <w:kern w:val="0"/>
          <w:sz w:val="21"/>
          <w:szCs w:val="21"/>
          <w:lang w:val="en-US" w:eastAsia="zh-CN"/>
        </w:rPr>
      </w:pPr>
      <w:r>
        <w:rPr>
          <w:rFonts w:hint="eastAsia" w:ascii="宋体" w:hAnsi="宋体" w:eastAsia="宋体" w:cs="宋体"/>
          <w:b/>
          <w:bCs/>
          <w:snapToGrid w:val="0"/>
          <w:color w:val="000000"/>
          <w:spacing w:val="19"/>
          <w:kern w:val="0"/>
          <w:sz w:val="21"/>
          <w:szCs w:val="21"/>
          <w:lang w:val="en-US" w:eastAsia="zh-CN"/>
        </w:rPr>
        <w:t>（六）质量管理</w:t>
      </w:r>
    </w:p>
    <w:p w14:paraId="2011CAB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明确教学管理和教学动作的具体要求，强化对教师的备课、上课、学生辅导、阶段测查过程管理要求，形成科学严谨的教学习惯。学期初检查授课教师的课程标准、授课计划；期中跟踪检查是否按照教学计划以及教学方案实施，负责教学的主管领导每学期进班听课，组织听评课活动；每学期定期组织师资培训，提高教师专业能力。结合系、教务科的教学评价反馈，定期开展教学诊改活动。</w:t>
      </w:r>
    </w:p>
    <w:p w14:paraId="76D62C6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val="en-US" w:eastAsia="en-US"/>
        </w:rPr>
      </w:pPr>
      <w:r>
        <w:rPr>
          <w:rFonts w:hint="eastAsia" w:ascii="黑体" w:hAnsi="黑体" w:eastAsia="黑体" w:cs="黑体"/>
          <w:b/>
          <w:bCs/>
          <w:snapToGrid w:val="0"/>
          <w:color w:val="000000"/>
          <w:spacing w:val="3"/>
          <w:kern w:val="0"/>
          <w:sz w:val="28"/>
          <w:szCs w:val="28"/>
          <w:lang w:val="en-US" w:eastAsia="en-US"/>
        </w:rPr>
        <w:t>九、毕业要求</w:t>
      </w:r>
      <w:bookmarkEnd w:id="12"/>
    </w:p>
    <w:p w14:paraId="052FD6F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bCs/>
          <w:snapToGrid w:val="0"/>
          <w:color w:val="000000"/>
          <w:spacing w:val="3"/>
          <w:kern w:val="0"/>
          <w:sz w:val="30"/>
          <w:szCs w:val="30"/>
          <w:lang w:val="en-US" w:eastAsia="zh-CN"/>
        </w:rPr>
      </w:pPr>
      <w:r>
        <w:rPr>
          <w:rFonts w:hint="eastAsia" w:ascii="宋体" w:hAnsi="宋体" w:eastAsia="宋体" w:cs="宋体"/>
          <w:spacing w:val="15"/>
          <w:sz w:val="21"/>
          <w:szCs w:val="21"/>
          <w:lang w:val="en-US" w:eastAsia="zh-CN"/>
        </w:rPr>
        <w:t>学生通过规定年限的学习，修满计算机应用专业人才培养方案所规定的学时学分，完成规定的教学活动，达到计算机应用专业人才培养方案所规定的素质、知识和能力等方面要求。通过毕业考试、考核，完成毕业设计，取得本专业规定的职业资格证书或技能等级证书。</w:t>
      </w:r>
    </w:p>
    <w:p w14:paraId="3EA6FDB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right="1808"/>
        <w:jc w:val="left"/>
        <w:textAlignment w:val="baseline"/>
        <w:rPr>
          <w:rFonts w:hint="eastAsia" w:ascii="黑体" w:hAnsi="黑体" w:eastAsia="黑体" w:cs="黑体"/>
          <w:b/>
          <w:bCs/>
          <w:snapToGrid w:val="0"/>
          <w:color w:val="000000"/>
          <w:spacing w:val="3"/>
          <w:kern w:val="0"/>
          <w:sz w:val="28"/>
          <w:szCs w:val="28"/>
          <w:lang w:val="en-US" w:eastAsia="zh-CN"/>
        </w:rPr>
      </w:pPr>
      <w:r>
        <w:rPr>
          <w:rFonts w:hint="eastAsia" w:ascii="黑体" w:hAnsi="黑体" w:eastAsia="黑体" w:cs="黑体"/>
          <w:b/>
          <w:bCs/>
          <w:snapToGrid w:val="0"/>
          <w:color w:val="000000"/>
          <w:spacing w:val="3"/>
          <w:kern w:val="0"/>
          <w:sz w:val="28"/>
          <w:szCs w:val="28"/>
          <w:lang w:val="en-US" w:eastAsia="zh-CN"/>
        </w:rPr>
        <w:t xml:space="preserve">十、附录  </w:t>
      </w:r>
    </w:p>
    <w:p w14:paraId="500C69D1">
      <w:pPr>
        <w:widowControl/>
        <w:numPr>
          <w:ilvl w:val="0"/>
          <w:numId w:val="0"/>
        </w:numPr>
        <w:shd w:val="clear" w:color="auto" w:fill="FFFFFF"/>
        <w:kinsoku w:val="0"/>
        <w:autoSpaceDE w:val="0"/>
        <w:autoSpaceDN w:val="0"/>
        <w:adjustRightInd w:val="0"/>
        <w:snapToGrid w:val="0"/>
        <w:spacing w:line="460" w:lineRule="atLeast"/>
        <w:ind w:firstLine="1440" w:firstLineChars="600"/>
        <w:jc w:val="left"/>
        <w:textAlignment w:val="baseline"/>
        <w:rPr>
          <w:rFonts w:hint="eastAsia" w:ascii="仿宋" w:hAnsi="仿宋" w:eastAsia="仿宋" w:cs="Calibri"/>
          <w:b w:val="0"/>
          <w:bCs w:val="0"/>
          <w:snapToGrid w:val="0"/>
          <w:color w:val="000000"/>
          <w:kern w:val="0"/>
          <w:sz w:val="24"/>
          <w:szCs w:val="24"/>
          <w:lang w:val="en-US" w:eastAsia="zh-CN"/>
        </w:rPr>
      </w:pPr>
      <w:r>
        <w:rPr>
          <w:rFonts w:hint="eastAsia" w:ascii="仿宋" w:hAnsi="仿宋" w:eastAsia="仿宋" w:cs="Calibri"/>
          <w:b w:val="0"/>
          <w:bCs w:val="0"/>
          <w:snapToGrid w:val="0"/>
          <w:color w:val="000000"/>
          <w:kern w:val="0"/>
          <w:sz w:val="24"/>
          <w:szCs w:val="24"/>
          <w:lang w:val="en-US" w:eastAsia="zh-CN"/>
        </w:rPr>
        <w:t>表10 计算机应用专业（技能高考）教学进程安排表</w:t>
      </w:r>
    </w:p>
    <w:tbl>
      <w:tblPr>
        <w:tblStyle w:val="11"/>
        <w:tblpPr w:leftFromText="180" w:rightFromText="180" w:vertAnchor="text" w:horzAnchor="page" w:tblpX="1441" w:tblpY="117"/>
        <w:tblOverlap w:val="never"/>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533"/>
        <w:gridCol w:w="1627"/>
        <w:gridCol w:w="694"/>
        <w:gridCol w:w="611"/>
        <w:gridCol w:w="525"/>
        <w:gridCol w:w="375"/>
        <w:gridCol w:w="360"/>
        <w:gridCol w:w="540"/>
        <w:gridCol w:w="510"/>
        <w:gridCol w:w="480"/>
        <w:gridCol w:w="495"/>
        <w:gridCol w:w="465"/>
        <w:gridCol w:w="435"/>
        <w:gridCol w:w="450"/>
        <w:gridCol w:w="405"/>
      </w:tblGrid>
      <w:tr w14:paraId="62E3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8E88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bookmarkStart w:id="17" w:name="_Toc8736"/>
            <w:r>
              <w:rPr>
                <w:rFonts w:hint="eastAsia" w:ascii="宋体" w:hAnsi="宋体" w:eastAsia="宋体" w:cs="宋体"/>
                <w:b/>
                <w:bCs/>
                <w:spacing w:val="-8"/>
                <w:sz w:val="18"/>
                <w:szCs w:val="18"/>
                <w:vertAlign w:val="baseline"/>
                <w:lang w:val="en-US" w:eastAsia="zh-CN"/>
              </w:rPr>
              <w:t>序号</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D1D1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科目</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E15E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总课时</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8FB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理论</w:t>
            </w:r>
          </w:p>
          <w:p w14:paraId="5F0A74D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18062">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实践</w:t>
            </w:r>
          </w:p>
          <w:p w14:paraId="376FF0B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916B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考试</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90BC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考查</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38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2C0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355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1D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85A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426C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6</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856E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备注</w:t>
            </w:r>
          </w:p>
        </w:tc>
      </w:tr>
      <w:tr w14:paraId="1488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A343">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B39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4651">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39135">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3884">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C81F">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601E">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487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18周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A8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18周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1AA8">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18周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0A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18周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475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18周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38D">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前</w:t>
            </w:r>
          </w:p>
          <w:p w14:paraId="4350AD3A">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8周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C5E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后10周</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5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67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tcBorders>
              <w:left w:val="single" w:color="000000" w:sz="4" w:space="0"/>
              <w:right w:val="single" w:color="000000" w:sz="4" w:space="0"/>
            </w:tcBorders>
            <w:shd w:val="clear" w:color="auto" w:fill="auto"/>
            <w:noWrap/>
            <w:vAlign w:val="center"/>
          </w:tcPr>
          <w:p w14:paraId="4D97FC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bookmarkStart w:id="18" w:name="OLE_LINK1" w:colFirst="4" w:colLast="4"/>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B36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784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中国特色社会主义</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C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4F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0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80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A1C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B2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B88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25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480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29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A6C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5D3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E7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E90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restart"/>
            <w:tcBorders>
              <w:left w:val="single" w:color="000000" w:sz="4" w:space="0"/>
              <w:right w:val="single" w:color="000000" w:sz="4" w:space="0"/>
            </w:tcBorders>
            <w:shd w:val="clear" w:color="auto" w:fill="auto"/>
            <w:noWrap/>
            <w:vAlign w:val="center"/>
          </w:tcPr>
          <w:p w14:paraId="1E74447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公共基础课</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199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F96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心理健康与职业生涯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42E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9A6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6B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7BC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2E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5F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2A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79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D6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A1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B0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99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0F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62C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vAlign w:val="center"/>
          </w:tcPr>
          <w:p w14:paraId="5B2EE76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95E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AD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哲学与人生</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51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C6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ABC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CC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A6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D06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09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DF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CA9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3ED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AC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2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2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6A5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vAlign w:val="center"/>
          </w:tcPr>
          <w:p w14:paraId="1407FD2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13B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5F9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职业道德与法治</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5E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F74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B2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96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36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10B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809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519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3F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CAF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741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9E5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AA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D0A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1" w:type="dxa"/>
            <w:vMerge w:val="continue"/>
            <w:tcBorders>
              <w:left w:val="single" w:color="000000" w:sz="4" w:space="0"/>
              <w:right w:val="single" w:color="000000" w:sz="4" w:space="0"/>
            </w:tcBorders>
            <w:shd w:val="clear" w:color="auto" w:fill="auto"/>
            <w:noWrap/>
            <w:vAlign w:val="center"/>
          </w:tcPr>
          <w:p w14:paraId="14D618C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C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5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语文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26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4B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83B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4D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61D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53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9CD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72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F7A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3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C4B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5C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7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113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1" w:type="dxa"/>
            <w:vMerge w:val="continue"/>
            <w:tcBorders>
              <w:left w:val="single" w:color="000000" w:sz="4" w:space="0"/>
              <w:right w:val="single" w:color="000000" w:sz="4" w:space="0"/>
            </w:tcBorders>
            <w:shd w:val="clear" w:color="auto" w:fill="auto"/>
            <w:noWrap/>
            <w:vAlign w:val="center"/>
          </w:tcPr>
          <w:p w14:paraId="64A9D3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C7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CF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55D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791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288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49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9A0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32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A2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AA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D3D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344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ED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46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1F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7C6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F3C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1" w:type="dxa"/>
            <w:vMerge w:val="continue"/>
            <w:tcBorders>
              <w:left w:val="single" w:color="000000" w:sz="4" w:space="0"/>
              <w:right w:val="single" w:color="000000" w:sz="4" w:space="0"/>
            </w:tcBorders>
            <w:shd w:val="clear" w:color="auto" w:fill="auto"/>
            <w:noWrap/>
            <w:vAlign w:val="center"/>
          </w:tcPr>
          <w:p w14:paraId="5A2885A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E7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1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英语</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B1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E9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BCC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5D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7E6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7B3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52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446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BF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215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967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16D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31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456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541" w:type="dxa"/>
            <w:vMerge w:val="continue"/>
            <w:tcBorders>
              <w:left w:val="single" w:color="000000" w:sz="4" w:space="0"/>
              <w:right w:val="single" w:color="000000" w:sz="4" w:space="0"/>
            </w:tcBorders>
            <w:shd w:val="clear" w:color="auto" w:fill="auto"/>
            <w:noWrap/>
            <w:vAlign w:val="center"/>
          </w:tcPr>
          <w:p w14:paraId="1C125D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3D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3F5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高考语文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A82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448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B7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7F1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74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755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C14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31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581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CF7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D9C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7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5F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6187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vAlign w:val="center"/>
          </w:tcPr>
          <w:p w14:paraId="5572522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2D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E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高考数学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B09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EA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212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972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D5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BF5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B80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77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33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8FA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CE4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02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ECD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9A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D18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1" w:type="dxa"/>
            <w:vMerge w:val="continue"/>
            <w:tcBorders>
              <w:left w:val="single" w:color="000000" w:sz="4" w:space="0"/>
              <w:right w:val="single" w:color="000000" w:sz="4" w:space="0"/>
            </w:tcBorders>
            <w:shd w:val="clear" w:color="auto" w:fill="auto"/>
            <w:noWrap/>
            <w:vAlign w:val="center"/>
          </w:tcPr>
          <w:p w14:paraId="0CA9BC6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4BF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DEA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高考英语</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C22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0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204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76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9E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B19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996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7C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1E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8C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D5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E3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BBD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BF0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1" w:type="dxa"/>
            <w:vMerge w:val="continue"/>
            <w:tcBorders>
              <w:left w:val="single" w:color="000000" w:sz="4" w:space="0"/>
              <w:right w:val="single" w:color="000000" w:sz="4" w:space="0"/>
            </w:tcBorders>
            <w:shd w:val="clear" w:color="auto" w:fill="auto"/>
            <w:noWrap/>
            <w:vAlign w:val="center"/>
          </w:tcPr>
          <w:p w14:paraId="257B7AB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6EE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35F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历史</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EC1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D25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793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0D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CE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8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6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25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A01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59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80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D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464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46F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1" w:type="dxa"/>
            <w:vMerge w:val="continue"/>
            <w:tcBorders>
              <w:left w:val="single" w:color="000000" w:sz="4" w:space="0"/>
              <w:right w:val="single" w:color="000000" w:sz="4" w:space="0"/>
            </w:tcBorders>
            <w:shd w:val="clear" w:color="auto" w:fill="auto"/>
            <w:noWrap/>
            <w:vAlign w:val="center"/>
          </w:tcPr>
          <w:p w14:paraId="6E38A27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D5D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4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劳动技能</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51D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1D9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8E2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D5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D12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7B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CA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59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9F1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5F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42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424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E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6D59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41" w:type="dxa"/>
            <w:vMerge w:val="continue"/>
            <w:tcBorders>
              <w:left w:val="single" w:color="000000" w:sz="4" w:space="0"/>
              <w:right w:val="single" w:color="000000" w:sz="4" w:space="0"/>
            </w:tcBorders>
            <w:shd w:val="clear" w:color="auto" w:fill="auto"/>
            <w:noWrap/>
            <w:vAlign w:val="center"/>
          </w:tcPr>
          <w:p w14:paraId="132259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BD6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59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体育与健康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74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574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144</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45C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4CA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BA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F0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F00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47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18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F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96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769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86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477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vAlign w:val="center"/>
          </w:tcPr>
          <w:p w14:paraId="4A8E5F6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D12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C01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普通话</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ADC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A73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834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81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87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E2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57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ADF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C0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914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0CE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4A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7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F22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vAlign w:val="center"/>
          </w:tcPr>
          <w:p w14:paraId="495715C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9B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D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书法基础</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B79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727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EC8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55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A1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9F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2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B9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DF7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F4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F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C04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A0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1D1B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41" w:type="dxa"/>
            <w:vMerge w:val="continue"/>
            <w:tcBorders>
              <w:left w:val="single" w:color="000000" w:sz="4" w:space="0"/>
              <w:right w:val="single" w:color="000000" w:sz="4" w:space="0"/>
            </w:tcBorders>
            <w:shd w:val="clear" w:color="auto" w:fill="auto"/>
            <w:noWrap/>
            <w:vAlign w:val="center"/>
          </w:tcPr>
          <w:p w14:paraId="1632EC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C06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9E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非遗通识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A33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2BA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51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130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D0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72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B54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767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4DA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314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AF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EAB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5F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bookmarkEnd w:id="18"/>
      <w:tr w14:paraId="1297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27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27D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小 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A0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1616</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A9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1616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CDC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22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2A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3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F35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11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3F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66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D1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523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BD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00D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4AE0BC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 业 基 础 课</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260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1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计算机应知模块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CB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F4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5B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11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C3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D99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7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9E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564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6A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B87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48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F2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7BC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61AF356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BFB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53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计算机组装与维修</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F48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38A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7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91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725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DED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49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A86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08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1E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8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F82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67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A11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7A8CB1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4EF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27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MYSQL数据库</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16F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76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C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8DD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64D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2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5B5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83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98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4C1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061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9BA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440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248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290113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E08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4E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计算机网络技术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C4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7BD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A6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31C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07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E79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F3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AB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1EB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4A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B2D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F7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2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7187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7C582A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055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B0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C程序设计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FE0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31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28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9D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031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6C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B53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CC2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B4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0FB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248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39C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4D1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6993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7054EE0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40E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0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Python程序设计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4F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264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8D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10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2F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6A2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2A9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157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3C9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204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31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34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E52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011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41D4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0215830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DE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1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计算机应用基础</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E95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A8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F1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0E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371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D0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6AF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3DB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4E4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A1E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88B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21C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3DB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3C0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41" w:type="dxa"/>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1C6626C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FB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62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数字通信技术</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5F4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F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DA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6FE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6B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929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56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071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BA9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B5D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99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3B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C5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AB9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541" w:type="dxa"/>
            <w:vMerge w:val="restart"/>
            <w:tcBorders>
              <w:top w:val="single" w:color="000000" w:sz="4" w:space="0"/>
              <w:left w:val="single" w:color="000000" w:sz="4" w:space="0"/>
              <w:right w:val="single" w:color="000000" w:sz="4" w:space="0"/>
            </w:tcBorders>
            <w:shd w:val="clear" w:color="auto" w:fill="auto"/>
            <w:noWrap/>
            <w:textDirection w:val="tbRlV"/>
            <w:vAlign w:val="center"/>
          </w:tcPr>
          <w:p w14:paraId="3E53BF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 业 技 能 课</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C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A0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计算机应会模块</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0CF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136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B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022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607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39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85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F76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9B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636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58B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A1D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E2F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D3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251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0EA819E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CC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59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Photoshop图像处理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D3C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248</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2A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0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AF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519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0CB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26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CC7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BD4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04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3B3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C2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4A8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05AC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541" w:type="dxa"/>
            <w:vMerge w:val="continue"/>
            <w:tcBorders>
              <w:left w:val="single" w:color="000000" w:sz="4" w:space="0"/>
              <w:right w:val="single" w:color="000000" w:sz="4" w:space="0"/>
            </w:tcBorders>
            <w:shd w:val="clear" w:color="auto" w:fill="auto"/>
            <w:noWrap/>
            <w:textDirection w:val="tbRlV"/>
            <w:vAlign w:val="center"/>
          </w:tcPr>
          <w:p w14:paraId="510B1C4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CD9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40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现代信息技术应用基础（WPS版）</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5F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252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6D6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8E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126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A83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89B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BB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17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41A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F47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66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268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E9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9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43EC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41" w:type="dxa"/>
            <w:vMerge w:val="restart"/>
            <w:tcBorders>
              <w:top w:val="single" w:color="000000" w:sz="4" w:space="0"/>
              <w:left w:val="single" w:color="auto" w:sz="4" w:space="0"/>
              <w:right w:val="single" w:color="000000" w:sz="4" w:space="0"/>
            </w:tcBorders>
            <w:shd w:val="clear" w:color="auto" w:fill="auto"/>
            <w:noWrap/>
            <w:vAlign w:val="center"/>
          </w:tcPr>
          <w:p w14:paraId="09CCAE6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专业拓展课</w:t>
            </w:r>
          </w:p>
        </w:tc>
        <w:tc>
          <w:tcPr>
            <w:tcW w:w="533"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7293AB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w:t>
            </w:r>
          </w:p>
        </w:tc>
        <w:tc>
          <w:tcPr>
            <w:tcW w:w="16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AFCA47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 xml:space="preserve">  短视频制作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70C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199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087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87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8F1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5DD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3CD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918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911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35C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8BF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88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C2C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3B66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41" w:type="dxa"/>
            <w:vMerge w:val="continue"/>
            <w:tcBorders>
              <w:left w:val="single" w:color="auto" w:sz="4" w:space="0"/>
              <w:bottom w:val="single" w:color="auto" w:sz="4" w:space="0"/>
              <w:right w:val="single" w:color="000000" w:sz="4" w:space="0"/>
            </w:tcBorders>
            <w:shd w:val="clear" w:color="auto" w:fill="auto"/>
            <w:noWrap/>
            <w:vAlign w:val="center"/>
          </w:tcPr>
          <w:p w14:paraId="2F7DED5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33"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45781ABE">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162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3F54812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 xml:space="preserve">  FLASH动画设计与制作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EC4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78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AC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EAF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F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B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F0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1E7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9B3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1F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E04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B7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51D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5CEB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01" w:type="dxa"/>
            <w:gridSpan w:val="3"/>
            <w:tcBorders>
              <w:top w:val="single" w:color="000000" w:sz="4" w:space="0"/>
              <w:left w:val="single" w:color="auto" w:sz="4" w:space="0"/>
              <w:bottom w:val="single" w:color="auto" w:sz="4" w:space="0"/>
              <w:right w:val="single" w:color="000000" w:sz="4" w:space="0"/>
            </w:tcBorders>
            <w:shd w:val="clear" w:color="auto" w:fill="auto"/>
            <w:noWrap/>
            <w:vAlign w:val="center"/>
          </w:tcPr>
          <w:p w14:paraId="2204124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小计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11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1840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E2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956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07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884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82A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236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5B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9E6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FA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B6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339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899D">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64F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C55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E61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F625FC1">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9A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3456</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A8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2576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5F3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884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41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6D8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5E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CE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C8E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08A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8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4B3">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A08">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9AF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pacing w:val="-8"/>
                <w:kern w:val="2"/>
                <w:sz w:val="18"/>
                <w:szCs w:val="18"/>
                <w:vertAlign w:val="baseline"/>
                <w:lang w:val="en-US" w:eastAsia="zh-CN" w:bidi="ar-SA"/>
              </w:rPr>
            </w:pPr>
          </w:p>
        </w:tc>
      </w:tr>
      <w:tr w14:paraId="274B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270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699829D6">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专业集训</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A5B">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60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B5F">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FD60">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FB6A">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C824">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B2D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9CD7">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40C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r>
              <w:rPr>
                <w:rFonts w:hint="eastAsia" w:ascii="宋体" w:hAnsi="宋体" w:eastAsia="宋体" w:cs="宋体"/>
                <w:b w:val="0"/>
                <w:bCs w:val="0"/>
                <w:spacing w:val="-8"/>
                <w:kern w:val="2"/>
                <w:sz w:val="18"/>
                <w:szCs w:val="18"/>
                <w:vertAlign w:val="baseline"/>
                <w:lang w:val="en-US" w:eastAsia="zh-CN" w:bidi="ar-SA"/>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1E35">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75AC">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072">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5E9">
            <w:pPr>
              <w:keepNext w:val="0"/>
              <w:keepLines w:val="0"/>
              <w:pageBreakBefore w:val="0"/>
              <w:widowControl/>
              <w:shd w:val="clear" w:color="auto" w:fill="FFFFFF"/>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spacing w:val="-8"/>
                <w:kern w:val="2"/>
                <w:sz w:val="18"/>
                <w:szCs w:val="18"/>
                <w:vertAlign w:val="baseline"/>
                <w:lang w:val="en-US" w:eastAsia="zh-CN" w:bidi="ar-SA"/>
              </w:rPr>
            </w:pPr>
          </w:p>
        </w:tc>
      </w:tr>
      <w:bookmarkEnd w:id="17"/>
    </w:tbl>
    <w:p w14:paraId="1C8D5C3B">
      <w:pPr>
        <w:widowControl/>
        <w:numPr>
          <w:ilvl w:val="0"/>
          <w:numId w:val="0"/>
        </w:numPr>
        <w:shd w:val="clear" w:color="auto" w:fill="FFFFFF"/>
        <w:spacing w:line="460" w:lineRule="atLeast"/>
        <w:jc w:val="both"/>
      </w:pPr>
    </w:p>
    <w:sectPr>
      <w:footerReference r:id="rId4" w:type="default"/>
      <w:pgSz w:w="11906" w:h="16838"/>
      <w:pgMar w:top="1417" w:right="1417" w:bottom="1417" w:left="1701" w:header="851" w:footer="629" w:gutter="283"/>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AEE1">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F927">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F317D">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5F317D">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20</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EF13C"/>
    <w:multiLevelType w:val="singleLevel"/>
    <w:tmpl w:val="BD8EF13C"/>
    <w:lvl w:ilvl="0" w:tentative="0">
      <w:start w:val="2"/>
      <w:numFmt w:val="chineseCounting"/>
      <w:suff w:val="nothing"/>
      <w:lvlText w:val="（%1）"/>
      <w:lvlJc w:val="left"/>
      <w:rPr>
        <w:rFonts w:hint="eastAsia"/>
      </w:rPr>
    </w:lvl>
  </w:abstractNum>
  <w:abstractNum w:abstractNumId="1">
    <w:nsid w:val="2573030D"/>
    <w:multiLevelType w:val="singleLevel"/>
    <w:tmpl w:val="2573030D"/>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jAzNDJlZGRjNzllZTQ4ZjhlNWQ1ZWE4YzM0Y2YifQ=="/>
    <w:docVar w:name="KSO_WPS_MARK_KEY" w:val="3ec97d91-fc05-4bdd-a4a0-d70e1ab1ba42"/>
  </w:docVars>
  <w:rsids>
    <w:rsidRoot w:val="00172A27"/>
    <w:rsid w:val="0009075B"/>
    <w:rsid w:val="0009492A"/>
    <w:rsid w:val="000C1F68"/>
    <w:rsid w:val="00182CCD"/>
    <w:rsid w:val="001917C2"/>
    <w:rsid w:val="001B7AA9"/>
    <w:rsid w:val="00207852"/>
    <w:rsid w:val="003532FE"/>
    <w:rsid w:val="00377076"/>
    <w:rsid w:val="00386138"/>
    <w:rsid w:val="003B643A"/>
    <w:rsid w:val="00430AE0"/>
    <w:rsid w:val="00443541"/>
    <w:rsid w:val="004606B1"/>
    <w:rsid w:val="0046550B"/>
    <w:rsid w:val="004C3975"/>
    <w:rsid w:val="007C7187"/>
    <w:rsid w:val="007F627A"/>
    <w:rsid w:val="008D4164"/>
    <w:rsid w:val="008F0CDE"/>
    <w:rsid w:val="00951324"/>
    <w:rsid w:val="00980BE1"/>
    <w:rsid w:val="009A7605"/>
    <w:rsid w:val="00A45484"/>
    <w:rsid w:val="00AB35C0"/>
    <w:rsid w:val="00AD46BC"/>
    <w:rsid w:val="00C528D4"/>
    <w:rsid w:val="00CE3D17"/>
    <w:rsid w:val="00D35F8D"/>
    <w:rsid w:val="00DC4F7B"/>
    <w:rsid w:val="00DD1888"/>
    <w:rsid w:val="00EE46B7"/>
    <w:rsid w:val="00FA49AA"/>
    <w:rsid w:val="010A29DC"/>
    <w:rsid w:val="01170BF2"/>
    <w:rsid w:val="01360D78"/>
    <w:rsid w:val="015E0632"/>
    <w:rsid w:val="01A423B6"/>
    <w:rsid w:val="01AA7D1B"/>
    <w:rsid w:val="01C761D7"/>
    <w:rsid w:val="01D134FA"/>
    <w:rsid w:val="020F7B7E"/>
    <w:rsid w:val="02184C85"/>
    <w:rsid w:val="022655F4"/>
    <w:rsid w:val="022950E4"/>
    <w:rsid w:val="022C0730"/>
    <w:rsid w:val="0236558C"/>
    <w:rsid w:val="02376EA3"/>
    <w:rsid w:val="02380E83"/>
    <w:rsid w:val="024C0DD3"/>
    <w:rsid w:val="024C492F"/>
    <w:rsid w:val="026223A4"/>
    <w:rsid w:val="0264611C"/>
    <w:rsid w:val="02663C42"/>
    <w:rsid w:val="026779BA"/>
    <w:rsid w:val="026E13DC"/>
    <w:rsid w:val="027D2D3A"/>
    <w:rsid w:val="02A66735"/>
    <w:rsid w:val="02D7069C"/>
    <w:rsid w:val="02DC3F04"/>
    <w:rsid w:val="02EB239A"/>
    <w:rsid w:val="02F32FFC"/>
    <w:rsid w:val="02F74741"/>
    <w:rsid w:val="031669C2"/>
    <w:rsid w:val="03231B33"/>
    <w:rsid w:val="03380580"/>
    <w:rsid w:val="033E696D"/>
    <w:rsid w:val="03433A17"/>
    <w:rsid w:val="03451AAA"/>
    <w:rsid w:val="035C5045"/>
    <w:rsid w:val="035E0DBD"/>
    <w:rsid w:val="036839EA"/>
    <w:rsid w:val="03716D43"/>
    <w:rsid w:val="037B196F"/>
    <w:rsid w:val="03A013D6"/>
    <w:rsid w:val="03AC1B29"/>
    <w:rsid w:val="03B24C65"/>
    <w:rsid w:val="03B409DD"/>
    <w:rsid w:val="03BD3D36"/>
    <w:rsid w:val="03C36E72"/>
    <w:rsid w:val="03C5243A"/>
    <w:rsid w:val="03CA1FAF"/>
    <w:rsid w:val="03D1158F"/>
    <w:rsid w:val="03D472D2"/>
    <w:rsid w:val="03D6401F"/>
    <w:rsid w:val="03E219EE"/>
    <w:rsid w:val="03EC66E4"/>
    <w:rsid w:val="03F60FF6"/>
    <w:rsid w:val="03F874F3"/>
    <w:rsid w:val="03FB03BA"/>
    <w:rsid w:val="041F679F"/>
    <w:rsid w:val="042E07AD"/>
    <w:rsid w:val="04531FA4"/>
    <w:rsid w:val="04575C41"/>
    <w:rsid w:val="04583A5F"/>
    <w:rsid w:val="045B70AB"/>
    <w:rsid w:val="04854128"/>
    <w:rsid w:val="04882551"/>
    <w:rsid w:val="04983177"/>
    <w:rsid w:val="04983E5B"/>
    <w:rsid w:val="04B8274F"/>
    <w:rsid w:val="04C95D42"/>
    <w:rsid w:val="04D330E5"/>
    <w:rsid w:val="04E470A0"/>
    <w:rsid w:val="04E81943"/>
    <w:rsid w:val="04FA68C4"/>
    <w:rsid w:val="05047743"/>
    <w:rsid w:val="052B1173"/>
    <w:rsid w:val="054144F3"/>
    <w:rsid w:val="05654685"/>
    <w:rsid w:val="056F2E0E"/>
    <w:rsid w:val="057E74F5"/>
    <w:rsid w:val="058A03B9"/>
    <w:rsid w:val="0591547A"/>
    <w:rsid w:val="05AA02EA"/>
    <w:rsid w:val="05B11678"/>
    <w:rsid w:val="05B747B5"/>
    <w:rsid w:val="05C0366A"/>
    <w:rsid w:val="05C72C4A"/>
    <w:rsid w:val="05D54D3E"/>
    <w:rsid w:val="05DB04A3"/>
    <w:rsid w:val="060C4B01"/>
    <w:rsid w:val="06416BB8"/>
    <w:rsid w:val="06440D68"/>
    <w:rsid w:val="065D3063"/>
    <w:rsid w:val="065D35AE"/>
    <w:rsid w:val="06913A7D"/>
    <w:rsid w:val="069845E6"/>
    <w:rsid w:val="06B9306F"/>
    <w:rsid w:val="06C66BA2"/>
    <w:rsid w:val="06DD024B"/>
    <w:rsid w:val="06E31D05"/>
    <w:rsid w:val="06E40ACC"/>
    <w:rsid w:val="06F2019A"/>
    <w:rsid w:val="06F53E3D"/>
    <w:rsid w:val="06F7130D"/>
    <w:rsid w:val="07025A45"/>
    <w:rsid w:val="071579E5"/>
    <w:rsid w:val="07166AA5"/>
    <w:rsid w:val="072145DC"/>
    <w:rsid w:val="07462294"/>
    <w:rsid w:val="074A3B33"/>
    <w:rsid w:val="0753340C"/>
    <w:rsid w:val="076B3AA9"/>
    <w:rsid w:val="077010BF"/>
    <w:rsid w:val="07726BE5"/>
    <w:rsid w:val="07740BAF"/>
    <w:rsid w:val="077F1302"/>
    <w:rsid w:val="078F4E4C"/>
    <w:rsid w:val="07A174CB"/>
    <w:rsid w:val="07AD5E6F"/>
    <w:rsid w:val="07C02047"/>
    <w:rsid w:val="07C17B6D"/>
    <w:rsid w:val="07C5140B"/>
    <w:rsid w:val="07CA1C8A"/>
    <w:rsid w:val="07CD6512"/>
    <w:rsid w:val="07CE68C8"/>
    <w:rsid w:val="07D01B5E"/>
    <w:rsid w:val="07E13D6B"/>
    <w:rsid w:val="07F11433"/>
    <w:rsid w:val="07FE491D"/>
    <w:rsid w:val="082A6CC4"/>
    <w:rsid w:val="08514A4D"/>
    <w:rsid w:val="0854453D"/>
    <w:rsid w:val="08730E67"/>
    <w:rsid w:val="08762705"/>
    <w:rsid w:val="088A61B1"/>
    <w:rsid w:val="088E7A4F"/>
    <w:rsid w:val="08966904"/>
    <w:rsid w:val="089A2898"/>
    <w:rsid w:val="089B1CFF"/>
    <w:rsid w:val="08A07782"/>
    <w:rsid w:val="08B35707"/>
    <w:rsid w:val="08DB1458"/>
    <w:rsid w:val="08E04023"/>
    <w:rsid w:val="08E9737B"/>
    <w:rsid w:val="08F301FA"/>
    <w:rsid w:val="08F972F8"/>
    <w:rsid w:val="0923288D"/>
    <w:rsid w:val="092474C3"/>
    <w:rsid w:val="092B7994"/>
    <w:rsid w:val="093D09AC"/>
    <w:rsid w:val="093F343F"/>
    <w:rsid w:val="093F6F9B"/>
    <w:rsid w:val="094E3682"/>
    <w:rsid w:val="0958462E"/>
    <w:rsid w:val="09897638"/>
    <w:rsid w:val="09992B4F"/>
    <w:rsid w:val="099D3B73"/>
    <w:rsid w:val="099E3CC2"/>
    <w:rsid w:val="09AA4D5C"/>
    <w:rsid w:val="09AD03A9"/>
    <w:rsid w:val="09B53677"/>
    <w:rsid w:val="09C000DC"/>
    <w:rsid w:val="09C149B3"/>
    <w:rsid w:val="09CF6571"/>
    <w:rsid w:val="09F63AFE"/>
    <w:rsid w:val="0A0855DF"/>
    <w:rsid w:val="0A1C108A"/>
    <w:rsid w:val="0A3D0D73"/>
    <w:rsid w:val="0A425EB8"/>
    <w:rsid w:val="0A4E393A"/>
    <w:rsid w:val="0A6C3DC0"/>
    <w:rsid w:val="0A7B4003"/>
    <w:rsid w:val="0A7F7F97"/>
    <w:rsid w:val="0A854E82"/>
    <w:rsid w:val="0A876E4C"/>
    <w:rsid w:val="0A880415"/>
    <w:rsid w:val="0A8C4462"/>
    <w:rsid w:val="0AA4276A"/>
    <w:rsid w:val="0AA62B26"/>
    <w:rsid w:val="0ABE3A4A"/>
    <w:rsid w:val="0AC41E4E"/>
    <w:rsid w:val="0AC72CD7"/>
    <w:rsid w:val="0AC97464"/>
    <w:rsid w:val="0B022976"/>
    <w:rsid w:val="0B072C8F"/>
    <w:rsid w:val="0B1B7594"/>
    <w:rsid w:val="0B2E376B"/>
    <w:rsid w:val="0B444D3D"/>
    <w:rsid w:val="0B462863"/>
    <w:rsid w:val="0B470389"/>
    <w:rsid w:val="0B5036E2"/>
    <w:rsid w:val="0B52745A"/>
    <w:rsid w:val="0B6D1EB1"/>
    <w:rsid w:val="0B8E5FB8"/>
    <w:rsid w:val="0B9C2958"/>
    <w:rsid w:val="0BD04822"/>
    <w:rsid w:val="0BD77A17"/>
    <w:rsid w:val="0BE300B2"/>
    <w:rsid w:val="0BE34556"/>
    <w:rsid w:val="0BF13075"/>
    <w:rsid w:val="0BF75EA4"/>
    <w:rsid w:val="0C264442"/>
    <w:rsid w:val="0C2B3807"/>
    <w:rsid w:val="0C2F1549"/>
    <w:rsid w:val="0C3C3C66"/>
    <w:rsid w:val="0C50552F"/>
    <w:rsid w:val="0C5C7E64"/>
    <w:rsid w:val="0C676C2C"/>
    <w:rsid w:val="0C831895"/>
    <w:rsid w:val="0C8C699B"/>
    <w:rsid w:val="0C913837"/>
    <w:rsid w:val="0CAA5073"/>
    <w:rsid w:val="0CC223BD"/>
    <w:rsid w:val="0CCA3020"/>
    <w:rsid w:val="0CCE0D62"/>
    <w:rsid w:val="0CDD71F7"/>
    <w:rsid w:val="0CE9794A"/>
    <w:rsid w:val="0CEB1914"/>
    <w:rsid w:val="0CFB767D"/>
    <w:rsid w:val="0D0A63B0"/>
    <w:rsid w:val="0D162709"/>
    <w:rsid w:val="0D1A5D55"/>
    <w:rsid w:val="0D1F15BD"/>
    <w:rsid w:val="0D2B61B4"/>
    <w:rsid w:val="0D2B6529"/>
    <w:rsid w:val="0D333A50"/>
    <w:rsid w:val="0D420C4A"/>
    <w:rsid w:val="0D5E1CB9"/>
    <w:rsid w:val="0D646FD0"/>
    <w:rsid w:val="0D7A67F4"/>
    <w:rsid w:val="0D8238FA"/>
    <w:rsid w:val="0D870F11"/>
    <w:rsid w:val="0D8A22A8"/>
    <w:rsid w:val="0D906017"/>
    <w:rsid w:val="0D9A50E8"/>
    <w:rsid w:val="0D9D24E2"/>
    <w:rsid w:val="0DA770AD"/>
    <w:rsid w:val="0DC363ED"/>
    <w:rsid w:val="0DC83A03"/>
    <w:rsid w:val="0DDC125D"/>
    <w:rsid w:val="0DE325EB"/>
    <w:rsid w:val="0DFE522F"/>
    <w:rsid w:val="0E060087"/>
    <w:rsid w:val="0E0662D9"/>
    <w:rsid w:val="0E2002DE"/>
    <w:rsid w:val="0E7B2823"/>
    <w:rsid w:val="0EAB4855"/>
    <w:rsid w:val="0EBB3568"/>
    <w:rsid w:val="0ECA33B2"/>
    <w:rsid w:val="0EDB59B8"/>
    <w:rsid w:val="0F037D8A"/>
    <w:rsid w:val="0F0A1DF9"/>
    <w:rsid w:val="0F0F11BE"/>
    <w:rsid w:val="0F1113DA"/>
    <w:rsid w:val="0F2A5FF8"/>
    <w:rsid w:val="0F3A26DF"/>
    <w:rsid w:val="0F4277E5"/>
    <w:rsid w:val="0F582B65"/>
    <w:rsid w:val="0F655282"/>
    <w:rsid w:val="0F671838"/>
    <w:rsid w:val="0F9242C9"/>
    <w:rsid w:val="0F955B67"/>
    <w:rsid w:val="0FA1275E"/>
    <w:rsid w:val="0FA67D74"/>
    <w:rsid w:val="0FB0474F"/>
    <w:rsid w:val="0FBA55CD"/>
    <w:rsid w:val="0FBF2BE4"/>
    <w:rsid w:val="0FD20B69"/>
    <w:rsid w:val="0FD3668F"/>
    <w:rsid w:val="0FD927C0"/>
    <w:rsid w:val="0FEB5787"/>
    <w:rsid w:val="0FFC29A0"/>
    <w:rsid w:val="10086339"/>
    <w:rsid w:val="102D2243"/>
    <w:rsid w:val="106043C7"/>
    <w:rsid w:val="10702130"/>
    <w:rsid w:val="109D1177"/>
    <w:rsid w:val="10A32505"/>
    <w:rsid w:val="10A65097"/>
    <w:rsid w:val="10A87B1C"/>
    <w:rsid w:val="10C761F4"/>
    <w:rsid w:val="10D10E21"/>
    <w:rsid w:val="10D426BF"/>
    <w:rsid w:val="10DD77C5"/>
    <w:rsid w:val="10DE709A"/>
    <w:rsid w:val="112A6783"/>
    <w:rsid w:val="11625F1D"/>
    <w:rsid w:val="116E041E"/>
    <w:rsid w:val="117B2B3A"/>
    <w:rsid w:val="118934A9"/>
    <w:rsid w:val="118B5473"/>
    <w:rsid w:val="11915AF5"/>
    <w:rsid w:val="119B16ED"/>
    <w:rsid w:val="11AB1672"/>
    <w:rsid w:val="11AE2F10"/>
    <w:rsid w:val="11B031DE"/>
    <w:rsid w:val="11BA18B5"/>
    <w:rsid w:val="11E64458"/>
    <w:rsid w:val="11EC57E6"/>
    <w:rsid w:val="11FC3C7B"/>
    <w:rsid w:val="1201448E"/>
    <w:rsid w:val="121E0096"/>
    <w:rsid w:val="122A77D6"/>
    <w:rsid w:val="12337F00"/>
    <w:rsid w:val="12380A2C"/>
    <w:rsid w:val="124318AA"/>
    <w:rsid w:val="124C0824"/>
    <w:rsid w:val="12751C80"/>
    <w:rsid w:val="12752275"/>
    <w:rsid w:val="12791770"/>
    <w:rsid w:val="12971BF6"/>
    <w:rsid w:val="129D1798"/>
    <w:rsid w:val="12A9108C"/>
    <w:rsid w:val="12AB744F"/>
    <w:rsid w:val="12B26A30"/>
    <w:rsid w:val="12BC78AF"/>
    <w:rsid w:val="12CD73C6"/>
    <w:rsid w:val="12D44BF8"/>
    <w:rsid w:val="12F232D0"/>
    <w:rsid w:val="12F63374"/>
    <w:rsid w:val="131E70C9"/>
    <w:rsid w:val="131E7C21"/>
    <w:rsid w:val="13250FB0"/>
    <w:rsid w:val="132C67E2"/>
    <w:rsid w:val="132D4308"/>
    <w:rsid w:val="13345697"/>
    <w:rsid w:val="134578A4"/>
    <w:rsid w:val="13477178"/>
    <w:rsid w:val="134F427F"/>
    <w:rsid w:val="1354060D"/>
    <w:rsid w:val="1362026A"/>
    <w:rsid w:val="13785584"/>
    <w:rsid w:val="137D2B9A"/>
    <w:rsid w:val="13804F34"/>
    <w:rsid w:val="1393490E"/>
    <w:rsid w:val="13936861"/>
    <w:rsid w:val="13BF042A"/>
    <w:rsid w:val="13CE7899"/>
    <w:rsid w:val="13D053C0"/>
    <w:rsid w:val="13DB3D64"/>
    <w:rsid w:val="13E76BAD"/>
    <w:rsid w:val="13F35552"/>
    <w:rsid w:val="14010CEA"/>
    <w:rsid w:val="141419EA"/>
    <w:rsid w:val="14164D9C"/>
    <w:rsid w:val="144B482A"/>
    <w:rsid w:val="146124BC"/>
    <w:rsid w:val="1466448D"/>
    <w:rsid w:val="146E5BB6"/>
    <w:rsid w:val="147F2942"/>
    <w:rsid w:val="148D32B1"/>
    <w:rsid w:val="149C04EF"/>
    <w:rsid w:val="149C1746"/>
    <w:rsid w:val="14A10B0A"/>
    <w:rsid w:val="14AB7BDB"/>
    <w:rsid w:val="14B25F15"/>
    <w:rsid w:val="14B83E6B"/>
    <w:rsid w:val="14DB723C"/>
    <w:rsid w:val="14EC447B"/>
    <w:rsid w:val="14EF1875"/>
    <w:rsid w:val="15115C90"/>
    <w:rsid w:val="15247B8E"/>
    <w:rsid w:val="153320AA"/>
    <w:rsid w:val="15581DAD"/>
    <w:rsid w:val="15744470"/>
    <w:rsid w:val="157D1577"/>
    <w:rsid w:val="15875F52"/>
    <w:rsid w:val="15897F1C"/>
    <w:rsid w:val="158D108E"/>
    <w:rsid w:val="158F12AA"/>
    <w:rsid w:val="159275CD"/>
    <w:rsid w:val="159863B1"/>
    <w:rsid w:val="15A85EC8"/>
    <w:rsid w:val="15C2342E"/>
    <w:rsid w:val="15C26F8A"/>
    <w:rsid w:val="15D1541F"/>
    <w:rsid w:val="15ED707B"/>
    <w:rsid w:val="161101BF"/>
    <w:rsid w:val="16225C7A"/>
    <w:rsid w:val="163C4DDE"/>
    <w:rsid w:val="164D0F49"/>
    <w:rsid w:val="165A5414"/>
    <w:rsid w:val="1662251B"/>
    <w:rsid w:val="167345BF"/>
    <w:rsid w:val="16734728"/>
    <w:rsid w:val="16895CFA"/>
    <w:rsid w:val="16A6065A"/>
    <w:rsid w:val="16AA639C"/>
    <w:rsid w:val="16B953D3"/>
    <w:rsid w:val="16DB47A7"/>
    <w:rsid w:val="16DB7190"/>
    <w:rsid w:val="16DB7346"/>
    <w:rsid w:val="16E04597"/>
    <w:rsid w:val="16E80C72"/>
    <w:rsid w:val="16E9196E"/>
    <w:rsid w:val="170E7894"/>
    <w:rsid w:val="17101F77"/>
    <w:rsid w:val="17854713"/>
    <w:rsid w:val="178E00D3"/>
    <w:rsid w:val="178F7340"/>
    <w:rsid w:val="17946704"/>
    <w:rsid w:val="179C49C1"/>
    <w:rsid w:val="17A61C52"/>
    <w:rsid w:val="17CA0378"/>
    <w:rsid w:val="17D3547E"/>
    <w:rsid w:val="17D631C0"/>
    <w:rsid w:val="17EA0A1A"/>
    <w:rsid w:val="181A136A"/>
    <w:rsid w:val="18371EB1"/>
    <w:rsid w:val="184622E0"/>
    <w:rsid w:val="185B5474"/>
    <w:rsid w:val="18932E60"/>
    <w:rsid w:val="18A24E51"/>
    <w:rsid w:val="18AD3F21"/>
    <w:rsid w:val="18B057C0"/>
    <w:rsid w:val="18BA2933"/>
    <w:rsid w:val="18C474BD"/>
    <w:rsid w:val="18C748B7"/>
    <w:rsid w:val="18D019BE"/>
    <w:rsid w:val="18DC65B5"/>
    <w:rsid w:val="18E90CD1"/>
    <w:rsid w:val="18F558C8"/>
    <w:rsid w:val="19324427"/>
    <w:rsid w:val="194A5C14"/>
    <w:rsid w:val="19650358"/>
    <w:rsid w:val="196547FC"/>
    <w:rsid w:val="19697BFA"/>
    <w:rsid w:val="19747DCF"/>
    <w:rsid w:val="197E766C"/>
    <w:rsid w:val="19801636"/>
    <w:rsid w:val="19834C82"/>
    <w:rsid w:val="19924EC5"/>
    <w:rsid w:val="199724DC"/>
    <w:rsid w:val="199D3F96"/>
    <w:rsid w:val="19AF1F1B"/>
    <w:rsid w:val="19B73CA4"/>
    <w:rsid w:val="19CC487B"/>
    <w:rsid w:val="19CC7D9F"/>
    <w:rsid w:val="19CF6119"/>
    <w:rsid w:val="19FB2A6A"/>
    <w:rsid w:val="1A0F6516"/>
    <w:rsid w:val="1A165502"/>
    <w:rsid w:val="1A304E0A"/>
    <w:rsid w:val="1A402B73"/>
    <w:rsid w:val="1A55661F"/>
    <w:rsid w:val="1A5F061A"/>
    <w:rsid w:val="1A622AE9"/>
    <w:rsid w:val="1A772A39"/>
    <w:rsid w:val="1A7A064C"/>
    <w:rsid w:val="1ABB1F40"/>
    <w:rsid w:val="1ACE017F"/>
    <w:rsid w:val="1AD559B1"/>
    <w:rsid w:val="1AF31ACB"/>
    <w:rsid w:val="1B074773"/>
    <w:rsid w:val="1B087B35"/>
    <w:rsid w:val="1B177D78"/>
    <w:rsid w:val="1B2129A5"/>
    <w:rsid w:val="1B316D83"/>
    <w:rsid w:val="1B326960"/>
    <w:rsid w:val="1B397CEE"/>
    <w:rsid w:val="1B430B6D"/>
    <w:rsid w:val="1B505038"/>
    <w:rsid w:val="1B636B19"/>
    <w:rsid w:val="1B6F3710"/>
    <w:rsid w:val="1B7900EB"/>
    <w:rsid w:val="1B860A5A"/>
    <w:rsid w:val="1B8D5881"/>
    <w:rsid w:val="1BAF6202"/>
    <w:rsid w:val="1BFB31F6"/>
    <w:rsid w:val="1C0A55CE"/>
    <w:rsid w:val="1C0C5403"/>
    <w:rsid w:val="1C156909"/>
    <w:rsid w:val="1C4C57FF"/>
    <w:rsid w:val="1C4D7ADB"/>
    <w:rsid w:val="1C4F3541"/>
    <w:rsid w:val="1C6C3216"/>
    <w:rsid w:val="1C715266"/>
    <w:rsid w:val="1C782A98"/>
    <w:rsid w:val="1C901B90"/>
    <w:rsid w:val="1C915908"/>
    <w:rsid w:val="1C99656B"/>
    <w:rsid w:val="1C9E24D3"/>
    <w:rsid w:val="1CA6732F"/>
    <w:rsid w:val="1CB1766D"/>
    <w:rsid w:val="1CB515F6"/>
    <w:rsid w:val="1CD80D2E"/>
    <w:rsid w:val="1CDB6B83"/>
    <w:rsid w:val="1CE95744"/>
    <w:rsid w:val="1CF540E9"/>
    <w:rsid w:val="1D0205B4"/>
    <w:rsid w:val="1D13456F"/>
    <w:rsid w:val="1D1E53EE"/>
    <w:rsid w:val="1D44297A"/>
    <w:rsid w:val="1D6923E1"/>
    <w:rsid w:val="1D6D0123"/>
    <w:rsid w:val="1D715A06"/>
    <w:rsid w:val="1D752B34"/>
    <w:rsid w:val="1D796AC8"/>
    <w:rsid w:val="1D856A57"/>
    <w:rsid w:val="1D8666D1"/>
    <w:rsid w:val="1D954F84"/>
    <w:rsid w:val="1DA5166B"/>
    <w:rsid w:val="1DAD06A9"/>
    <w:rsid w:val="1DCC36C4"/>
    <w:rsid w:val="1DDB32DF"/>
    <w:rsid w:val="1DE27955"/>
    <w:rsid w:val="1DFD14A7"/>
    <w:rsid w:val="1E002D45"/>
    <w:rsid w:val="1E0A3BC4"/>
    <w:rsid w:val="1E0B5246"/>
    <w:rsid w:val="1E0D5462"/>
    <w:rsid w:val="1E1D37B8"/>
    <w:rsid w:val="1E1F09F2"/>
    <w:rsid w:val="1E2012C8"/>
    <w:rsid w:val="1E2D340E"/>
    <w:rsid w:val="1E390005"/>
    <w:rsid w:val="1E3B0933"/>
    <w:rsid w:val="1E403142"/>
    <w:rsid w:val="1E4F7829"/>
    <w:rsid w:val="1E546BED"/>
    <w:rsid w:val="1E715D03"/>
    <w:rsid w:val="1E7948A6"/>
    <w:rsid w:val="1E7B6870"/>
    <w:rsid w:val="1E8E20FF"/>
    <w:rsid w:val="1EA9518B"/>
    <w:rsid w:val="1EE03C1A"/>
    <w:rsid w:val="1EE066D3"/>
    <w:rsid w:val="1EEC67B8"/>
    <w:rsid w:val="1F0B693B"/>
    <w:rsid w:val="1F3F33F9"/>
    <w:rsid w:val="1F413615"/>
    <w:rsid w:val="1F460C2C"/>
    <w:rsid w:val="1F4A32FF"/>
    <w:rsid w:val="1F5A0233"/>
    <w:rsid w:val="1F615A66"/>
    <w:rsid w:val="1F62533A"/>
    <w:rsid w:val="1F901EA7"/>
    <w:rsid w:val="1F9A4AD4"/>
    <w:rsid w:val="1FB2006F"/>
    <w:rsid w:val="1FBD17B6"/>
    <w:rsid w:val="1FCD33A1"/>
    <w:rsid w:val="1FDB5F08"/>
    <w:rsid w:val="1FDC6E9A"/>
    <w:rsid w:val="1FE346CD"/>
    <w:rsid w:val="1FFF643B"/>
    <w:rsid w:val="203B62B7"/>
    <w:rsid w:val="204038CD"/>
    <w:rsid w:val="2040567B"/>
    <w:rsid w:val="204A474C"/>
    <w:rsid w:val="20547378"/>
    <w:rsid w:val="20743577"/>
    <w:rsid w:val="20796DDF"/>
    <w:rsid w:val="207D68CF"/>
    <w:rsid w:val="208337BA"/>
    <w:rsid w:val="20834438"/>
    <w:rsid w:val="20894852"/>
    <w:rsid w:val="20DB1629"/>
    <w:rsid w:val="20E22BD6"/>
    <w:rsid w:val="211D3C0E"/>
    <w:rsid w:val="21365EC9"/>
    <w:rsid w:val="214967B1"/>
    <w:rsid w:val="21583C6E"/>
    <w:rsid w:val="21623D5F"/>
    <w:rsid w:val="2173382E"/>
    <w:rsid w:val="217E28FF"/>
    <w:rsid w:val="219739C1"/>
    <w:rsid w:val="21BE719F"/>
    <w:rsid w:val="21D56297"/>
    <w:rsid w:val="21EE07BA"/>
    <w:rsid w:val="220B1CB9"/>
    <w:rsid w:val="221E379A"/>
    <w:rsid w:val="221F7512"/>
    <w:rsid w:val="22250FCC"/>
    <w:rsid w:val="222C5B8B"/>
    <w:rsid w:val="223B07F0"/>
    <w:rsid w:val="223E3E3C"/>
    <w:rsid w:val="224A0A33"/>
    <w:rsid w:val="224C47AB"/>
    <w:rsid w:val="22745AB0"/>
    <w:rsid w:val="228F0F89"/>
    <w:rsid w:val="22910410"/>
    <w:rsid w:val="22AE1C1B"/>
    <w:rsid w:val="22B66D05"/>
    <w:rsid w:val="22B67E76"/>
    <w:rsid w:val="22B70B00"/>
    <w:rsid w:val="22D447A0"/>
    <w:rsid w:val="22E26EBD"/>
    <w:rsid w:val="22E76282"/>
    <w:rsid w:val="22EC3898"/>
    <w:rsid w:val="22F37619"/>
    <w:rsid w:val="230112AA"/>
    <w:rsid w:val="23024E6A"/>
    <w:rsid w:val="230961F8"/>
    <w:rsid w:val="231A6657"/>
    <w:rsid w:val="232F19D7"/>
    <w:rsid w:val="23331568"/>
    <w:rsid w:val="23362D65"/>
    <w:rsid w:val="23452FA8"/>
    <w:rsid w:val="234A68AA"/>
    <w:rsid w:val="235411E7"/>
    <w:rsid w:val="236245E6"/>
    <w:rsid w:val="23706277"/>
    <w:rsid w:val="239161EE"/>
    <w:rsid w:val="23A423C5"/>
    <w:rsid w:val="23B56380"/>
    <w:rsid w:val="23D305B4"/>
    <w:rsid w:val="23DC390D"/>
    <w:rsid w:val="23E728C6"/>
    <w:rsid w:val="23F0560A"/>
    <w:rsid w:val="23F8626D"/>
    <w:rsid w:val="23FB11F4"/>
    <w:rsid w:val="24082954"/>
    <w:rsid w:val="240B5FA0"/>
    <w:rsid w:val="2418246B"/>
    <w:rsid w:val="2420443E"/>
    <w:rsid w:val="24217571"/>
    <w:rsid w:val="24332AB0"/>
    <w:rsid w:val="24343749"/>
    <w:rsid w:val="24661428"/>
    <w:rsid w:val="24743B45"/>
    <w:rsid w:val="24997A50"/>
    <w:rsid w:val="24B91EA0"/>
    <w:rsid w:val="24B93C4E"/>
    <w:rsid w:val="24CC1BD3"/>
    <w:rsid w:val="24CE2760"/>
    <w:rsid w:val="24EF141E"/>
    <w:rsid w:val="250E05A3"/>
    <w:rsid w:val="25113A8A"/>
    <w:rsid w:val="2513335E"/>
    <w:rsid w:val="252240DD"/>
    <w:rsid w:val="253D405D"/>
    <w:rsid w:val="25545725"/>
    <w:rsid w:val="25592D3B"/>
    <w:rsid w:val="255E41D9"/>
    <w:rsid w:val="25675458"/>
    <w:rsid w:val="259124D5"/>
    <w:rsid w:val="25A450EF"/>
    <w:rsid w:val="25A71CF8"/>
    <w:rsid w:val="25A747D3"/>
    <w:rsid w:val="25B05C9E"/>
    <w:rsid w:val="25C26B32"/>
    <w:rsid w:val="25C96113"/>
    <w:rsid w:val="25CC175F"/>
    <w:rsid w:val="25D64C34"/>
    <w:rsid w:val="25FF7D86"/>
    <w:rsid w:val="260E7FC9"/>
    <w:rsid w:val="261750D0"/>
    <w:rsid w:val="26487037"/>
    <w:rsid w:val="26502390"/>
    <w:rsid w:val="267B575B"/>
    <w:rsid w:val="268838D8"/>
    <w:rsid w:val="26B66697"/>
    <w:rsid w:val="26BE19EF"/>
    <w:rsid w:val="26D22DA5"/>
    <w:rsid w:val="26E03714"/>
    <w:rsid w:val="26F31699"/>
    <w:rsid w:val="26F61189"/>
    <w:rsid w:val="26F92A28"/>
    <w:rsid w:val="26FF11E8"/>
    <w:rsid w:val="27070CA1"/>
    <w:rsid w:val="2713284B"/>
    <w:rsid w:val="272A0E33"/>
    <w:rsid w:val="273B6B9C"/>
    <w:rsid w:val="27702CEA"/>
    <w:rsid w:val="277976C4"/>
    <w:rsid w:val="277F1219"/>
    <w:rsid w:val="277F2F2D"/>
    <w:rsid w:val="27AF30E6"/>
    <w:rsid w:val="27BA21B7"/>
    <w:rsid w:val="27C72271"/>
    <w:rsid w:val="27E014F2"/>
    <w:rsid w:val="27FA0805"/>
    <w:rsid w:val="281232C0"/>
    <w:rsid w:val="28302479"/>
    <w:rsid w:val="28324FF9"/>
    <w:rsid w:val="283A09CA"/>
    <w:rsid w:val="28612632"/>
    <w:rsid w:val="288527C5"/>
    <w:rsid w:val="28A30E9D"/>
    <w:rsid w:val="28A7635E"/>
    <w:rsid w:val="28AF339E"/>
    <w:rsid w:val="28B27332"/>
    <w:rsid w:val="28B46C06"/>
    <w:rsid w:val="28B61CBD"/>
    <w:rsid w:val="292F0982"/>
    <w:rsid w:val="2939535D"/>
    <w:rsid w:val="29420FD2"/>
    <w:rsid w:val="2944442E"/>
    <w:rsid w:val="29487555"/>
    <w:rsid w:val="29626662"/>
    <w:rsid w:val="2964062C"/>
    <w:rsid w:val="2964687E"/>
    <w:rsid w:val="2987431B"/>
    <w:rsid w:val="2998640E"/>
    <w:rsid w:val="29BB2216"/>
    <w:rsid w:val="29BB5D72"/>
    <w:rsid w:val="29BB6721"/>
    <w:rsid w:val="29BF3AB4"/>
    <w:rsid w:val="29C643E5"/>
    <w:rsid w:val="29CF1E07"/>
    <w:rsid w:val="29D84B76"/>
    <w:rsid w:val="29E4043D"/>
    <w:rsid w:val="29E654E5"/>
    <w:rsid w:val="29E74DB9"/>
    <w:rsid w:val="29F64FB2"/>
    <w:rsid w:val="29F91CFC"/>
    <w:rsid w:val="2A0140CD"/>
    <w:rsid w:val="2A151926"/>
    <w:rsid w:val="2A5E32CD"/>
    <w:rsid w:val="2A824193"/>
    <w:rsid w:val="2A866380"/>
    <w:rsid w:val="2A8F792B"/>
    <w:rsid w:val="2ABD45AE"/>
    <w:rsid w:val="2AC31382"/>
    <w:rsid w:val="2AC47C9D"/>
    <w:rsid w:val="2ADC2444"/>
    <w:rsid w:val="2AE07893"/>
    <w:rsid w:val="2AED63FF"/>
    <w:rsid w:val="2AEE25DB"/>
    <w:rsid w:val="2B12230A"/>
    <w:rsid w:val="2B157704"/>
    <w:rsid w:val="2B1B11BE"/>
    <w:rsid w:val="2B2636BF"/>
    <w:rsid w:val="2B2B79AC"/>
    <w:rsid w:val="2B2D4E9D"/>
    <w:rsid w:val="2B3202B6"/>
    <w:rsid w:val="2B406E77"/>
    <w:rsid w:val="2B434959"/>
    <w:rsid w:val="2B54647E"/>
    <w:rsid w:val="2B603075"/>
    <w:rsid w:val="2B6E37C0"/>
    <w:rsid w:val="2BBE50F8"/>
    <w:rsid w:val="2BD56553"/>
    <w:rsid w:val="2BDD46C6"/>
    <w:rsid w:val="2BF01210"/>
    <w:rsid w:val="2BF67536"/>
    <w:rsid w:val="2BF75D07"/>
    <w:rsid w:val="2BFD4157"/>
    <w:rsid w:val="2C1520B2"/>
    <w:rsid w:val="2C2C73FB"/>
    <w:rsid w:val="2C2E0A7D"/>
    <w:rsid w:val="2C4B2136"/>
    <w:rsid w:val="2C581F9E"/>
    <w:rsid w:val="2C84319C"/>
    <w:rsid w:val="2C8B41B2"/>
    <w:rsid w:val="2CA90A4C"/>
    <w:rsid w:val="2CB847EB"/>
    <w:rsid w:val="2CDC4BBF"/>
    <w:rsid w:val="2CEA52EC"/>
    <w:rsid w:val="2D016192"/>
    <w:rsid w:val="2D157E8F"/>
    <w:rsid w:val="2D1E755B"/>
    <w:rsid w:val="2D287BC3"/>
    <w:rsid w:val="2D306A77"/>
    <w:rsid w:val="2D340A5A"/>
    <w:rsid w:val="2D5B1D46"/>
    <w:rsid w:val="2D7C1CBC"/>
    <w:rsid w:val="2D855015"/>
    <w:rsid w:val="2D8A262B"/>
    <w:rsid w:val="2D91641F"/>
    <w:rsid w:val="2DB33930"/>
    <w:rsid w:val="2DB94CBF"/>
    <w:rsid w:val="2DBB4593"/>
    <w:rsid w:val="2DD033D6"/>
    <w:rsid w:val="2DF33D2D"/>
    <w:rsid w:val="2DF6381D"/>
    <w:rsid w:val="2E000425"/>
    <w:rsid w:val="2E051CB2"/>
    <w:rsid w:val="2E1D524D"/>
    <w:rsid w:val="2E313C4C"/>
    <w:rsid w:val="2E392ADB"/>
    <w:rsid w:val="2E3C1B78"/>
    <w:rsid w:val="2E400F3C"/>
    <w:rsid w:val="2E450300"/>
    <w:rsid w:val="2E642E7C"/>
    <w:rsid w:val="2E69227F"/>
    <w:rsid w:val="2EB55486"/>
    <w:rsid w:val="2EB931C8"/>
    <w:rsid w:val="2EC35DF5"/>
    <w:rsid w:val="2EC3688E"/>
    <w:rsid w:val="2ECD6C74"/>
    <w:rsid w:val="2ED26038"/>
    <w:rsid w:val="2ED51684"/>
    <w:rsid w:val="2EE20341"/>
    <w:rsid w:val="2EEF6BEA"/>
    <w:rsid w:val="2EF30B0C"/>
    <w:rsid w:val="2EF37D5C"/>
    <w:rsid w:val="2EFC30B5"/>
    <w:rsid w:val="2EFF4953"/>
    <w:rsid w:val="2F0361F1"/>
    <w:rsid w:val="2F0E157A"/>
    <w:rsid w:val="2F212B1B"/>
    <w:rsid w:val="2F25085E"/>
    <w:rsid w:val="2F3445FD"/>
    <w:rsid w:val="2F3D2B72"/>
    <w:rsid w:val="2F424DBE"/>
    <w:rsid w:val="2F631386"/>
    <w:rsid w:val="2F656EAC"/>
    <w:rsid w:val="2F6A44C2"/>
    <w:rsid w:val="2F6B4C54"/>
    <w:rsid w:val="2F745341"/>
    <w:rsid w:val="2F8337D6"/>
    <w:rsid w:val="2F8D6403"/>
    <w:rsid w:val="2F8F217B"/>
    <w:rsid w:val="2F994DA8"/>
    <w:rsid w:val="2F9B709C"/>
    <w:rsid w:val="2FA8323D"/>
    <w:rsid w:val="2FB8225B"/>
    <w:rsid w:val="2FBD0F7E"/>
    <w:rsid w:val="2FDF515F"/>
    <w:rsid w:val="2FEC4A36"/>
    <w:rsid w:val="30077F63"/>
    <w:rsid w:val="300C557A"/>
    <w:rsid w:val="30142141"/>
    <w:rsid w:val="30167EAC"/>
    <w:rsid w:val="302428C3"/>
    <w:rsid w:val="30314FE0"/>
    <w:rsid w:val="303A20E7"/>
    <w:rsid w:val="303D5733"/>
    <w:rsid w:val="304461BD"/>
    <w:rsid w:val="304A60A2"/>
    <w:rsid w:val="304E5B92"/>
    <w:rsid w:val="30731155"/>
    <w:rsid w:val="309D61D2"/>
    <w:rsid w:val="30B05F05"/>
    <w:rsid w:val="30B5176D"/>
    <w:rsid w:val="30B55C11"/>
    <w:rsid w:val="30BA0288"/>
    <w:rsid w:val="30BD452C"/>
    <w:rsid w:val="30BF083E"/>
    <w:rsid w:val="30C3032E"/>
    <w:rsid w:val="30C916BD"/>
    <w:rsid w:val="3103697D"/>
    <w:rsid w:val="310B651C"/>
    <w:rsid w:val="310C16B5"/>
    <w:rsid w:val="31143D3C"/>
    <w:rsid w:val="31216E03"/>
    <w:rsid w:val="31351FE3"/>
    <w:rsid w:val="313B156A"/>
    <w:rsid w:val="31615451"/>
    <w:rsid w:val="316E7B6E"/>
    <w:rsid w:val="31723B02"/>
    <w:rsid w:val="31807FCD"/>
    <w:rsid w:val="319D671E"/>
    <w:rsid w:val="31A83080"/>
    <w:rsid w:val="31AD77A6"/>
    <w:rsid w:val="31B934DF"/>
    <w:rsid w:val="31E33E14"/>
    <w:rsid w:val="31EF5153"/>
    <w:rsid w:val="31F253EB"/>
    <w:rsid w:val="31F6203D"/>
    <w:rsid w:val="32096215"/>
    <w:rsid w:val="32110115"/>
    <w:rsid w:val="32272ACB"/>
    <w:rsid w:val="32450AE5"/>
    <w:rsid w:val="324F6786"/>
    <w:rsid w:val="325946B1"/>
    <w:rsid w:val="32931F82"/>
    <w:rsid w:val="32AE2918"/>
    <w:rsid w:val="32B51EF8"/>
    <w:rsid w:val="32C21E98"/>
    <w:rsid w:val="32E20814"/>
    <w:rsid w:val="32E7407C"/>
    <w:rsid w:val="32FA5B5D"/>
    <w:rsid w:val="32FC2924"/>
    <w:rsid w:val="33093135"/>
    <w:rsid w:val="330A3CD4"/>
    <w:rsid w:val="330C763F"/>
    <w:rsid w:val="33244988"/>
    <w:rsid w:val="336A2CE3"/>
    <w:rsid w:val="337068B0"/>
    <w:rsid w:val="33947D60"/>
    <w:rsid w:val="339C09C3"/>
    <w:rsid w:val="33AE06F6"/>
    <w:rsid w:val="33AF52A6"/>
    <w:rsid w:val="33B65F28"/>
    <w:rsid w:val="33BF2903"/>
    <w:rsid w:val="33CD3272"/>
    <w:rsid w:val="33D57E6D"/>
    <w:rsid w:val="34207846"/>
    <w:rsid w:val="34362BC5"/>
    <w:rsid w:val="344A0413"/>
    <w:rsid w:val="345D63A4"/>
    <w:rsid w:val="34813FF8"/>
    <w:rsid w:val="348558FB"/>
    <w:rsid w:val="3489304D"/>
    <w:rsid w:val="349D0E96"/>
    <w:rsid w:val="34A22009"/>
    <w:rsid w:val="34AE6BFF"/>
    <w:rsid w:val="34B32468"/>
    <w:rsid w:val="34B955A4"/>
    <w:rsid w:val="34E93E19"/>
    <w:rsid w:val="35154ED0"/>
    <w:rsid w:val="35386E11"/>
    <w:rsid w:val="35492DCC"/>
    <w:rsid w:val="355359F9"/>
    <w:rsid w:val="35613C72"/>
    <w:rsid w:val="356814A4"/>
    <w:rsid w:val="359027A9"/>
    <w:rsid w:val="35904557"/>
    <w:rsid w:val="35956011"/>
    <w:rsid w:val="35973B37"/>
    <w:rsid w:val="35A61FCC"/>
    <w:rsid w:val="35A83952"/>
    <w:rsid w:val="35BE1911"/>
    <w:rsid w:val="35C0308E"/>
    <w:rsid w:val="35C84D6B"/>
    <w:rsid w:val="35F745D6"/>
    <w:rsid w:val="35FA0B23"/>
    <w:rsid w:val="35FA5E74"/>
    <w:rsid w:val="360867E3"/>
    <w:rsid w:val="360A60B7"/>
    <w:rsid w:val="360B4458"/>
    <w:rsid w:val="3619454C"/>
    <w:rsid w:val="3624379C"/>
    <w:rsid w:val="362D7FF8"/>
    <w:rsid w:val="363650FE"/>
    <w:rsid w:val="363E5DC7"/>
    <w:rsid w:val="368E012F"/>
    <w:rsid w:val="36914A2B"/>
    <w:rsid w:val="36B3674F"/>
    <w:rsid w:val="36D16BD5"/>
    <w:rsid w:val="36D30B9F"/>
    <w:rsid w:val="36D6068F"/>
    <w:rsid w:val="3719363B"/>
    <w:rsid w:val="373332CF"/>
    <w:rsid w:val="373850A5"/>
    <w:rsid w:val="37411FAD"/>
    <w:rsid w:val="37441A9D"/>
    <w:rsid w:val="37515F68"/>
    <w:rsid w:val="37531CE0"/>
    <w:rsid w:val="376E2676"/>
    <w:rsid w:val="377A54BF"/>
    <w:rsid w:val="378671F7"/>
    <w:rsid w:val="378F142A"/>
    <w:rsid w:val="37DE4095"/>
    <w:rsid w:val="37DF17C6"/>
    <w:rsid w:val="37FB65FF"/>
    <w:rsid w:val="380751D0"/>
    <w:rsid w:val="38173168"/>
    <w:rsid w:val="381E5E4A"/>
    <w:rsid w:val="382D42DF"/>
    <w:rsid w:val="383B18FE"/>
    <w:rsid w:val="3856442C"/>
    <w:rsid w:val="387243E8"/>
    <w:rsid w:val="388303A3"/>
    <w:rsid w:val="38974E08"/>
    <w:rsid w:val="38976F7A"/>
    <w:rsid w:val="38A856BD"/>
    <w:rsid w:val="38D429AD"/>
    <w:rsid w:val="38DB1F8D"/>
    <w:rsid w:val="39363667"/>
    <w:rsid w:val="393D67A4"/>
    <w:rsid w:val="394D3878"/>
    <w:rsid w:val="396700D0"/>
    <w:rsid w:val="397321C6"/>
    <w:rsid w:val="3982065B"/>
    <w:rsid w:val="398F16A5"/>
    <w:rsid w:val="39AC2DE9"/>
    <w:rsid w:val="39BE43A5"/>
    <w:rsid w:val="39C273AE"/>
    <w:rsid w:val="39CB4D56"/>
    <w:rsid w:val="39D30EB6"/>
    <w:rsid w:val="39ED1F78"/>
    <w:rsid w:val="39F552D0"/>
    <w:rsid w:val="39F7531D"/>
    <w:rsid w:val="39FE23D7"/>
    <w:rsid w:val="3A125076"/>
    <w:rsid w:val="3A4F2C33"/>
    <w:rsid w:val="3A5913BB"/>
    <w:rsid w:val="3A5B3385"/>
    <w:rsid w:val="3A842CC8"/>
    <w:rsid w:val="3A9B453F"/>
    <w:rsid w:val="3A9B7C26"/>
    <w:rsid w:val="3AA56A3E"/>
    <w:rsid w:val="3AA60379"/>
    <w:rsid w:val="3AAD5A3A"/>
    <w:rsid w:val="3AAF547F"/>
    <w:rsid w:val="3ACC6031"/>
    <w:rsid w:val="3ACC7DDF"/>
    <w:rsid w:val="3AD24831"/>
    <w:rsid w:val="3ADD023E"/>
    <w:rsid w:val="3AE50EA1"/>
    <w:rsid w:val="3AFE3AA8"/>
    <w:rsid w:val="3B0E03F8"/>
    <w:rsid w:val="3B223EA3"/>
    <w:rsid w:val="3B245E6D"/>
    <w:rsid w:val="3B3A743F"/>
    <w:rsid w:val="3B4F27BE"/>
    <w:rsid w:val="3B52394A"/>
    <w:rsid w:val="3B6049CB"/>
    <w:rsid w:val="3B732951"/>
    <w:rsid w:val="3B801576"/>
    <w:rsid w:val="3B854432"/>
    <w:rsid w:val="3B8669F9"/>
    <w:rsid w:val="3B8B1A48"/>
    <w:rsid w:val="3BB84807"/>
    <w:rsid w:val="3BD75B04"/>
    <w:rsid w:val="3BE92C13"/>
    <w:rsid w:val="3BF82E56"/>
    <w:rsid w:val="3BF84C04"/>
    <w:rsid w:val="3BFF2436"/>
    <w:rsid w:val="3C011D0B"/>
    <w:rsid w:val="3C221C81"/>
    <w:rsid w:val="3C3C7EA1"/>
    <w:rsid w:val="3C543D05"/>
    <w:rsid w:val="3C5F2ED5"/>
    <w:rsid w:val="3C664263"/>
    <w:rsid w:val="3C795D45"/>
    <w:rsid w:val="3C7F0E81"/>
    <w:rsid w:val="3CA56B3A"/>
    <w:rsid w:val="3CB23005"/>
    <w:rsid w:val="3CC105A2"/>
    <w:rsid w:val="3CCB40C7"/>
    <w:rsid w:val="3CD825B8"/>
    <w:rsid w:val="3CEB2A8A"/>
    <w:rsid w:val="3CF6500E"/>
    <w:rsid w:val="3D0575D8"/>
    <w:rsid w:val="3D37175C"/>
    <w:rsid w:val="3D436353"/>
    <w:rsid w:val="3D4F6AA6"/>
    <w:rsid w:val="3D6A38DF"/>
    <w:rsid w:val="3D791D75"/>
    <w:rsid w:val="3D891A3A"/>
    <w:rsid w:val="3D915310"/>
    <w:rsid w:val="3D9848F1"/>
    <w:rsid w:val="3DA07301"/>
    <w:rsid w:val="3DB33860"/>
    <w:rsid w:val="3DC92CFC"/>
    <w:rsid w:val="3DEB0EC4"/>
    <w:rsid w:val="3DFA2EB5"/>
    <w:rsid w:val="3DFD6621"/>
    <w:rsid w:val="3E0B50C2"/>
    <w:rsid w:val="3E2148E6"/>
    <w:rsid w:val="3E3C34CE"/>
    <w:rsid w:val="3E522CF1"/>
    <w:rsid w:val="3E5D51F2"/>
    <w:rsid w:val="3E7201E0"/>
    <w:rsid w:val="3E75253C"/>
    <w:rsid w:val="3E7F160D"/>
    <w:rsid w:val="3E927592"/>
    <w:rsid w:val="3E9F580B"/>
    <w:rsid w:val="3EAA6BBA"/>
    <w:rsid w:val="3EC11C25"/>
    <w:rsid w:val="3EC3774B"/>
    <w:rsid w:val="3EC51715"/>
    <w:rsid w:val="3EE80F60"/>
    <w:rsid w:val="3EF21DDE"/>
    <w:rsid w:val="3EF43DA9"/>
    <w:rsid w:val="3F03223E"/>
    <w:rsid w:val="3F1B1335"/>
    <w:rsid w:val="3F340649"/>
    <w:rsid w:val="3F397A0D"/>
    <w:rsid w:val="3F5605BF"/>
    <w:rsid w:val="3F6031EC"/>
    <w:rsid w:val="3F656A54"/>
    <w:rsid w:val="3F6820A1"/>
    <w:rsid w:val="3F7722E4"/>
    <w:rsid w:val="3F7D5B4C"/>
    <w:rsid w:val="3F93711E"/>
    <w:rsid w:val="3F9B2476"/>
    <w:rsid w:val="3FA4132B"/>
    <w:rsid w:val="3FAF1A7E"/>
    <w:rsid w:val="3FC25C55"/>
    <w:rsid w:val="3FC633AB"/>
    <w:rsid w:val="3FD63366"/>
    <w:rsid w:val="3FD85478"/>
    <w:rsid w:val="3FDC2527"/>
    <w:rsid w:val="3FDF2363"/>
    <w:rsid w:val="4000052B"/>
    <w:rsid w:val="400718BA"/>
    <w:rsid w:val="40343568"/>
    <w:rsid w:val="403F72A5"/>
    <w:rsid w:val="40520D87"/>
    <w:rsid w:val="405368AD"/>
    <w:rsid w:val="405F16F6"/>
    <w:rsid w:val="406B009A"/>
    <w:rsid w:val="407A0D74"/>
    <w:rsid w:val="40972C3D"/>
    <w:rsid w:val="409A272E"/>
    <w:rsid w:val="409E6995"/>
    <w:rsid w:val="40A8309D"/>
    <w:rsid w:val="40AF512D"/>
    <w:rsid w:val="40B803DC"/>
    <w:rsid w:val="40BA6BEE"/>
    <w:rsid w:val="40CC167F"/>
    <w:rsid w:val="40E35E83"/>
    <w:rsid w:val="40E51BFB"/>
    <w:rsid w:val="40F462E2"/>
    <w:rsid w:val="40FB141E"/>
    <w:rsid w:val="40FE2CBD"/>
    <w:rsid w:val="40FE418C"/>
    <w:rsid w:val="41173D7E"/>
    <w:rsid w:val="41195D48"/>
    <w:rsid w:val="412F3A1A"/>
    <w:rsid w:val="4135376C"/>
    <w:rsid w:val="41361759"/>
    <w:rsid w:val="41845535"/>
    <w:rsid w:val="418807D8"/>
    <w:rsid w:val="41AD023F"/>
    <w:rsid w:val="41AF1D77"/>
    <w:rsid w:val="41C932CA"/>
    <w:rsid w:val="41CE2C59"/>
    <w:rsid w:val="41D34149"/>
    <w:rsid w:val="41DB1250"/>
    <w:rsid w:val="41DD6D76"/>
    <w:rsid w:val="41F12821"/>
    <w:rsid w:val="420A743F"/>
    <w:rsid w:val="42283963"/>
    <w:rsid w:val="422B5210"/>
    <w:rsid w:val="422E137F"/>
    <w:rsid w:val="42310E70"/>
    <w:rsid w:val="425639AF"/>
    <w:rsid w:val="4258456E"/>
    <w:rsid w:val="425A2175"/>
    <w:rsid w:val="427C658F"/>
    <w:rsid w:val="42905B96"/>
    <w:rsid w:val="42A653BA"/>
    <w:rsid w:val="42A76DCA"/>
    <w:rsid w:val="42BF647C"/>
    <w:rsid w:val="42EA174A"/>
    <w:rsid w:val="43120CA1"/>
    <w:rsid w:val="432664FB"/>
    <w:rsid w:val="432A5FEB"/>
    <w:rsid w:val="432C1F92"/>
    <w:rsid w:val="43303E58"/>
    <w:rsid w:val="43370708"/>
    <w:rsid w:val="43482915"/>
    <w:rsid w:val="4359067E"/>
    <w:rsid w:val="435B43F6"/>
    <w:rsid w:val="43776D56"/>
    <w:rsid w:val="43A53412"/>
    <w:rsid w:val="43A63197"/>
    <w:rsid w:val="43B6787E"/>
    <w:rsid w:val="43C111A2"/>
    <w:rsid w:val="43DE6DD5"/>
    <w:rsid w:val="43FF1225"/>
    <w:rsid w:val="44110F59"/>
    <w:rsid w:val="441445A5"/>
    <w:rsid w:val="441D16AC"/>
    <w:rsid w:val="442567B2"/>
    <w:rsid w:val="44446C38"/>
    <w:rsid w:val="444F0990"/>
    <w:rsid w:val="445826E4"/>
    <w:rsid w:val="44650D7A"/>
    <w:rsid w:val="447C0AC8"/>
    <w:rsid w:val="44871A95"/>
    <w:rsid w:val="449C6A74"/>
    <w:rsid w:val="44AB0AE9"/>
    <w:rsid w:val="44B20090"/>
    <w:rsid w:val="44C77869"/>
    <w:rsid w:val="44FC5F61"/>
    <w:rsid w:val="45246A6A"/>
    <w:rsid w:val="455F7AA2"/>
    <w:rsid w:val="4577303D"/>
    <w:rsid w:val="457E3A30"/>
    <w:rsid w:val="45927E77"/>
    <w:rsid w:val="459E681C"/>
    <w:rsid w:val="45A2455E"/>
    <w:rsid w:val="45AC7E7F"/>
    <w:rsid w:val="45B95404"/>
    <w:rsid w:val="45BE1E11"/>
    <w:rsid w:val="45C44B20"/>
    <w:rsid w:val="45CA13BF"/>
    <w:rsid w:val="45CE57C8"/>
    <w:rsid w:val="45D4223E"/>
    <w:rsid w:val="45E72C05"/>
    <w:rsid w:val="4607616F"/>
    <w:rsid w:val="46256F3D"/>
    <w:rsid w:val="46424B25"/>
    <w:rsid w:val="464B23E7"/>
    <w:rsid w:val="464C44CA"/>
    <w:rsid w:val="46586047"/>
    <w:rsid w:val="46671304"/>
    <w:rsid w:val="46696E2A"/>
    <w:rsid w:val="4685178A"/>
    <w:rsid w:val="46902609"/>
    <w:rsid w:val="46A71700"/>
    <w:rsid w:val="46DA7D28"/>
    <w:rsid w:val="46F9764D"/>
    <w:rsid w:val="4707219F"/>
    <w:rsid w:val="47525B10"/>
    <w:rsid w:val="4755115C"/>
    <w:rsid w:val="477E06B3"/>
    <w:rsid w:val="47961EA1"/>
    <w:rsid w:val="479C6D8B"/>
    <w:rsid w:val="47A04ACD"/>
    <w:rsid w:val="47CA7D9C"/>
    <w:rsid w:val="47CF53B3"/>
    <w:rsid w:val="47F24BA4"/>
    <w:rsid w:val="47FE1AD2"/>
    <w:rsid w:val="480F1C53"/>
    <w:rsid w:val="48205C0E"/>
    <w:rsid w:val="482427BB"/>
    <w:rsid w:val="48315726"/>
    <w:rsid w:val="484A2C8B"/>
    <w:rsid w:val="484E5ED9"/>
    <w:rsid w:val="48733F90"/>
    <w:rsid w:val="487446A9"/>
    <w:rsid w:val="487F0B87"/>
    <w:rsid w:val="48825F81"/>
    <w:rsid w:val="48943F06"/>
    <w:rsid w:val="48C4659A"/>
    <w:rsid w:val="48D507A7"/>
    <w:rsid w:val="48DA28FB"/>
    <w:rsid w:val="48E704DA"/>
    <w:rsid w:val="49296D45"/>
    <w:rsid w:val="492E6109"/>
    <w:rsid w:val="493A2D00"/>
    <w:rsid w:val="493F20C4"/>
    <w:rsid w:val="494B2817"/>
    <w:rsid w:val="495518E8"/>
    <w:rsid w:val="496B2EB9"/>
    <w:rsid w:val="49B02FC2"/>
    <w:rsid w:val="49D72F9D"/>
    <w:rsid w:val="49DF11B1"/>
    <w:rsid w:val="49E1317B"/>
    <w:rsid w:val="4A0330F2"/>
    <w:rsid w:val="4A053A5E"/>
    <w:rsid w:val="4A4C71A1"/>
    <w:rsid w:val="4A510301"/>
    <w:rsid w:val="4A6873F9"/>
    <w:rsid w:val="4A6E2C61"/>
    <w:rsid w:val="4A6F69D9"/>
    <w:rsid w:val="4A745D9D"/>
    <w:rsid w:val="4A78588E"/>
    <w:rsid w:val="4A7A7858"/>
    <w:rsid w:val="4A7E4967"/>
    <w:rsid w:val="4A800BE6"/>
    <w:rsid w:val="4A834233"/>
    <w:rsid w:val="4A835FE1"/>
    <w:rsid w:val="4A9752E2"/>
    <w:rsid w:val="4A993A56"/>
    <w:rsid w:val="4AA76173"/>
    <w:rsid w:val="4AAA17BF"/>
    <w:rsid w:val="4ACA3C0F"/>
    <w:rsid w:val="4AE660EE"/>
    <w:rsid w:val="4AEC627C"/>
    <w:rsid w:val="4AF15640"/>
    <w:rsid w:val="4AF313B8"/>
    <w:rsid w:val="4AF40C8C"/>
    <w:rsid w:val="4AF56EDE"/>
    <w:rsid w:val="4AFB201B"/>
    <w:rsid w:val="4AFF7D5D"/>
    <w:rsid w:val="4B105AC6"/>
    <w:rsid w:val="4B307F16"/>
    <w:rsid w:val="4B3F63AB"/>
    <w:rsid w:val="4B447E66"/>
    <w:rsid w:val="4B693428"/>
    <w:rsid w:val="4B763F3F"/>
    <w:rsid w:val="4B7A73E4"/>
    <w:rsid w:val="4B83273C"/>
    <w:rsid w:val="4B8953D8"/>
    <w:rsid w:val="4B9B2795"/>
    <w:rsid w:val="4BAD238C"/>
    <w:rsid w:val="4BC13264"/>
    <w:rsid w:val="4BF52F0E"/>
    <w:rsid w:val="4BF76C86"/>
    <w:rsid w:val="4C2F4672"/>
    <w:rsid w:val="4C3B3017"/>
    <w:rsid w:val="4C497552"/>
    <w:rsid w:val="4C4F261E"/>
    <w:rsid w:val="4C5440D8"/>
    <w:rsid w:val="4C571903"/>
    <w:rsid w:val="4C6F650F"/>
    <w:rsid w:val="4C7327B1"/>
    <w:rsid w:val="4C87625C"/>
    <w:rsid w:val="4C910E89"/>
    <w:rsid w:val="4C9E5354"/>
    <w:rsid w:val="4CAA5ECA"/>
    <w:rsid w:val="4CAF130F"/>
    <w:rsid w:val="4CB30DFF"/>
    <w:rsid w:val="4CB66B41"/>
    <w:rsid w:val="4CD3324F"/>
    <w:rsid w:val="4CE76CFB"/>
    <w:rsid w:val="4CEE0089"/>
    <w:rsid w:val="4D001B6A"/>
    <w:rsid w:val="4D225F85"/>
    <w:rsid w:val="4D381304"/>
    <w:rsid w:val="4D510618"/>
    <w:rsid w:val="4D6C7200"/>
    <w:rsid w:val="4D77007F"/>
    <w:rsid w:val="4E0F475B"/>
    <w:rsid w:val="4E1B4E0F"/>
    <w:rsid w:val="4E3221F7"/>
    <w:rsid w:val="4E41243B"/>
    <w:rsid w:val="4E481A1B"/>
    <w:rsid w:val="4E497E8D"/>
    <w:rsid w:val="4E4F2DA9"/>
    <w:rsid w:val="4E5263F6"/>
    <w:rsid w:val="4E546612"/>
    <w:rsid w:val="4E685C19"/>
    <w:rsid w:val="4E850579"/>
    <w:rsid w:val="4E882D43"/>
    <w:rsid w:val="4E8C7B5A"/>
    <w:rsid w:val="4E8D62C8"/>
    <w:rsid w:val="4ED212E5"/>
    <w:rsid w:val="4ED908C5"/>
    <w:rsid w:val="4EE07EA5"/>
    <w:rsid w:val="4F1162B1"/>
    <w:rsid w:val="4F196F13"/>
    <w:rsid w:val="4F245314"/>
    <w:rsid w:val="4F440434"/>
    <w:rsid w:val="4F443F90"/>
    <w:rsid w:val="4F4949CF"/>
    <w:rsid w:val="4F604F02"/>
    <w:rsid w:val="4F6E30A3"/>
    <w:rsid w:val="4F824AB9"/>
    <w:rsid w:val="4F9547EC"/>
    <w:rsid w:val="4F9D7B44"/>
    <w:rsid w:val="4FC979FE"/>
    <w:rsid w:val="4FD07F1A"/>
    <w:rsid w:val="4FD25A40"/>
    <w:rsid w:val="4FD765C5"/>
    <w:rsid w:val="50212524"/>
    <w:rsid w:val="502D711A"/>
    <w:rsid w:val="50324731"/>
    <w:rsid w:val="50574197"/>
    <w:rsid w:val="505E5526"/>
    <w:rsid w:val="50923421"/>
    <w:rsid w:val="50A70C7B"/>
    <w:rsid w:val="50B27EA6"/>
    <w:rsid w:val="50B67110"/>
    <w:rsid w:val="50C050D6"/>
    <w:rsid w:val="50CA6717"/>
    <w:rsid w:val="50DE6667"/>
    <w:rsid w:val="50E83041"/>
    <w:rsid w:val="50ED2406"/>
    <w:rsid w:val="50F9524E"/>
    <w:rsid w:val="511B6F73"/>
    <w:rsid w:val="51505537"/>
    <w:rsid w:val="51624A77"/>
    <w:rsid w:val="516923D4"/>
    <w:rsid w:val="51703763"/>
    <w:rsid w:val="518C0715"/>
    <w:rsid w:val="518C60C3"/>
    <w:rsid w:val="519534CD"/>
    <w:rsid w:val="51A46F68"/>
    <w:rsid w:val="51AC5C98"/>
    <w:rsid w:val="51B3364F"/>
    <w:rsid w:val="51CB6BEB"/>
    <w:rsid w:val="51DD247A"/>
    <w:rsid w:val="51E8779D"/>
    <w:rsid w:val="52065E75"/>
    <w:rsid w:val="522B7478"/>
    <w:rsid w:val="52377DDC"/>
    <w:rsid w:val="52595FA5"/>
    <w:rsid w:val="526B217C"/>
    <w:rsid w:val="52727066"/>
    <w:rsid w:val="52756B57"/>
    <w:rsid w:val="52796647"/>
    <w:rsid w:val="528172AA"/>
    <w:rsid w:val="5290573F"/>
    <w:rsid w:val="52A66D10"/>
    <w:rsid w:val="52B753C1"/>
    <w:rsid w:val="52C673B2"/>
    <w:rsid w:val="52D03D8D"/>
    <w:rsid w:val="52DE64AA"/>
    <w:rsid w:val="52E55A8A"/>
    <w:rsid w:val="530323B4"/>
    <w:rsid w:val="53034162"/>
    <w:rsid w:val="53195427"/>
    <w:rsid w:val="53226CDE"/>
    <w:rsid w:val="53334A48"/>
    <w:rsid w:val="533F163E"/>
    <w:rsid w:val="534C0CB8"/>
    <w:rsid w:val="5350550A"/>
    <w:rsid w:val="5362532D"/>
    <w:rsid w:val="53654E1D"/>
    <w:rsid w:val="53660495"/>
    <w:rsid w:val="536B25A4"/>
    <w:rsid w:val="536E5A80"/>
    <w:rsid w:val="537D5CC3"/>
    <w:rsid w:val="538709E1"/>
    <w:rsid w:val="538F3C48"/>
    <w:rsid w:val="53A37060"/>
    <w:rsid w:val="53BD6A07"/>
    <w:rsid w:val="540C7047"/>
    <w:rsid w:val="5438608E"/>
    <w:rsid w:val="543C3DD0"/>
    <w:rsid w:val="54684BC5"/>
    <w:rsid w:val="54695C17"/>
    <w:rsid w:val="546F6EE7"/>
    <w:rsid w:val="54752E3E"/>
    <w:rsid w:val="547C5F7A"/>
    <w:rsid w:val="548459B6"/>
    <w:rsid w:val="548811A0"/>
    <w:rsid w:val="54905ECA"/>
    <w:rsid w:val="549534E0"/>
    <w:rsid w:val="54A51975"/>
    <w:rsid w:val="54B43966"/>
    <w:rsid w:val="54C44F4A"/>
    <w:rsid w:val="54CD67D6"/>
    <w:rsid w:val="54D04518"/>
    <w:rsid w:val="54E67898"/>
    <w:rsid w:val="54EA55DA"/>
    <w:rsid w:val="54FA21C4"/>
    <w:rsid w:val="552B174F"/>
    <w:rsid w:val="55322ADD"/>
    <w:rsid w:val="55641D5B"/>
    <w:rsid w:val="55674E7D"/>
    <w:rsid w:val="5575108B"/>
    <w:rsid w:val="5586381E"/>
    <w:rsid w:val="55A162DB"/>
    <w:rsid w:val="55AE6607"/>
    <w:rsid w:val="55B15612"/>
    <w:rsid w:val="55B451AC"/>
    <w:rsid w:val="55BB6C58"/>
    <w:rsid w:val="55C678D1"/>
    <w:rsid w:val="55D14FAD"/>
    <w:rsid w:val="55D3446A"/>
    <w:rsid w:val="55E24503"/>
    <w:rsid w:val="55F6560D"/>
    <w:rsid w:val="560941E0"/>
    <w:rsid w:val="561623FF"/>
    <w:rsid w:val="5619038A"/>
    <w:rsid w:val="56222B52"/>
    <w:rsid w:val="56312D95"/>
    <w:rsid w:val="56363CE7"/>
    <w:rsid w:val="56490F3A"/>
    <w:rsid w:val="56574EF1"/>
    <w:rsid w:val="565F5B54"/>
    <w:rsid w:val="5661387E"/>
    <w:rsid w:val="567E247E"/>
    <w:rsid w:val="56870CAC"/>
    <w:rsid w:val="568850AA"/>
    <w:rsid w:val="568C3BBB"/>
    <w:rsid w:val="56921A85"/>
    <w:rsid w:val="569F23F4"/>
    <w:rsid w:val="56A33C92"/>
    <w:rsid w:val="56CA56C3"/>
    <w:rsid w:val="56CD51B3"/>
    <w:rsid w:val="56CE6835"/>
    <w:rsid w:val="56D014DF"/>
    <w:rsid w:val="56D36C29"/>
    <w:rsid w:val="56D95906"/>
    <w:rsid w:val="56EA18C1"/>
    <w:rsid w:val="56FE35BF"/>
    <w:rsid w:val="570A3D11"/>
    <w:rsid w:val="5721105B"/>
    <w:rsid w:val="572A43B4"/>
    <w:rsid w:val="572F19CA"/>
    <w:rsid w:val="57340D8E"/>
    <w:rsid w:val="574865E8"/>
    <w:rsid w:val="575431DF"/>
    <w:rsid w:val="57544F8D"/>
    <w:rsid w:val="575907F5"/>
    <w:rsid w:val="576163F3"/>
    <w:rsid w:val="57632AF2"/>
    <w:rsid w:val="5765719A"/>
    <w:rsid w:val="57664CC0"/>
    <w:rsid w:val="57882E88"/>
    <w:rsid w:val="57A31178"/>
    <w:rsid w:val="57A37CC2"/>
    <w:rsid w:val="57BB14B0"/>
    <w:rsid w:val="57C71C02"/>
    <w:rsid w:val="57DE6F4C"/>
    <w:rsid w:val="57E04A72"/>
    <w:rsid w:val="57E207EA"/>
    <w:rsid w:val="57EF4CB5"/>
    <w:rsid w:val="580469B3"/>
    <w:rsid w:val="58101A31"/>
    <w:rsid w:val="582C415B"/>
    <w:rsid w:val="582E3A30"/>
    <w:rsid w:val="58313520"/>
    <w:rsid w:val="583E1DE6"/>
    <w:rsid w:val="5853793A"/>
    <w:rsid w:val="58647451"/>
    <w:rsid w:val="586D09FC"/>
    <w:rsid w:val="5878114F"/>
    <w:rsid w:val="587873A1"/>
    <w:rsid w:val="58852069"/>
    <w:rsid w:val="588805C6"/>
    <w:rsid w:val="58B336C6"/>
    <w:rsid w:val="58C63C68"/>
    <w:rsid w:val="59084281"/>
    <w:rsid w:val="591C7D2C"/>
    <w:rsid w:val="592117E6"/>
    <w:rsid w:val="59427AF3"/>
    <w:rsid w:val="594A6647"/>
    <w:rsid w:val="596C2A61"/>
    <w:rsid w:val="596D2336"/>
    <w:rsid w:val="59722042"/>
    <w:rsid w:val="59741916"/>
    <w:rsid w:val="598C4EB2"/>
    <w:rsid w:val="598C74CC"/>
    <w:rsid w:val="59A246D5"/>
    <w:rsid w:val="59A71CEC"/>
    <w:rsid w:val="59D16D68"/>
    <w:rsid w:val="59D423B5"/>
    <w:rsid w:val="59D979CB"/>
    <w:rsid w:val="59E3084A"/>
    <w:rsid w:val="59F1740B"/>
    <w:rsid w:val="59FD5DAF"/>
    <w:rsid w:val="5A0D0A2D"/>
    <w:rsid w:val="5A1D5B0A"/>
    <w:rsid w:val="5A1F7AD4"/>
    <w:rsid w:val="5A283B23"/>
    <w:rsid w:val="5A33357F"/>
    <w:rsid w:val="5A3A2B60"/>
    <w:rsid w:val="5A455061"/>
    <w:rsid w:val="5A4C3186"/>
    <w:rsid w:val="5A5359CF"/>
    <w:rsid w:val="5A81253D"/>
    <w:rsid w:val="5A8C2C8F"/>
    <w:rsid w:val="5A955FE8"/>
    <w:rsid w:val="5AA8066B"/>
    <w:rsid w:val="5AC762F1"/>
    <w:rsid w:val="5AFC6067"/>
    <w:rsid w:val="5B09384D"/>
    <w:rsid w:val="5B2D4472"/>
    <w:rsid w:val="5B4E6197"/>
    <w:rsid w:val="5B5E287E"/>
    <w:rsid w:val="5B721680"/>
    <w:rsid w:val="5BD112A2"/>
    <w:rsid w:val="5BD668B8"/>
    <w:rsid w:val="5BE865EB"/>
    <w:rsid w:val="5BF31218"/>
    <w:rsid w:val="5C1318BA"/>
    <w:rsid w:val="5C291AE7"/>
    <w:rsid w:val="5C447CC6"/>
    <w:rsid w:val="5C485468"/>
    <w:rsid w:val="5C6739B4"/>
    <w:rsid w:val="5C853E3A"/>
    <w:rsid w:val="5C8A1451"/>
    <w:rsid w:val="5C910A31"/>
    <w:rsid w:val="5C9D1184"/>
    <w:rsid w:val="5C9F6CAA"/>
    <w:rsid w:val="5CBC5AAE"/>
    <w:rsid w:val="5CC07647"/>
    <w:rsid w:val="5CC26E3C"/>
    <w:rsid w:val="5CC44962"/>
    <w:rsid w:val="5CDC7EFE"/>
    <w:rsid w:val="5D0905C7"/>
    <w:rsid w:val="5D245401"/>
    <w:rsid w:val="5D3A1788"/>
    <w:rsid w:val="5D3F048D"/>
    <w:rsid w:val="5D415FB3"/>
    <w:rsid w:val="5D7C32DD"/>
    <w:rsid w:val="5D7F6ADB"/>
    <w:rsid w:val="5DA1087A"/>
    <w:rsid w:val="5DAA3B58"/>
    <w:rsid w:val="5DB03139"/>
    <w:rsid w:val="5DBB3FB7"/>
    <w:rsid w:val="5DC21912"/>
    <w:rsid w:val="5DC664B8"/>
    <w:rsid w:val="5DC7295C"/>
    <w:rsid w:val="5DD62B9F"/>
    <w:rsid w:val="5DED7EE9"/>
    <w:rsid w:val="5DF272AD"/>
    <w:rsid w:val="5DF474C9"/>
    <w:rsid w:val="5DF748C4"/>
    <w:rsid w:val="5E033269"/>
    <w:rsid w:val="5E1831B8"/>
    <w:rsid w:val="5E1E62F4"/>
    <w:rsid w:val="5E225DE5"/>
    <w:rsid w:val="5E227B93"/>
    <w:rsid w:val="5E251431"/>
    <w:rsid w:val="5E2D5305"/>
    <w:rsid w:val="5E5E6A87"/>
    <w:rsid w:val="5E6C3504"/>
    <w:rsid w:val="5E710B1A"/>
    <w:rsid w:val="5E810661"/>
    <w:rsid w:val="5E856373"/>
    <w:rsid w:val="5E8F2D4E"/>
    <w:rsid w:val="5E9640DD"/>
    <w:rsid w:val="5EA93E10"/>
    <w:rsid w:val="5EB427B5"/>
    <w:rsid w:val="5EB86749"/>
    <w:rsid w:val="5EC155FD"/>
    <w:rsid w:val="5EC46E9C"/>
    <w:rsid w:val="5EDB56E2"/>
    <w:rsid w:val="5F0C439F"/>
    <w:rsid w:val="5F116B44"/>
    <w:rsid w:val="5F180F96"/>
    <w:rsid w:val="5F2142EE"/>
    <w:rsid w:val="5F357D99"/>
    <w:rsid w:val="5F4E2C09"/>
    <w:rsid w:val="5F5A7800"/>
    <w:rsid w:val="5F644166"/>
    <w:rsid w:val="5F6D4912"/>
    <w:rsid w:val="5F7408C2"/>
    <w:rsid w:val="5F8B27B2"/>
    <w:rsid w:val="5F920D48"/>
    <w:rsid w:val="5F9434FB"/>
    <w:rsid w:val="5F9C5723"/>
    <w:rsid w:val="5FB07420"/>
    <w:rsid w:val="5FBC6DF6"/>
    <w:rsid w:val="5FDD6EA0"/>
    <w:rsid w:val="5FDE21DF"/>
    <w:rsid w:val="5FFA21A4"/>
    <w:rsid w:val="60025ECE"/>
    <w:rsid w:val="60067904"/>
    <w:rsid w:val="6008725C"/>
    <w:rsid w:val="602120CC"/>
    <w:rsid w:val="60402552"/>
    <w:rsid w:val="604A1623"/>
    <w:rsid w:val="606C1599"/>
    <w:rsid w:val="6075749E"/>
    <w:rsid w:val="608C1C3B"/>
    <w:rsid w:val="6098413C"/>
    <w:rsid w:val="60A30D33"/>
    <w:rsid w:val="60A56859"/>
    <w:rsid w:val="60B13450"/>
    <w:rsid w:val="60C018E5"/>
    <w:rsid w:val="60C05441"/>
    <w:rsid w:val="60CE4002"/>
    <w:rsid w:val="60D4713E"/>
    <w:rsid w:val="60DB22E9"/>
    <w:rsid w:val="60E27AAD"/>
    <w:rsid w:val="60E530F9"/>
    <w:rsid w:val="60E6759D"/>
    <w:rsid w:val="60EC26DA"/>
    <w:rsid w:val="60FF065F"/>
    <w:rsid w:val="60FF41BB"/>
    <w:rsid w:val="6106379C"/>
    <w:rsid w:val="610C3698"/>
    <w:rsid w:val="611075E6"/>
    <w:rsid w:val="6114505C"/>
    <w:rsid w:val="611539DF"/>
    <w:rsid w:val="61271964"/>
    <w:rsid w:val="6129666D"/>
    <w:rsid w:val="612C2AD6"/>
    <w:rsid w:val="61371BA7"/>
    <w:rsid w:val="61442516"/>
    <w:rsid w:val="614B11AE"/>
    <w:rsid w:val="615362B5"/>
    <w:rsid w:val="615838CB"/>
    <w:rsid w:val="616109D2"/>
    <w:rsid w:val="616D381B"/>
    <w:rsid w:val="617304B8"/>
    <w:rsid w:val="61794F77"/>
    <w:rsid w:val="61811074"/>
    <w:rsid w:val="61842912"/>
    <w:rsid w:val="61920D73"/>
    <w:rsid w:val="619C5EAE"/>
    <w:rsid w:val="619F599E"/>
    <w:rsid w:val="61C64CD9"/>
    <w:rsid w:val="61CF0031"/>
    <w:rsid w:val="61D90EB0"/>
    <w:rsid w:val="61E740A4"/>
    <w:rsid w:val="61E82EA1"/>
    <w:rsid w:val="61EA6C19"/>
    <w:rsid w:val="62091010"/>
    <w:rsid w:val="621E4B15"/>
    <w:rsid w:val="6223037D"/>
    <w:rsid w:val="623C31ED"/>
    <w:rsid w:val="624A5944"/>
    <w:rsid w:val="628841B8"/>
    <w:rsid w:val="6292105F"/>
    <w:rsid w:val="62D91CA3"/>
    <w:rsid w:val="63316ACA"/>
    <w:rsid w:val="63402869"/>
    <w:rsid w:val="634A45AF"/>
    <w:rsid w:val="634C3904"/>
    <w:rsid w:val="63534C92"/>
    <w:rsid w:val="63690012"/>
    <w:rsid w:val="638C3D00"/>
    <w:rsid w:val="639157AF"/>
    <w:rsid w:val="63944015"/>
    <w:rsid w:val="63B55005"/>
    <w:rsid w:val="63B95DD5"/>
    <w:rsid w:val="63C11BFC"/>
    <w:rsid w:val="63D7141F"/>
    <w:rsid w:val="63EE6769"/>
    <w:rsid w:val="6401394C"/>
    <w:rsid w:val="64025D70"/>
    <w:rsid w:val="643B7C00"/>
    <w:rsid w:val="64466BF9"/>
    <w:rsid w:val="6477675E"/>
    <w:rsid w:val="64963088"/>
    <w:rsid w:val="64B13A1E"/>
    <w:rsid w:val="64C319A4"/>
    <w:rsid w:val="64C80D68"/>
    <w:rsid w:val="64CA2D32"/>
    <w:rsid w:val="64D012C0"/>
    <w:rsid w:val="64F16511"/>
    <w:rsid w:val="651B2A4B"/>
    <w:rsid w:val="65257F68"/>
    <w:rsid w:val="653D1756"/>
    <w:rsid w:val="65491EA9"/>
    <w:rsid w:val="655230FA"/>
    <w:rsid w:val="6558033E"/>
    <w:rsid w:val="656F7435"/>
    <w:rsid w:val="65717652"/>
    <w:rsid w:val="657607C4"/>
    <w:rsid w:val="65764B85"/>
    <w:rsid w:val="6582439F"/>
    <w:rsid w:val="6599745D"/>
    <w:rsid w:val="65BA6903"/>
    <w:rsid w:val="65C37EAD"/>
    <w:rsid w:val="65DD6A95"/>
    <w:rsid w:val="65F75DA9"/>
    <w:rsid w:val="65FC6F1B"/>
    <w:rsid w:val="660B53B0"/>
    <w:rsid w:val="660C5D19"/>
    <w:rsid w:val="660F3F8C"/>
    <w:rsid w:val="661E50E3"/>
    <w:rsid w:val="66370323"/>
    <w:rsid w:val="663761A5"/>
    <w:rsid w:val="66383CCB"/>
    <w:rsid w:val="66467096"/>
    <w:rsid w:val="664B1C51"/>
    <w:rsid w:val="66552ACF"/>
    <w:rsid w:val="668F4233"/>
    <w:rsid w:val="6692162D"/>
    <w:rsid w:val="66BB0B84"/>
    <w:rsid w:val="66C832A1"/>
    <w:rsid w:val="66CB1EF3"/>
    <w:rsid w:val="66DE0D17"/>
    <w:rsid w:val="670E33AA"/>
    <w:rsid w:val="6716094B"/>
    <w:rsid w:val="672116AD"/>
    <w:rsid w:val="672D7CE1"/>
    <w:rsid w:val="67597DFA"/>
    <w:rsid w:val="675D7E8D"/>
    <w:rsid w:val="676C00D0"/>
    <w:rsid w:val="67713939"/>
    <w:rsid w:val="67966EFB"/>
    <w:rsid w:val="679B1D79"/>
    <w:rsid w:val="67B524DA"/>
    <w:rsid w:val="67C220BC"/>
    <w:rsid w:val="67C25711"/>
    <w:rsid w:val="67C577E1"/>
    <w:rsid w:val="67C617B4"/>
    <w:rsid w:val="67EC1F75"/>
    <w:rsid w:val="67F81964"/>
    <w:rsid w:val="67FC1454"/>
    <w:rsid w:val="68096EE4"/>
    <w:rsid w:val="680B5C16"/>
    <w:rsid w:val="6812637F"/>
    <w:rsid w:val="68213F33"/>
    <w:rsid w:val="68294213"/>
    <w:rsid w:val="6832131A"/>
    <w:rsid w:val="68324E76"/>
    <w:rsid w:val="683F57E5"/>
    <w:rsid w:val="6841330B"/>
    <w:rsid w:val="684150B9"/>
    <w:rsid w:val="68524327"/>
    <w:rsid w:val="685E3EBD"/>
    <w:rsid w:val="686E6EA8"/>
    <w:rsid w:val="68725BBA"/>
    <w:rsid w:val="688558EE"/>
    <w:rsid w:val="68907E71"/>
    <w:rsid w:val="68945B31"/>
    <w:rsid w:val="689F6284"/>
    <w:rsid w:val="68A903C8"/>
    <w:rsid w:val="68BB30BE"/>
    <w:rsid w:val="68CA77A4"/>
    <w:rsid w:val="68E82F3B"/>
    <w:rsid w:val="69032982"/>
    <w:rsid w:val="691E001F"/>
    <w:rsid w:val="69205616"/>
    <w:rsid w:val="692073C4"/>
    <w:rsid w:val="693410C2"/>
    <w:rsid w:val="693634DB"/>
    <w:rsid w:val="695A2407"/>
    <w:rsid w:val="695F613F"/>
    <w:rsid w:val="697D0373"/>
    <w:rsid w:val="6985191D"/>
    <w:rsid w:val="69872FA0"/>
    <w:rsid w:val="698931BC"/>
    <w:rsid w:val="698F62F8"/>
    <w:rsid w:val="69AC6EAA"/>
    <w:rsid w:val="69B8584F"/>
    <w:rsid w:val="69BF53B0"/>
    <w:rsid w:val="69C73CE4"/>
    <w:rsid w:val="69D87C9F"/>
    <w:rsid w:val="69E403F2"/>
    <w:rsid w:val="69E5416A"/>
    <w:rsid w:val="69F04FE9"/>
    <w:rsid w:val="6A016082"/>
    <w:rsid w:val="6A042842"/>
    <w:rsid w:val="6A050368"/>
    <w:rsid w:val="6A093665"/>
    <w:rsid w:val="6A114F5F"/>
    <w:rsid w:val="6A15771E"/>
    <w:rsid w:val="6A1E49EE"/>
    <w:rsid w:val="6A244C92"/>
    <w:rsid w:val="6A2829D5"/>
    <w:rsid w:val="6A331379"/>
    <w:rsid w:val="6A335CEC"/>
    <w:rsid w:val="6A42336B"/>
    <w:rsid w:val="6A507835"/>
    <w:rsid w:val="6A857F0C"/>
    <w:rsid w:val="6A955B90"/>
    <w:rsid w:val="6A9D53A6"/>
    <w:rsid w:val="6AA54025"/>
    <w:rsid w:val="6AAA163C"/>
    <w:rsid w:val="6AAE7369"/>
    <w:rsid w:val="6ABE50E7"/>
    <w:rsid w:val="6AC65D4A"/>
    <w:rsid w:val="6ACA1723"/>
    <w:rsid w:val="6ACD1811"/>
    <w:rsid w:val="6ACF2EDE"/>
    <w:rsid w:val="6AE12B83"/>
    <w:rsid w:val="6AFE54E3"/>
    <w:rsid w:val="6B0D1BCA"/>
    <w:rsid w:val="6B340EB8"/>
    <w:rsid w:val="6B3B2294"/>
    <w:rsid w:val="6B4A24D7"/>
    <w:rsid w:val="6B4B1648"/>
    <w:rsid w:val="6B4E646B"/>
    <w:rsid w:val="6B5275DD"/>
    <w:rsid w:val="6B767770"/>
    <w:rsid w:val="6B7B4D86"/>
    <w:rsid w:val="6B7E1FE2"/>
    <w:rsid w:val="6B99520C"/>
    <w:rsid w:val="6B9F6CC6"/>
    <w:rsid w:val="6BB34520"/>
    <w:rsid w:val="6BB64010"/>
    <w:rsid w:val="6BB838E4"/>
    <w:rsid w:val="6BC73B27"/>
    <w:rsid w:val="6BC93D43"/>
    <w:rsid w:val="6BE24E05"/>
    <w:rsid w:val="6BF46747"/>
    <w:rsid w:val="6BF6440D"/>
    <w:rsid w:val="6C0F0FE6"/>
    <w:rsid w:val="6C197B1D"/>
    <w:rsid w:val="6C1B20C5"/>
    <w:rsid w:val="6C3311BD"/>
    <w:rsid w:val="6C3D028D"/>
    <w:rsid w:val="6C3E1EE4"/>
    <w:rsid w:val="6C5A499B"/>
    <w:rsid w:val="6C647965"/>
    <w:rsid w:val="6C68355C"/>
    <w:rsid w:val="6C9D2ADA"/>
    <w:rsid w:val="6CA87DFD"/>
    <w:rsid w:val="6CB57E24"/>
    <w:rsid w:val="6CB95B66"/>
    <w:rsid w:val="6CC16191"/>
    <w:rsid w:val="6CCB3AEB"/>
    <w:rsid w:val="6CEF4891"/>
    <w:rsid w:val="6CFE17CB"/>
    <w:rsid w:val="6D196605"/>
    <w:rsid w:val="6D2B6338"/>
    <w:rsid w:val="6D53301E"/>
    <w:rsid w:val="6D561607"/>
    <w:rsid w:val="6D5E495F"/>
    <w:rsid w:val="6D68758C"/>
    <w:rsid w:val="6D7B2E1B"/>
    <w:rsid w:val="6D8A7502"/>
    <w:rsid w:val="6DAA5DD9"/>
    <w:rsid w:val="6DB93944"/>
    <w:rsid w:val="6DCF3167"/>
    <w:rsid w:val="6DEA1D4F"/>
    <w:rsid w:val="6DEA4515"/>
    <w:rsid w:val="6DEB7384"/>
    <w:rsid w:val="6DEC1F6B"/>
    <w:rsid w:val="6E041063"/>
    <w:rsid w:val="6E0A419F"/>
    <w:rsid w:val="6E1B63AC"/>
    <w:rsid w:val="6E3000AA"/>
    <w:rsid w:val="6E31797E"/>
    <w:rsid w:val="6E4753F3"/>
    <w:rsid w:val="6E83027E"/>
    <w:rsid w:val="6E9109ED"/>
    <w:rsid w:val="6EAE5472"/>
    <w:rsid w:val="6EB72579"/>
    <w:rsid w:val="6ED509D7"/>
    <w:rsid w:val="6ED8429D"/>
    <w:rsid w:val="6EFC61DE"/>
    <w:rsid w:val="6F101C89"/>
    <w:rsid w:val="6F2179F2"/>
    <w:rsid w:val="6F343BCA"/>
    <w:rsid w:val="6F3B4F58"/>
    <w:rsid w:val="6F563B40"/>
    <w:rsid w:val="6F5B69F9"/>
    <w:rsid w:val="6F7E7B76"/>
    <w:rsid w:val="6FA67EF8"/>
    <w:rsid w:val="6FC767EC"/>
    <w:rsid w:val="6FCA1E38"/>
    <w:rsid w:val="6FD1766A"/>
    <w:rsid w:val="6FD20CED"/>
    <w:rsid w:val="6FF375E1"/>
    <w:rsid w:val="6FF72F4D"/>
    <w:rsid w:val="702F4391"/>
    <w:rsid w:val="703F2826"/>
    <w:rsid w:val="70510EFD"/>
    <w:rsid w:val="70545BA6"/>
    <w:rsid w:val="70673B2B"/>
    <w:rsid w:val="706C2EEF"/>
    <w:rsid w:val="70812E3F"/>
    <w:rsid w:val="70910A77"/>
    <w:rsid w:val="709366CE"/>
    <w:rsid w:val="709A5CAE"/>
    <w:rsid w:val="709D579F"/>
    <w:rsid w:val="70A22DB5"/>
    <w:rsid w:val="70A703CB"/>
    <w:rsid w:val="70AE175A"/>
    <w:rsid w:val="70AE3508"/>
    <w:rsid w:val="70B05AAD"/>
    <w:rsid w:val="70B30B1E"/>
    <w:rsid w:val="70C26FB3"/>
    <w:rsid w:val="70F8731D"/>
    <w:rsid w:val="70FF1FB5"/>
    <w:rsid w:val="710A0DE2"/>
    <w:rsid w:val="71123A97"/>
    <w:rsid w:val="71155B37"/>
    <w:rsid w:val="712C203B"/>
    <w:rsid w:val="7130216F"/>
    <w:rsid w:val="71325EE7"/>
    <w:rsid w:val="71535E5D"/>
    <w:rsid w:val="715776FB"/>
    <w:rsid w:val="7158344A"/>
    <w:rsid w:val="71665B90"/>
    <w:rsid w:val="716D33C3"/>
    <w:rsid w:val="717209D9"/>
    <w:rsid w:val="71A22E1F"/>
    <w:rsid w:val="71BE777B"/>
    <w:rsid w:val="71C01745"/>
    <w:rsid w:val="71C130F1"/>
    <w:rsid w:val="71C56D5B"/>
    <w:rsid w:val="71E13469"/>
    <w:rsid w:val="71E2790D"/>
    <w:rsid w:val="71E76CD1"/>
    <w:rsid w:val="71EC078C"/>
    <w:rsid w:val="720158B9"/>
    <w:rsid w:val="721D26F3"/>
    <w:rsid w:val="723034E9"/>
    <w:rsid w:val="724265FE"/>
    <w:rsid w:val="72691DDC"/>
    <w:rsid w:val="72693B8A"/>
    <w:rsid w:val="726B5B54"/>
    <w:rsid w:val="7285473C"/>
    <w:rsid w:val="728704B4"/>
    <w:rsid w:val="72913948"/>
    <w:rsid w:val="7294672D"/>
    <w:rsid w:val="72A84E60"/>
    <w:rsid w:val="72C62D8B"/>
    <w:rsid w:val="72D51220"/>
    <w:rsid w:val="72D63B49"/>
    <w:rsid w:val="72DC5E87"/>
    <w:rsid w:val="72DF5BFA"/>
    <w:rsid w:val="72EE408F"/>
    <w:rsid w:val="72F0605A"/>
    <w:rsid w:val="72F84F0E"/>
    <w:rsid w:val="72FE1ED3"/>
    <w:rsid w:val="730B4C41"/>
    <w:rsid w:val="730F15F2"/>
    <w:rsid w:val="731358A4"/>
    <w:rsid w:val="7315786E"/>
    <w:rsid w:val="731C29AB"/>
    <w:rsid w:val="73225B94"/>
    <w:rsid w:val="732F7D65"/>
    <w:rsid w:val="733A72D5"/>
    <w:rsid w:val="73412411"/>
    <w:rsid w:val="7355410F"/>
    <w:rsid w:val="736B64AD"/>
    <w:rsid w:val="737A781D"/>
    <w:rsid w:val="738D4520"/>
    <w:rsid w:val="7390207F"/>
    <w:rsid w:val="739357C1"/>
    <w:rsid w:val="73973553"/>
    <w:rsid w:val="739A76F4"/>
    <w:rsid w:val="739C7F8F"/>
    <w:rsid w:val="73BE7F06"/>
    <w:rsid w:val="73DC038C"/>
    <w:rsid w:val="7416389E"/>
    <w:rsid w:val="7419513C"/>
    <w:rsid w:val="74251D33"/>
    <w:rsid w:val="74387CB8"/>
    <w:rsid w:val="745919DD"/>
    <w:rsid w:val="745F3497"/>
    <w:rsid w:val="74602D6B"/>
    <w:rsid w:val="7465390B"/>
    <w:rsid w:val="748702F8"/>
    <w:rsid w:val="74C0380A"/>
    <w:rsid w:val="74D379E1"/>
    <w:rsid w:val="74DA28B2"/>
    <w:rsid w:val="74FA4F6E"/>
    <w:rsid w:val="750951B1"/>
    <w:rsid w:val="75114065"/>
    <w:rsid w:val="75134281"/>
    <w:rsid w:val="7513602F"/>
    <w:rsid w:val="752B3379"/>
    <w:rsid w:val="7544443B"/>
    <w:rsid w:val="754937FF"/>
    <w:rsid w:val="754D1541"/>
    <w:rsid w:val="754E350B"/>
    <w:rsid w:val="75587EE6"/>
    <w:rsid w:val="759929D8"/>
    <w:rsid w:val="75AA195E"/>
    <w:rsid w:val="75AD0232"/>
    <w:rsid w:val="75D51537"/>
    <w:rsid w:val="75EF25F8"/>
    <w:rsid w:val="76067942"/>
    <w:rsid w:val="76116A13"/>
    <w:rsid w:val="761262E7"/>
    <w:rsid w:val="76143E0D"/>
    <w:rsid w:val="76197675"/>
    <w:rsid w:val="761B163F"/>
    <w:rsid w:val="76224A60"/>
    <w:rsid w:val="762B1026"/>
    <w:rsid w:val="763149BF"/>
    <w:rsid w:val="76320BBA"/>
    <w:rsid w:val="764861AD"/>
    <w:rsid w:val="764D37C3"/>
    <w:rsid w:val="765B0C8B"/>
    <w:rsid w:val="765E152C"/>
    <w:rsid w:val="766A6123"/>
    <w:rsid w:val="767B20DE"/>
    <w:rsid w:val="76A71125"/>
    <w:rsid w:val="76C23869"/>
    <w:rsid w:val="76C45833"/>
    <w:rsid w:val="76D16134"/>
    <w:rsid w:val="76F51E90"/>
    <w:rsid w:val="76F53C3E"/>
    <w:rsid w:val="772067E2"/>
    <w:rsid w:val="7725204A"/>
    <w:rsid w:val="773A3D47"/>
    <w:rsid w:val="773C1565"/>
    <w:rsid w:val="773E756E"/>
    <w:rsid w:val="77476464"/>
    <w:rsid w:val="77690189"/>
    <w:rsid w:val="776C3BF4"/>
    <w:rsid w:val="77897CC4"/>
    <w:rsid w:val="77A05E86"/>
    <w:rsid w:val="77AB254F"/>
    <w:rsid w:val="77BA3F66"/>
    <w:rsid w:val="77BD2282"/>
    <w:rsid w:val="77C16289"/>
    <w:rsid w:val="77CE68F4"/>
    <w:rsid w:val="77D45F4A"/>
    <w:rsid w:val="77E62117"/>
    <w:rsid w:val="77F75794"/>
    <w:rsid w:val="77FC2DAB"/>
    <w:rsid w:val="77FE796C"/>
    <w:rsid w:val="78056103"/>
    <w:rsid w:val="780B56E4"/>
    <w:rsid w:val="780B7492"/>
    <w:rsid w:val="780D6D66"/>
    <w:rsid w:val="78236589"/>
    <w:rsid w:val="785030F6"/>
    <w:rsid w:val="78591FAB"/>
    <w:rsid w:val="78593D58"/>
    <w:rsid w:val="7860333A"/>
    <w:rsid w:val="786372CE"/>
    <w:rsid w:val="786C6182"/>
    <w:rsid w:val="78733A3D"/>
    <w:rsid w:val="787F34B1"/>
    <w:rsid w:val="7883019C"/>
    <w:rsid w:val="789254BD"/>
    <w:rsid w:val="78B47B29"/>
    <w:rsid w:val="78B74F24"/>
    <w:rsid w:val="78CF226D"/>
    <w:rsid w:val="78D635FC"/>
    <w:rsid w:val="78DE29FC"/>
    <w:rsid w:val="78DF4BA6"/>
    <w:rsid w:val="78F30652"/>
    <w:rsid w:val="792F0F5E"/>
    <w:rsid w:val="79346574"/>
    <w:rsid w:val="79386064"/>
    <w:rsid w:val="793A1DDD"/>
    <w:rsid w:val="795B1D53"/>
    <w:rsid w:val="796C21B2"/>
    <w:rsid w:val="79743BBA"/>
    <w:rsid w:val="79780A9A"/>
    <w:rsid w:val="79880C82"/>
    <w:rsid w:val="798C63B0"/>
    <w:rsid w:val="79905EA0"/>
    <w:rsid w:val="79AE27CB"/>
    <w:rsid w:val="79B3393D"/>
    <w:rsid w:val="79C50530"/>
    <w:rsid w:val="79D023FB"/>
    <w:rsid w:val="79D342B7"/>
    <w:rsid w:val="79FC3536"/>
    <w:rsid w:val="7A0027B8"/>
    <w:rsid w:val="7A044199"/>
    <w:rsid w:val="7A1F7224"/>
    <w:rsid w:val="7A2B7977"/>
    <w:rsid w:val="7A3E3B4E"/>
    <w:rsid w:val="7A4822D7"/>
    <w:rsid w:val="7A4D1FE3"/>
    <w:rsid w:val="7A5275FA"/>
    <w:rsid w:val="7A574C10"/>
    <w:rsid w:val="7A6730A5"/>
    <w:rsid w:val="7A6C7AA0"/>
    <w:rsid w:val="7A804167"/>
    <w:rsid w:val="7AA716F4"/>
    <w:rsid w:val="7ACC31F8"/>
    <w:rsid w:val="7AD25AA2"/>
    <w:rsid w:val="7AD61FD9"/>
    <w:rsid w:val="7ADB139D"/>
    <w:rsid w:val="7ADF0491"/>
    <w:rsid w:val="7AFE3D7E"/>
    <w:rsid w:val="7B0501C8"/>
    <w:rsid w:val="7B116B6D"/>
    <w:rsid w:val="7B1E128A"/>
    <w:rsid w:val="7B1F572E"/>
    <w:rsid w:val="7B3A03BD"/>
    <w:rsid w:val="7B474C85"/>
    <w:rsid w:val="7B6E5D6D"/>
    <w:rsid w:val="7B711D58"/>
    <w:rsid w:val="7B892BA7"/>
    <w:rsid w:val="7B9652C4"/>
    <w:rsid w:val="7B9A2CAD"/>
    <w:rsid w:val="7BA479E1"/>
    <w:rsid w:val="7BC13C07"/>
    <w:rsid w:val="7BE705BF"/>
    <w:rsid w:val="7C29438A"/>
    <w:rsid w:val="7C417926"/>
    <w:rsid w:val="7C43369E"/>
    <w:rsid w:val="7C6F4493"/>
    <w:rsid w:val="7C887303"/>
    <w:rsid w:val="7C9C5642"/>
    <w:rsid w:val="7CA81753"/>
    <w:rsid w:val="7CAE4B3E"/>
    <w:rsid w:val="7CB40242"/>
    <w:rsid w:val="7CFC2E9E"/>
    <w:rsid w:val="7D180687"/>
    <w:rsid w:val="7D1943FF"/>
    <w:rsid w:val="7D220DCD"/>
    <w:rsid w:val="7D292894"/>
    <w:rsid w:val="7D2D3A06"/>
    <w:rsid w:val="7D341239"/>
    <w:rsid w:val="7D3D00ED"/>
    <w:rsid w:val="7D44147C"/>
    <w:rsid w:val="7D537911"/>
    <w:rsid w:val="7D7653AD"/>
    <w:rsid w:val="7D781125"/>
    <w:rsid w:val="7D7E4262"/>
    <w:rsid w:val="7D831878"/>
    <w:rsid w:val="7D834B6D"/>
    <w:rsid w:val="7DA4016C"/>
    <w:rsid w:val="7DE844FD"/>
    <w:rsid w:val="7DE92023"/>
    <w:rsid w:val="7DEB1EED"/>
    <w:rsid w:val="7E0E302F"/>
    <w:rsid w:val="7E186464"/>
    <w:rsid w:val="7E1A042F"/>
    <w:rsid w:val="7E2F0E31"/>
    <w:rsid w:val="7E3037AE"/>
    <w:rsid w:val="7E77762F"/>
    <w:rsid w:val="7E7C2E71"/>
    <w:rsid w:val="7E88183C"/>
    <w:rsid w:val="7E8C6453"/>
    <w:rsid w:val="7E9006F1"/>
    <w:rsid w:val="7EAF501B"/>
    <w:rsid w:val="7EB4618D"/>
    <w:rsid w:val="7EBE700C"/>
    <w:rsid w:val="7EC07354"/>
    <w:rsid w:val="7ECF1219"/>
    <w:rsid w:val="7ED44A81"/>
    <w:rsid w:val="7EEA6053"/>
    <w:rsid w:val="7EEF18BB"/>
    <w:rsid w:val="7EF02F3D"/>
    <w:rsid w:val="7EF173E1"/>
    <w:rsid w:val="7EFC1C0D"/>
    <w:rsid w:val="7F255072"/>
    <w:rsid w:val="7F392F8A"/>
    <w:rsid w:val="7F4514DB"/>
    <w:rsid w:val="7F466F7C"/>
    <w:rsid w:val="7F4A1A3A"/>
    <w:rsid w:val="7F4E65E2"/>
    <w:rsid w:val="7F54171E"/>
    <w:rsid w:val="7F855D7C"/>
    <w:rsid w:val="7F8738A2"/>
    <w:rsid w:val="7FBB179D"/>
    <w:rsid w:val="7FCC7507"/>
    <w:rsid w:val="7FD665D7"/>
    <w:rsid w:val="7FD840FD"/>
    <w:rsid w:val="7FD85EAB"/>
    <w:rsid w:val="7FE74340"/>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customStyle="1" w:styleId="16">
    <w:name w:val="apple-converted-space"/>
    <w:basedOn w:val="13"/>
    <w:qFormat/>
    <w:uiPriority w:val="0"/>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框文本 字符"/>
    <w:basedOn w:val="13"/>
    <w:link w:val="6"/>
    <w:semiHidden/>
    <w:qFormat/>
    <w:uiPriority w:val="99"/>
    <w:rPr>
      <w:sz w:val="18"/>
      <w:szCs w:val="18"/>
    </w:rPr>
  </w:style>
  <w:style w:type="character" w:customStyle="1" w:styleId="20">
    <w:name w:val="NormalCharacter"/>
    <w:qFormat/>
    <w:uiPriority w:val="0"/>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纯文本1"/>
    <w:basedOn w:val="1"/>
    <w:qFormat/>
    <w:uiPriority w:val="0"/>
    <w:rPr>
      <w:rFonts w:ascii="宋体" w:hAnsi="Courier New" w:eastAsia="宋体"/>
      <w:sz w:val="21"/>
      <w:szCs w:val="24"/>
    </w:rPr>
  </w:style>
  <w:style w:type="character" w:customStyle="1" w:styleId="23">
    <w:name w:val="font1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6756</Words>
  <Characters>7182</Characters>
  <Lines>86</Lines>
  <Paragraphs>24</Paragraphs>
  <TotalTime>48</TotalTime>
  <ScaleCrop>false</ScaleCrop>
  <LinksUpToDate>false</LinksUpToDate>
  <CharactersWithSpaces>7274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2022-01-16T01:51:00Z</dcterms:created>
  <dc:creator>Administrator</dc:creator>
  <cp:lastModifiedBy>1418446175</cp:lastModifiedBy>
  <dcterms:modified xsi:type="dcterms:W3CDTF">2025-06-14T02:24:07Z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819B892D34B347C0961A2E2EB3CABD87_13</vt:lpwstr>
  </property>
  <property fmtid="{D5CDD505-2E9C-101B-9397-08002B2CF9AE}" pid="4" name="KSOTemplateDocerSaveRecord">
    <vt:lpwstr>eyJoZGlkIjoiZDNhYjRlNWQ4NGVjZDc5YTM5YjY1YjMwZTJhNTAxMDkiLCJ1c2VySWQiOiIyNjczNjkxMCJ9</vt:lpwstr>
  </property>
</Properties>
</file>